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6311A" w14:textId="2218BB4A" w:rsidR="004714CD" w:rsidRPr="004714CD" w:rsidRDefault="004714CD">
      <w:bookmarkStart w:id="0" w:name="_Hlk57270226"/>
      <w:bookmarkStart w:id="1" w:name="_Toc56171735"/>
      <w:bookmarkStart w:id="2" w:name="_Hlk56170298"/>
    </w:p>
    <w:sdt>
      <w:sdtPr>
        <w:id w:val="-1104333261"/>
        <w:docPartObj>
          <w:docPartGallery w:val="Cover Pages"/>
          <w:docPartUnique/>
        </w:docPartObj>
      </w:sdtPr>
      <w:sdtContent>
        <w:p w14:paraId="0321B2B3" w14:textId="0D038DD4" w:rsidR="003243A0" w:rsidRPr="009055D7" w:rsidRDefault="009055D7" w:rsidP="00AD7AB3">
          <w:r>
            <w:rPr>
              <w:noProof/>
            </w:rPr>
            <w:drawing>
              <wp:inline distT="0" distB="0" distL="0" distR="0" wp14:anchorId="4DF65478" wp14:editId="3FE5217A">
                <wp:extent cx="5039360" cy="5039360"/>
                <wp:effectExtent l="0" t="0" r="8890" b="889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objekt 19"/>
                        <pic:cNvPicPr/>
                      </pic:nvPicPr>
                      <pic:blipFill>
                        <a:blip r:embed="rId8">
                          <a:extLst>
                            <a:ext uri="{28A0092B-C50C-407E-A947-70E740481C1C}">
                              <a14:useLocalDpi xmlns:a14="http://schemas.microsoft.com/office/drawing/2010/main" val="0"/>
                            </a:ext>
                          </a:extLst>
                        </a:blip>
                        <a:stretch>
                          <a:fillRect/>
                        </a:stretch>
                      </pic:blipFill>
                      <pic:spPr>
                        <a:xfrm>
                          <a:off x="0" y="0"/>
                          <a:ext cx="5039360" cy="5039360"/>
                        </a:xfrm>
                        <a:prstGeom prst="rect">
                          <a:avLst/>
                        </a:prstGeom>
                      </pic:spPr>
                    </pic:pic>
                  </a:graphicData>
                </a:graphic>
              </wp:inline>
            </w:drawing>
          </w:r>
          <w:bookmarkStart w:id="3" w:name="_Toc143084101"/>
          <w:bookmarkStart w:id="4" w:name="_Toc143154489"/>
          <w:r w:rsidR="00642CF0">
            <w:rPr>
              <w:rFonts w:ascii="Eras Medium ITC" w:hAnsi="Eras Medium ITC"/>
              <w:b/>
              <w:bCs/>
              <w:color w:val="DB6E03"/>
              <w:sz w:val="56"/>
              <w:szCs w:val="56"/>
            </w:rPr>
            <w:br/>
          </w:r>
          <w:r w:rsidR="00642CF0">
            <w:rPr>
              <w:rFonts w:ascii="Eras Medium ITC" w:hAnsi="Eras Medium ITC"/>
              <w:b/>
              <w:bCs/>
              <w:color w:val="DB6E03"/>
              <w:sz w:val="56"/>
              <w:szCs w:val="56"/>
            </w:rPr>
            <w:br/>
          </w:r>
          <w:r w:rsidR="003243A0" w:rsidRPr="00AD7AB3">
            <w:rPr>
              <w:rFonts w:ascii="Eras Medium ITC" w:hAnsi="Eras Medium ITC"/>
              <w:b/>
              <w:bCs/>
              <w:color w:val="DB6E03"/>
              <w:sz w:val="56"/>
              <w:szCs w:val="56"/>
            </w:rPr>
            <w:t>Färdplan för</w:t>
          </w:r>
          <w:r w:rsidR="003243A0" w:rsidRPr="00AD7AB3">
            <w:rPr>
              <w:rFonts w:ascii="Eras Medium ITC" w:hAnsi="Eras Medium ITC"/>
              <w:b/>
              <w:bCs/>
              <w:color w:val="DB6E03"/>
              <w:sz w:val="56"/>
              <w:szCs w:val="56"/>
            </w:rPr>
            <w:br/>
          </w:r>
          <w:r w:rsidR="003243A0" w:rsidRPr="00AD7AB3">
            <w:rPr>
              <w:rFonts w:ascii="Eras Medium ITC" w:hAnsi="Eras Medium ITC"/>
              <w:b/>
              <w:bCs/>
              <w:color w:val="DB6E03"/>
              <w:sz w:val="56"/>
              <w:szCs w:val="56"/>
            </w:rPr>
            <w:br/>
          </w:r>
          <w:r w:rsidR="003243A0" w:rsidRPr="00297233">
            <w:rPr>
              <w:rFonts w:ascii="Eras Medium ITC" w:hAnsi="Eras Medium ITC"/>
              <w:b/>
              <w:bCs/>
              <w:color w:val="DB6E03"/>
              <w:sz w:val="72"/>
              <w:szCs w:val="72"/>
            </w:rPr>
            <w:t>Klimatsmart konsumtion</w:t>
          </w:r>
          <w:bookmarkEnd w:id="3"/>
          <w:bookmarkEnd w:id="4"/>
        </w:p>
        <w:p w14:paraId="160DB81F" w14:textId="77777777" w:rsidR="00297233" w:rsidRDefault="00297233" w:rsidP="00AD7AB3">
          <w:pPr>
            <w:jc w:val="right"/>
            <w:rPr>
              <w:rFonts w:ascii="Eras Medium ITC" w:hAnsi="Eras Medium ITC"/>
              <w:b/>
              <w:bCs/>
              <w:color w:val="DB6E03"/>
              <w:sz w:val="44"/>
              <w:szCs w:val="44"/>
              <w:highlight w:val="cyan"/>
            </w:rPr>
          </w:pPr>
          <w:bookmarkStart w:id="5" w:name="_Toc143084102"/>
          <w:bookmarkStart w:id="6" w:name="_Toc143154490"/>
        </w:p>
        <w:bookmarkEnd w:id="5"/>
        <w:bookmarkEnd w:id="6"/>
        <w:p w14:paraId="24979EA6" w14:textId="77777777" w:rsidR="00590C76" w:rsidRDefault="00590C76" w:rsidP="00590C76"/>
        <w:p w14:paraId="2AEF0F07" w14:textId="77777777" w:rsidR="009E3B6E" w:rsidRDefault="00000000" w:rsidP="009E3B6E"/>
      </w:sdtContent>
    </w:sdt>
    <w:p w14:paraId="4939FB3C" w14:textId="77777777" w:rsidR="009E3B6E" w:rsidRDefault="009E3B6E" w:rsidP="009E3B6E"/>
    <w:p w14:paraId="427A2563" w14:textId="77777777" w:rsidR="009E3B6E" w:rsidRDefault="009E3B6E" w:rsidP="009E3B6E"/>
    <w:p w14:paraId="0907E08C" w14:textId="77777777" w:rsidR="009E3B6E" w:rsidRDefault="009E3B6E" w:rsidP="009E3B6E"/>
    <w:p w14:paraId="7F7EF67A" w14:textId="77777777" w:rsidR="009E3B6E" w:rsidRDefault="009E3B6E" w:rsidP="009E3B6E"/>
    <w:p w14:paraId="7A923363" w14:textId="77777777" w:rsidR="009E3B6E" w:rsidRDefault="009E3B6E" w:rsidP="009E3B6E"/>
    <w:p w14:paraId="66FC4E37" w14:textId="77777777" w:rsidR="009E3B6E" w:rsidRDefault="009E3B6E" w:rsidP="009E3B6E"/>
    <w:p w14:paraId="77C7046E" w14:textId="2901EA3F" w:rsidR="003243A0" w:rsidRDefault="003243A0" w:rsidP="009E3B6E"/>
    <w:p w14:paraId="64E97B6A" w14:textId="77777777" w:rsidR="007707A1" w:rsidRDefault="007707A1" w:rsidP="009E3B6E"/>
    <w:p w14:paraId="527FE306" w14:textId="6F04B291" w:rsidR="00D223BA" w:rsidRPr="009E3B6E" w:rsidRDefault="00D223BA" w:rsidP="009E3B6E">
      <w:pPr>
        <w:rPr>
          <w:rFonts w:ascii="Eras Medium ITC" w:hAnsi="Eras Medium ITC"/>
          <w:bCs/>
          <w:color w:val="ED7703" w:themeColor="accent1"/>
          <w:sz w:val="64"/>
          <w:szCs w:val="40"/>
        </w:rPr>
      </w:pPr>
      <w:r w:rsidRPr="00D223BA">
        <w:t xml:space="preserve">Falun </w:t>
      </w:r>
      <w:r w:rsidR="0064696E">
        <w:t>12 december</w:t>
      </w:r>
      <w:r w:rsidRPr="00D223BA">
        <w:t xml:space="preserve"> 202</w:t>
      </w:r>
      <w:r w:rsidR="009E3B6E">
        <w:t>3</w:t>
      </w:r>
    </w:p>
    <w:p w14:paraId="09695107" w14:textId="086395EA" w:rsidR="007D7CBD" w:rsidRPr="00D311CF" w:rsidRDefault="007D7CBD" w:rsidP="007D7CBD">
      <w:pPr>
        <w:spacing w:after="120"/>
        <w:ind w:right="-2"/>
      </w:pPr>
    </w:p>
    <w:p w14:paraId="3A2F035B" w14:textId="2068431C" w:rsidR="00EF6A7D" w:rsidRDefault="009031ED" w:rsidP="0081185D">
      <w:pPr>
        <w:spacing w:after="120"/>
        <w:ind w:right="-2"/>
      </w:pPr>
      <w:r w:rsidRPr="006D6B99">
        <w:rPr>
          <w:rStyle w:val="Rubrik4Char"/>
        </w:rPr>
        <w:t>Beslut om antagande</w:t>
      </w:r>
      <w:r w:rsidRPr="006D6B99">
        <w:rPr>
          <w:rStyle w:val="Rubrik4Char"/>
        </w:rPr>
        <w:br/>
      </w:r>
      <w:r w:rsidR="007D7CBD" w:rsidRPr="007C3729">
        <w:t xml:space="preserve">Färdplanen har antagits av </w:t>
      </w:r>
      <w:r w:rsidR="00EF6A7D">
        <w:t>Energiintelligent Dalarnas</w:t>
      </w:r>
      <w:r w:rsidR="007D7CBD" w:rsidRPr="007C3729">
        <w:t xml:space="preserve"> energi-, klimat- och innovationsråd</w:t>
      </w:r>
      <w:r w:rsidR="0081185D" w:rsidRPr="007C3729">
        <w:t>.</w:t>
      </w:r>
      <w:r w:rsidR="0081185D">
        <w:t xml:space="preserve"> </w:t>
      </w:r>
      <w:r w:rsidR="007B51C3" w:rsidRPr="007B51C3">
        <w:rPr>
          <w:b/>
          <w:bCs/>
          <w:i/>
          <w:iCs/>
        </w:rPr>
        <w:t xml:space="preserve"> </w:t>
      </w:r>
      <w:r w:rsidR="0081185D" w:rsidRPr="0081185D">
        <w:t xml:space="preserve">Rådet har en bred representation från </w:t>
      </w:r>
      <w:r w:rsidR="004714CD">
        <w:t xml:space="preserve">bland </w:t>
      </w:r>
      <w:r w:rsidR="0081185D" w:rsidRPr="0081185D">
        <w:t xml:space="preserve">annat näringsliv och offentliga organisationer inom </w:t>
      </w:r>
      <w:r w:rsidR="0081185D">
        <w:t>klimat- och energi</w:t>
      </w:r>
      <w:r w:rsidR="0081185D" w:rsidRPr="0081185D">
        <w:t>strategins sju olika sektorer.</w:t>
      </w:r>
      <w:r w:rsidR="004C0545">
        <w:t xml:space="preserve"> </w:t>
      </w:r>
      <w:r w:rsidR="00EF6A7D">
        <w:t>Samverkansforumet Energiintelligent Dalarna leds av Länsstyrelsen och Region Dalarna tillsammans.</w:t>
      </w:r>
    </w:p>
    <w:p w14:paraId="6DDE85F5" w14:textId="5CA66221" w:rsidR="009031ED" w:rsidRDefault="009031ED" w:rsidP="0081185D">
      <w:pPr>
        <w:spacing w:after="120"/>
        <w:ind w:right="-2"/>
      </w:pPr>
    </w:p>
    <w:p w14:paraId="6F64DAAC" w14:textId="5A740940" w:rsidR="009031ED" w:rsidRDefault="009031ED" w:rsidP="0081185D">
      <w:pPr>
        <w:spacing w:after="120"/>
        <w:ind w:right="-2"/>
      </w:pPr>
      <w:r w:rsidRPr="006D6B99">
        <w:rPr>
          <w:rStyle w:val="Rubrik4Char"/>
        </w:rPr>
        <w:t>Koppling till Dalastrategin</w:t>
      </w:r>
      <w:r w:rsidRPr="006D6B99">
        <w:rPr>
          <w:rStyle w:val="Rubrik4Char"/>
        </w:rPr>
        <w:br/>
      </w:r>
      <w:r>
        <w:t>Färdplanerna inom Energi- och klimatstrategin är en del i genomförandet av Dalarnas regionala utvecklingsstrategi 2030 ”Tillsammans för ett hållbart Dalarna”.</w:t>
      </w:r>
    </w:p>
    <w:p w14:paraId="3093D3E9" w14:textId="32356E8F" w:rsidR="009055D7" w:rsidRDefault="009055D7" w:rsidP="0081185D">
      <w:pPr>
        <w:spacing w:after="120"/>
        <w:ind w:right="-2"/>
      </w:pPr>
    </w:p>
    <w:p w14:paraId="46DF206B" w14:textId="4FE9EB58" w:rsidR="009055D7" w:rsidRDefault="009055D7" w:rsidP="0081185D">
      <w:pPr>
        <w:spacing w:after="120"/>
        <w:ind w:right="-2"/>
      </w:pPr>
    </w:p>
    <w:p w14:paraId="5BF66DFA" w14:textId="5A52F7CB" w:rsidR="009055D7" w:rsidRPr="009031ED" w:rsidRDefault="009055D7" w:rsidP="0081185D">
      <w:pPr>
        <w:spacing w:after="120"/>
        <w:ind w:right="-2"/>
        <w:rPr>
          <w:b/>
          <w:bCs/>
        </w:rPr>
      </w:pPr>
      <w:r>
        <w:t>Bilden på framsidan är AI-genererad</w:t>
      </w:r>
      <w:r w:rsidR="005C29B7">
        <w:t xml:space="preserve"> av länsstyrelsen.</w:t>
      </w:r>
    </w:p>
    <w:p w14:paraId="6385EAEF" w14:textId="1109BB85" w:rsidR="0081185D" w:rsidRPr="008B548F" w:rsidRDefault="008A5687" w:rsidP="008B548F">
      <w:pPr>
        <w:rPr>
          <w:color w:val="1F497D"/>
        </w:rPr>
      </w:pPr>
      <w:r>
        <w:rPr>
          <w:noProof/>
        </w:rPr>
        <w:drawing>
          <wp:anchor distT="0" distB="0" distL="114300" distR="114300" simplePos="0" relativeHeight="251709440" behindDoc="1" locked="0" layoutInCell="1" allowOverlap="1" wp14:anchorId="24EF7866" wp14:editId="6297C82F">
            <wp:simplePos x="0" y="0"/>
            <wp:positionH relativeFrom="column">
              <wp:posOffset>3344545</wp:posOffset>
            </wp:positionH>
            <wp:positionV relativeFrom="paragraph">
              <wp:posOffset>183515</wp:posOffset>
            </wp:positionV>
            <wp:extent cx="1183907" cy="1183907"/>
            <wp:effectExtent l="0" t="0" r="0" b="0"/>
            <wp:wrapTight wrapText="bothSides">
              <wp:wrapPolygon edited="0">
                <wp:start x="7300" y="0"/>
                <wp:lineTo x="5562" y="348"/>
                <wp:lineTo x="348" y="4519"/>
                <wp:lineTo x="0" y="7300"/>
                <wp:lineTo x="0" y="14253"/>
                <wp:lineTo x="1043" y="17382"/>
                <wp:lineTo x="6258" y="21206"/>
                <wp:lineTo x="7300" y="21206"/>
                <wp:lineTo x="13906" y="21206"/>
                <wp:lineTo x="14948" y="21206"/>
                <wp:lineTo x="20163" y="17382"/>
                <wp:lineTo x="21206" y="13906"/>
                <wp:lineTo x="21206" y="7996"/>
                <wp:lineTo x="20858" y="4519"/>
                <wp:lineTo x="15991" y="695"/>
                <wp:lineTo x="13906" y="0"/>
                <wp:lineTo x="7300" y="0"/>
              </wp:wrapPolygon>
            </wp:wrapTight>
            <wp:docPr id="32" name="Bildobjekt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objekt 32">
                      <a:extLst>
                        <a:ext uri="{C183D7F6-B498-43B3-948B-1728B52AA6E4}">
                          <adec:decorative xmlns:adec="http://schemas.microsoft.com/office/drawing/2017/decorative" val="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3907" cy="1183907"/>
                    </a:xfrm>
                    <a:prstGeom prst="rect">
                      <a:avLst/>
                    </a:prstGeom>
                  </pic:spPr>
                </pic:pic>
              </a:graphicData>
            </a:graphic>
          </wp:anchor>
        </w:drawing>
      </w:r>
    </w:p>
    <w:p w14:paraId="0D3008CD" w14:textId="70380686" w:rsidR="0043330B" w:rsidRDefault="008B548F" w:rsidP="007B6407">
      <w:pPr>
        <w:pStyle w:val="Omslagraportnummer"/>
        <w:rPr>
          <w:rFonts w:ascii="Garamond" w:hAnsi="Garamond"/>
          <w:bCs w:val="0"/>
          <w:sz w:val="22"/>
          <w:szCs w:val="22"/>
        </w:rPr>
      </w:pPr>
      <w:r>
        <w:rPr>
          <w:rFonts w:ascii="Garamond" w:hAnsi="Garamond"/>
          <w:bCs w:val="0"/>
          <w:noProof/>
          <w:sz w:val="22"/>
          <w:szCs w:val="22"/>
        </w:rPr>
        <w:drawing>
          <wp:inline distT="0" distB="0" distL="0" distR="0" wp14:anchorId="305F2343" wp14:editId="5E89A49E">
            <wp:extent cx="1743337" cy="821802"/>
            <wp:effectExtent l="0" t="0" r="9525" b="0"/>
            <wp:docPr id="25" name="Bildobjekt 25" descr="Länsstyrelsen i Dalarnas läns officiella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objekt 25" descr="Länsstyrelsen i Dalarnas läns officiella logotyp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3206" cy="835882"/>
                    </a:xfrm>
                    <a:prstGeom prst="rect">
                      <a:avLst/>
                    </a:prstGeom>
                  </pic:spPr>
                </pic:pic>
              </a:graphicData>
            </a:graphic>
          </wp:inline>
        </w:drawing>
      </w:r>
      <w:r w:rsidR="007D3509">
        <w:rPr>
          <w:rFonts w:ascii="Garamond" w:hAnsi="Garamond"/>
          <w:bCs w:val="0"/>
          <w:sz w:val="22"/>
          <w:szCs w:val="22"/>
        </w:rPr>
        <w:t xml:space="preserve"> </w:t>
      </w:r>
      <w:r w:rsidR="00E46589">
        <w:rPr>
          <w:rFonts w:ascii="Garamond" w:hAnsi="Garamond"/>
          <w:bCs w:val="0"/>
          <w:sz w:val="22"/>
          <w:szCs w:val="22"/>
        </w:rPr>
        <w:tab/>
      </w:r>
      <w:r w:rsidR="007D3509">
        <w:rPr>
          <w:rFonts w:ascii="Garamond" w:hAnsi="Garamond"/>
          <w:bCs w:val="0"/>
          <w:sz w:val="22"/>
          <w:szCs w:val="22"/>
        </w:rPr>
        <w:t xml:space="preserve">  </w:t>
      </w:r>
    </w:p>
    <w:p w14:paraId="02874731" w14:textId="569780AB" w:rsidR="002C34B1" w:rsidRDefault="002C34B1" w:rsidP="007B6407">
      <w:pPr>
        <w:pStyle w:val="Omslagraportnummer"/>
        <w:sectPr w:rsidR="002C34B1" w:rsidSect="00976F8A">
          <w:headerReference w:type="even" r:id="rId11"/>
          <w:headerReference w:type="default" r:id="rId12"/>
          <w:footerReference w:type="even" r:id="rId13"/>
          <w:footerReference w:type="default" r:id="rId14"/>
          <w:footerReference w:type="first" r:id="rId15"/>
          <w:type w:val="continuous"/>
          <w:pgSz w:w="11906" w:h="16838" w:code="9"/>
          <w:pgMar w:top="1985" w:right="1985" w:bottom="2495" w:left="1985" w:header="709" w:footer="561" w:gutter="0"/>
          <w:pgNumType w:start="0"/>
          <w:cols w:space="708"/>
          <w:titlePg/>
          <w:docGrid w:linePitch="360"/>
        </w:sectPr>
      </w:pPr>
    </w:p>
    <w:p w14:paraId="207ACB82" w14:textId="45C86EFC" w:rsidR="003243A0" w:rsidRPr="002C2B99" w:rsidRDefault="003243A0" w:rsidP="002C34B1">
      <w:pPr>
        <w:pStyle w:val="Rubrik1"/>
      </w:pPr>
      <w:bookmarkStart w:id="7" w:name="_Toc128060369"/>
      <w:bookmarkStart w:id="8" w:name="_Toc143084103"/>
      <w:bookmarkStart w:id="9" w:name="_Toc143154491"/>
      <w:bookmarkStart w:id="10" w:name="_Toc156314047"/>
      <w:bookmarkEnd w:id="0"/>
      <w:bookmarkEnd w:id="1"/>
      <w:bookmarkEnd w:id="2"/>
      <w:r w:rsidRPr="002C2B99">
        <w:lastRenderedPageBreak/>
        <w:t>Förord</w:t>
      </w:r>
      <w:bookmarkEnd w:id="7"/>
      <w:bookmarkEnd w:id="8"/>
      <w:bookmarkEnd w:id="9"/>
      <w:bookmarkEnd w:id="10"/>
    </w:p>
    <w:p w14:paraId="70734CB1" w14:textId="2DA71DAA" w:rsidR="00BC27BC" w:rsidRPr="00E91856" w:rsidRDefault="00574386" w:rsidP="006407DB">
      <w:pPr>
        <w:spacing w:after="120"/>
        <w:ind w:right="-2"/>
        <w:rPr>
          <w:lang w:eastAsia="sv-SE"/>
        </w:rPr>
      </w:pPr>
      <w:r w:rsidRPr="00E91856">
        <w:rPr>
          <w:lang w:eastAsia="sv-SE"/>
        </w:rPr>
        <w:t xml:space="preserve">Detta </w:t>
      </w:r>
      <w:r w:rsidRPr="00DF53FF">
        <w:rPr>
          <w:lang w:eastAsia="sv-SE"/>
        </w:rPr>
        <w:t xml:space="preserve">är en färdplan inom sektorn </w:t>
      </w:r>
      <w:r>
        <w:rPr>
          <w:lang w:eastAsia="sv-SE"/>
        </w:rPr>
        <w:t>k</w:t>
      </w:r>
      <w:r w:rsidRPr="00E91856">
        <w:rPr>
          <w:lang w:eastAsia="sv-SE"/>
        </w:rPr>
        <w:t xml:space="preserve">onsumtion. </w:t>
      </w:r>
      <w:r w:rsidR="006407DB" w:rsidRPr="00BC27BC">
        <w:rPr>
          <w:noProof/>
          <w:lang w:eastAsia="sv-SE"/>
        </w:rPr>
        <w:drawing>
          <wp:anchor distT="0" distB="0" distL="114300" distR="114300" simplePos="0" relativeHeight="251683840" behindDoc="0" locked="0" layoutInCell="1" allowOverlap="1" wp14:anchorId="4617590A" wp14:editId="15C88C74">
            <wp:simplePos x="0" y="0"/>
            <wp:positionH relativeFrom="margin">
              <wp:posOffset>3241675</wp:posOffset>
            </wp:positionH>
            <wp:positionV relativeFrom="paragraph">
              <wp:posOffset>109855</wp:posOffset>
            </wp:positionV>
            <wp:extent cx="2148840" cy="2148840"/>
            <wp:effectExtent l="0" t="0" r="3810" b="3810"/>
            <wp:wrapSquare wrapText="bothSides"/>
            <wp:docPr id="11" name="Bildobjekt 11" descr="En cirkel med sju sektorer. En tårtbit för varje område i Dalarnas energi- och klimatstrategi. I mitten av cirkeln texten Omställning.&#10;">
              <a:extLst xmlns:a="http://schemas.openxmlformats.org/drawingml/2006/main">
                <a:ext uri="{FF2B5EF4-FFF2-40B4-BE49-F238E27FC236}">
                  <a16:creationId xmlns:a16="http://schemas.microsoft.com/office/drawing/2014/main" id="{D446CE69-1986-4393-B471-618FD7AE67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En cirkel med sju sektorer. En tårtbit för varje område i Dalarnas energi- och klimatstrategi. I mitten av cirkeln texten Omställning.&#10;">
                      <a:extLst>
                        <a:ext uri="{FF2B5EF4-FFF2-40B4-BE49-F238E27FC236}">
                          <a16:creationId xmlns:a16="http://schemas.microsoft.com/office/drawing/2014/main" id="{D446CE69-1986-4393-B471-618FD7AE67FC}"/>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8840" cy="2148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43A0" w:rsidRPr="00E91856">
        <w:rPr>
          <w:lang w:eastAsia="sv-SE"/>
        </w:rPr>
        <w:t xml:space="preserve">Dalarnas energi- och klimatstrategi är uppdelad i sju sektorer; </w:t>
      </w:r>
      <w:r>
        <w:rPr>
          <w:lang w:eastAsia="sv-SE"/>
        </w:rPr>
        <w:t>e</w:t>
      </w:r>
      <w:r w:rsidR="003243A0" w:rsidRPr="00E91856">
        <w:rPr>
          <w:lang w:eastAsia="sv-SE"/>
        </w:rPr>
        <w:t xml:space="preserve">nergisystem, </w:t>
      </w:r>
      <w:r>
        <w:rPr>
          <w:lang w:eastAsia="sv-SE"/>
        </w:rPr>
        <w:t>b</w:t>
      </w:r>
      <w:r w:rsidR="003243A0" w:rsidRPr="00E91856">
        <w:rPr>
          <w:lang w:eastAsia="sv-SE"/>
        </w:rPr>
        <w:t xml:space="preserve">yggande och </w:t>
      </w:r>
      <w:r>
        <w:rPr>
          <w:lang w:eastAsia="sv-SE"/>
        </w:rPr>
        <w:t>b</w:t>
      </w:r>
      <w:r w:rsidR="003243A0" w:rsidRPr="00E91856">
        <w:rPr>
          <w:lang w:eastAsia="sv-SE"/>
        </w:rPr>
        <w:t xml:space="preserve">oende, </w:t>
      </w:r>
      <w:r>
        <w:rPr>
          <w:lang w:eastAsia="sv-SE"/>
        </w:rPr>
        <w:t>p</w:t>
      </w:r>
      <w:r w:rsidR="003243A0" w:rsidRPr="00E91856">
        <w:rPr>
          <w:lang w:eastAsia="sv-SE"/>
        </w:rPr>
        <w:t xml:space="preserve">roduktion, </w:t>
      </w:r>
      <w:r>
        <w:rPr>
          <w:lang w:eastAsia="sv-SE"/>
        </w:rPr>
        <w:t>t</w:t>
      </w:r>
      <w:r w:rsidR="003243A0" w:rsidRPr="00E91856">
        <w:rPr>
          <w:lang w:eastAsia="sv-SE"/>
        </w:rPr>
        <w:t xml:space="preserve">ransport, </w:t>
      </w:r>
      <w:r>
        <w:rPr>
          <w:lang w:eastAsia="sv-SE"/>
        </w:rPr>
        <w:t>j</w:t>
      </w:r>
      <w:r w:rsidR="003243A0" w:rsidRPr="00E91856">
        <w:rPr>
          <w:lang w:eastAsia="sv-SE"/>
        </w:rPr>
        <w:t xml:space="preserve">ord- och skogsbruk, </w:t>
      </w:r>
      <w:r>
        <w:rPr>
          <w:lang w:eastAsia="sv-SE"/>
        </w:rPr>
        <w:t>k</w:t>
      </w:r>
      <w:r w:rsidR="003243A0" w:rsidRPr="00E91856">
        <w:rPr>
          <w:lang w:eastAsia="sv-SE"/>
        </w:rPr>
        <w:t xml:space="preserve">onsumtion och </w:t>
      </w:r>
      <w:r>
        <w:rPr>
          <w:lang w:eastAsia="sv-SE"/>
        </w:rPr>
        <w:t>i</w:t>
      </w:r>
      <w:r w:rsidR="003243A0" w:rsidRPr="00E91856">
        <w:rPr>
          <w:lang w:eastAsia="sv-SE"/>
        </w:rPr>
        <w:t xml:space="preserve">nnovation. För varje sektor tas en eller flera färdplaner fram som ska visa hur vi ska nå energi- och klimatmålen för respektive sektor. </w:t>
      </w:r>
      <w:r w:rsidR="006407DB">
        <w:rPr>
          <w:lang w:eastAsia="sv-SE"/>
        </w:rPr>
        <w:t xml:space="preserve"> </w:t>
      </w:r>
    </w:p>
    <w:p w14:paraId="46AF1F29" w14:textId="5EDB4369" w:rsidR="006407DB" w:rsidRPr="00DF53FF" w:rsidRDefault="003243A0" w:rsidP="006407DB">
      <w:pPr>
        <w:spacing w:after="0"/>
      </w:pPr>
      <w:r w:rsidRPr="00DF53FF">
        <w:rPr>
          <w:noProof/>
        </w:rPr>
        <w:t>Dalarnas energi- och klimats</w:t>
      </w:r>
      <w:r w:rsidRPr="00DF53FF">
        <w:t xml:space="preserve">trategi har ett övergripande </w:t>
      </w:r>
      <w:r w:rsidRPr="00B53830">
        <w:t xml:space="preserve">mål om att </w:t>
      </w:r>
      <w:r w:rsidRPr="006407DB">
        <w:rPr>
          <w:b/>
          <w:bCs/>
        </w:rPr>
        <w:t xml:space="preserve">de konsumtionsbaserade utsläppen per person i Dalarna ska vara under 1 ton </w:t>
      </w:r>
      <w:bookmarkStart w:id="11" w:name="_Hlk152080709"/>
      <w:r w:rsidRPr="006407DB">
        <w:rPr>
          <w:b/>
          <w:bCs/>
        </w:rPr>
        <w:t>CO</w:t>
      </w:r>
      <w:r w:rsidRPr="007B51C3">
        <w:rPr>
          <w:b/>
          <w:bCs/>
          <w:vertAlign w:val="subscript"/>
        </w:rPr>
        <w:t>2</w:t>
      </w:r>
      <w:r w:rsidRPr="008A5687">
        <w:rPr>
          <w:b/>
          <w:bCs/>
        </w:rPr>
        <w:t>e</w:t>
      </w:r>
      <w:r w:rsidR="008A5687">
        <w:rPr>
          <w:b/>
          <w:bCs/>
        </w:rPr>
        <w:t>/år</w:t>
      </w:r>
      <w:r w:rsidRPr="006407DB">
        <w:rPr>
          <w:b/>
          <w:bCs/>
        </w:rPr>
        <w:t xml:space="preserve"> </w:t>
      </w:r>
      <w:bookmarkEnd w:id="11"/>
      <w:r w:rsidRPr="006407DB">
        <w:rPr>
          <w:b/>
          <w:bCs/>
        </w:rPr>
        <w:t>2045</w:t>
      </w:r>
      <w:r w:rsidRPr="00DF53FF">
        <w:t>. För att nå målet finns flera delprocesser</w:t>
      </w:r>
      <w:r w:rsidR="006407DB" w:rsidRPr="00DF53FF">
        <w:t xml:space="preserve"> i sektorn:</w:t>
      </w:r>
    </w:p>
    <w:p w14:paraId="6CFE9AB0" w14:textId="2ED44BF0" w:rsidR="00DF53FF" w:rsidRPr="002F2A43" w:rsidRDefault="002F2A43" w:rsidP="00FD7072">
      <w:pPr>
        <w:pStyle w:val="Liststycke"/>
        <w:numPr>
          <w:ilvl w:val="0"/>
          <w:numId w:val="16"/>
        </w:numPr>
        <w:spacing w:after="120"/>
        <w:ind w:right="-2"/>
      </w:pPr>
      <w:r>
        <w:t>Hushållens k</w:t>
      </w:r>
      <w:r w:rsidR="00DF53FF" w:rsidRPr="002F2A43">
        <w:t>onsumtion</w:t>
      </w:r>
    </w:p>
    <w:p w14:paraId="074DA829" w14:textId="38931885" w:rsidR="006407DB" w:rsidRPr="00DF53FF" w:rsidRDefault="006407DB" w:rsidP="00FD7072">
      <w:pPr>
        <w:pStyle w:val="Liststycke"/>
        <w:numPr>
          <w:ilvl w:val="0"/>
          <w:numId w:val="16"/>
        </w:numPr>
        <w:spacing w:after="120"/>
        <w:ind w:right="-2"/>
      </w:pPr>
      <w:r w:rsidRPr="00DF53FF">
        <w:t>O</w:t>
      </w:r>
      <w:r w:rsidR="003243A0" w:rsidRPr="00DF53FF">
        <w:t xml:space="preserve">ffentlig </w:t>
      </w:r>
      <w:r w:rsidR="002F2A43">
        <w:t>konsumtion/</w:t>
      </w:r>
      <w:r w:rsidR="003243A0" w:rsidRPr="00DF53FF">
        <w:t xml:space="preserve">upphandling </w:t>
      </w:r>
    </w:p>
    <w:p w14:paraId="3C154D6C" w14:textId="7F29C836" w:rsidR="00DF53FF" w:rsidRPr="00DF53FF" w:rsidRDefault="00E041D7" w:rsidP="00FD7072">
      <w:pPr>
        <w:pStyle w:val="Liststycke"/>
        <w:numPr>
          <w:ilvl w:val="0"/>
          <w:numId w:val="16"/>
        </w:numPr>
        <w:spacing w:after="120"/>
        <w:ind w:right="-2"/>
      </w:pPr>
      <w:r>
        <w:rPr>
          <w:noProof/>
        </w:rPr>
        <mc:AlternateContent>
          <mc:Choice Requires="wps">
            <w:drawing>
              <wp:anchor distT="0" distB="0" distL="114300" distR="114300" simplePos="0" relativeHeight="251744256" behindDoc="0" locked="0" layoutInCell="1" allowOverlap="1" wp14:anchorId="7C6749B9" wp14:editId="12694B7E">
                <wp:simplePos x="0" y="0"/>
                <wp:positionH relativeFrom="column">
                  <wp:posOffset>3060065</wp:posOffset>
                </wp:positionH>
                <wp:positionV relativeFrom="paragraph">
                  <wp:posOffset>157480</wp:posOffset>
                </wp:positionV>
                <wp:extent cx="2756535" cy="635"/>
                <wp:effectExtent l="0" t="0" r="5715" b="1905"/>
                <wp:wrapSquare wrapText="bothSides"/>
                <wp:docPr id="41" name="Textruta 41"/>
                <wp:cNvGraphicFramePr/>
                <a:graphic xmlns:a="http://schemas.openxmlformats.org/drawingml/2006/main">
                  <a:graphicData uri="http://schemas.microsoft.com/office/word/2010/wordprocessingShape">
                    <wps:wsp>
                      <wps:cNvSpPr txBox="1"/>
                      <wps:spPr>
                        <a:xfrm>
                          <a:off x="0" y="0"/>
                          <a:ext cx="2756535" cy="635"/>
                        </a:xfrm>
                        <a:prstGeom prst="rect">
                          <a:avLst/>
                        </a:prstGeom>
                        <a:solidFill>
                          <a:prstClr val="white"/>
                        </a:solidFill>
                        <a:ln>
                          <a:noFill/>
                        </a:ln>
                      </wps:spPr>
                      <wps:txbx>
                        <w:txbxContent>
                          <w:p w14:paraId="0EE6F655" w14:textId="717BE41F" w:rsidR="00AD39DF" w:rsidRPr="00412AEA" w:rsidRDefault="00AD39DF" w:rsidP="00AD39DF">
                            <w:pPr>
                              <w:pStyle w:val="Beskrivning"/>
                              <w:rPr>
                                <w:rFonts w:ascii="Garamond" w:hAnsi="Garamond"/>
                              </w:rPr>
                            </w:pPr>
                            <w:r>
                              <w:t xml:space="preserve">Figur </w:t>
                            </w:r>
                            <w:fldSimple w:instr=" SEQ Figur \* ARABIC ">
                              <w:r w:rsidR="00631D09">
                                <w:rPr>
                                  <w:noProof/>
                                </w:rPr>
                                <w:t>1</w:t>
                              </w:r>
                            </w:fldSimple>
                            <w:r w:rsidRPr="00CB06D2">
                              <w:t>. Sektorer i Dalarnas energi- och klimatstrategi.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C6749B9" id="_x0000_t202" coordsize="21600,21600" o:spt="202" path="m,l,21600r21600,l21600,xe">
                <v:stroke joinstyle="miter"/>
                <v:path gradientshapeok="t" o:connecttype="rect"/>
              </v:shapetype>
              <v:shape id="Textruta 41" o:spid="_x0000_s1026" type="#_x0000_t202" style="position:absolute;left:0;text-align:left;margin-left:240.95pt;margin-top:12.4pt;width:217.05pt;height:.0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" stroked="f">
                <v:textbox style="mso-fit-shape-to-text:t" inset="0,0,0,0">
                  <w:txbxContent>
                    <w:p w14:paraId="0EE6F655" w14:textId="717BE41F" w:rsidR="00AD39DF" w:rsidRPr="00412AEA" w:rsidRDefault="00AD39DF" w:rsidP="00AD39DF">
                      <w:pPr>
                        <w:pStyle w:val="Beskrivning"/>
                        <w:rPr>
                          <w:rFonts w:ascii="Garamond" w:hAnsi="Garamond"/>
                        </w:rPr>
                      </w:pPr>
                      <w:r>
                        <w:t xml:space="preserve">Figur </w:t>
                      </w:r>
                      <w:fldSimple w:instr=" SEQ Figur \* ARABIC ">
                        <w:r w:rsidR="00631D09">
                          <w:rPr>
                            <w:noProof/>
                          </w:rPr>
                          <w:t>1</w:t>
                        </w:r>
                      </w:fldSimple>
                      <w:r w:rsidRPr="00CB06D2">
                        <w:t>. Sektorer i Dalarnas energi- och klimatstrategi.</w:t>
                      </w:r>
                    </w:p>
                  </w:txbxContent>
                </v:textbox>
                <w10:wrap type="square"/>
              </v:shape>
            </w:pict>
          </mc:Fallback>
        </mc:AlternateContent>
      </w:r>
      <w:r w:rsidR="00DF53FF" w:rsidRPr="00DF53FF">
        <w:t>Kretsloppsplaner</w:t>
      </w:r>
    </w:p>
    <w:p w14:paraId="1C9E5887" w14:textId="11C37A68" w:rsidR="006407DB" w:rsidRPr="00DF53FF" w:rsidRDefault="006407DB" w:rsidP="00FD7072">
      <w:pPr>
        <w:pStyle w:val="Liststycke"/>
        <w:numPr>
          <w:ilvl w:val="0"/>
          <w:numId w:val="16"/>
        </w:numPr>
        <w:spacing w:after="120"/>
        <w:ind w:right="-2"/>
      </w:pPr>
      <w:r w:rsidRPr="00DF53FF">
        <w:t>Cirkulär ekonomi</w:t>
      </w:r>
    </w:p>
    <w:p w14:paraId="1C337D3C" w14:textId="77777777" w:rsidR="007707A1" w:rsidRDefault="007707A1" w:rsidP="006407DB">
      <w:pPr>
        <w:spacing w:after="120"/>
        <w:ind w:right="-2"/>
      </w:pPr>
    </w:p>
    <w:p w14:paraId="5E6450FA" w14:textId="6C30838C" w:rsidR="003243A0" w:rsidRPr="00BE5548" w:rsidRDefault="002F2A43" w:rsidP="006407DB">
      <w:pPr>
        <w:spacing w:after="120"/>
        <w:ind w:right="-2"/>
      </w:pPr>
      <w:r w:rsidRPr="00BE5548">
        <w:t>D</w:t>
      </w:r>
      <w:r w:rsidR="00DF53FF" w:rsidRPr="00BE5548">
        <w:t>enna färdplan</w:t>
      </w:r>
      <w:r w:rsidRPr="00BE5548">
        <w:t xml:space="preserve"> omfattar hushållens och de</w:t>
      </w:r>
      <w:r w:rsidR="001C2FF5" w:rsidRPr="00BE5548">
        <w:t>t</w:t>
      </w:r>
      <w:r w:rsidRPr="00BE5548">
        <w:t xml:space="preserve"> offentliga</w:t>
      </w:r>
      <w:r w:rsidR="001C2FF5" w:rsidRPr="00BE5548">
        <w:t>s</w:t>
      </w:r>
      <w:r w:rsidRPr="00BE5548">
        <w:t xml:space="preserve"> </w:t>
      </w:r>
      <w:r w:rsidR="00DF53FF" w:rsidRPr="00BE5548">
        <w:t>konsumtion</w:t>
      </w:r>
      <w:r w:rsidR="00574386" w:rsidRPr="00BE5548">
        <w:t xml:space="preserve"> och</w:t>
      </w:r>
      <w:r w:rsidRPr="00BE5548">
        <w:t xml:space="preserve"> fokuserar </w:t>
      </w:r>
      <w:r w:rsidR="00AE734B" w:rsidRPr="00BE5548">
        <w:t xml:space="preserve">alltså </w:t>
      </w:r>
      <w:r w:rsidRPr="00BE5548">
        <w:t xml:space="preserve">på </w:t>
      </w:r>
      <w:r w:rsidRPr="00BE5548">
        <w:rPr>
          <w:b/>
          <w:bCs/>
        </w:rPr>
        <w:t xml:space="preserve">vad </w:t>
      </w:r>
      <w:r w:rsidR="00AE734B" w:rsidRPr="00BE5548">
        <w:rPr>
          <w:b/>
          <w:bCs/>
        </w:rPr>
        <w:t xml:space="preserve">och hur </w:t>
      </w:r>
      <w:r w:rsidRPr="00BE5548">
        <w:rPr>
          <w:b/>
          <w:bCs/>
        </w:rPr>
        <w:t xml:space="preserve">vi </w:t>
      </w:r>
      <w:r w:rsidR="00D3767F" w:rsidRPr="00BE5548">
        <w:rPr>
          <w:b/>
          <w:bCs/>
        </w:rPr>
        <w:t xml:space="preserve">väljer att </w:t>
      </w:r>
      <w:r w:rsidR="00AE734B" w:rsidRPr="00BE5548">
        <w:rPr>
          <w:b/>
          <w:bCs/>
        </w:rPr>
        <w:t>handla</w:t>
      </w:r>
      <w:r w:rsidRPr="00BE5548">
        <w:rPr>
          <w:b/>
          <w:bCs/>
        </w:rPr>
        <w:t>, både privat och i offentlig sektor</w:t>
      </w:r>
      <w:r w:rsidRPr="00BE5548">
        <w:t xml:space="preserve">. Den som köper kan välja </w:t>
      </w:r>
      <w:r w:rsidR="000C29FF" w:rsidRPr="00BE5548">
        <w:t xml:space="preserve">att avstå från köpet, välja </w:t>
      </w:r>
      <w:r w:rsidRPr="00BE5548">
        <w:t>klimatsmart och ställa krav på hållbarhet och därmed även påverka tidigare led.</w:t>
      </w:r>
      <w:r w:rsidR="00574386" w:rsidRPr="00BE5548">
        <w:t xml:space="preserve"> Kretsloppsplaner och</w:t>
      </w:r>
      <w:r w:rsidR="00AE734B" w:rsidRPr="00BE5548">
        <w:t xml:space="preserve"> arbetet med </w:t>
      </w:r>
      <w:r w:rsidR="00574386" w:rsidRPr="00BE5548">
        <w:t>cirkulär ekonomi kompletterar färdplanen.</w:t>
      </w:r>
    </w:p>
    <w:p w14:paraId="53534035" w14:textId="6B0C1710" w:rsidR="003243A0" w:rsidRPr="00BE5548" w:rsidRDefault="003243A0" w:rsidP="006407DB">
      <w:pPr>
        <w:spacing w:after="120"/>
        <w:ind w:right="-2"/>
      </w:pPr>
      <w:r w:rsidRPr="00BE5548">
        <w:t xml:space="preserve">Klimatsmart konsumtion har </w:t>
      </w:r>
      <w:r w:rsidR="0065385B" w:rsidRPr="00BE5548">
        <w:t xml:space="preserve">också </w:t>
      </w:r>
      <w:r w:rsidRPr="00BE5548">
        <w:t xml:space="preserve">kopplingar till </w:t>
      </w:r>
      <w:r w:rsidR="00AE734B" w:rsidRPr="00BE5548">
        <w:t xml:space="preserve">de </w:t>
      </w:r>
      <w:r w:rsidRPr="00BE5548">
        <w:t>andra sektorer</w:t>
      </w:r>
      <w:r w:rsidR="00AE734B" w:rsidRPr="00BE5548">
        <w:t>na</w:t>
      </w:r>
      <w:r w:rsidRPr="00BE5548">
        <w:t xml:space="preserve"> i </w:t>
      </w:r>
      <w:r w:rsidR="00980E59" w:rsidRPr="00BE5548">
        <w:t>energi- och klimat</w:t>
      </w:r>
      <w:r w:rsidRPr="00BE5548">
        <w:t>strategin. Färdplane</w:t>
      </w:r>
      <w:r w:rsidR="00980E59" w:rsidRPr="00BE5548">
        <w:t>r</w:t>
      </w:r>
      <w:r w:rsidR="00AE734B" w:rsidRPr="00BE5548">
        <w:t>na</w:t>
      </w:r>
      <w:r w:rsidRPr="00BE5548">
        <w:t xml:space="preserve"> för </w:t>
      </w:r>
      <w:r w:rsidR="00980E59" w:rsidRPr="00BE5548">
        <w:t xml:space="preserve">exempelvis </w:t>
      </w:r>
      <w:r w:rsidRPr="00BE5548">
        <w:t xml:space="preserve">transporter, byggande och boende </w:t>
      </w:r>
      <w:r w:rsidR="00FF5228" w:rsidRPr="00BE5548">
        <w:t>samt</w:t>
      </w:r>
      <w:r w:rsidR="00980E59" w:rsidRPr="00BE5548">
        <w:t xml:space="preserve"> jordbruk </w:t>
      </w:r>
      <w:r w:rsidR="0070724B">
        <w:t xml:space="preserve">ska möjliggöra </w:t>
      </w:r>
      <w:r w:rsidR="00FF5228" w:rsidRPr="00BE5548">
        <w:t>hållbara transportsystem</w:t>
      </w:r>
      <w:r w:rsidRPr="00BE5548">
        <w:t xml:space="preserve">, </w:t>
      </w:r>
      <w:r w:rsidR="00FF5228" w:rsidRPr="00BE5548">
        <w:t xml:space="preserve">energisnåla </w:t>
      </w:r>
      <w:r w:rsidRPr="00BE5548">
        <w:t>boende</w:t>
      </w:r>
      <w:r w:rsidR="00FF5228" w:rsidRPr="00BE5548">
        <w:t>n och</w:t>
      </w:r>
      <w:r w:rsidRPr="00BE5548">
        <w:t xml:space="preserve"> </w:t>
      </w:r>
      <w:r w:rsidR="00FF5228" w:rsidRPr="00BE5548">
        <w:t>klimatsmart mat</w:t>
      </w:r>
      <w:r w:rsidRPr="00BE5548">
        <w:t xml:space="preserve">. Men hur vi </w:t>
      </w:r>
      <w:r w:rsidR="00AE734B" w:rsidRPr="00BE5548">
        <w:t xml:space="preserve">sen </w:t>
      </w:r>
      <w:r w:rsidRPr="00BE5548">
        <w:t xml:space="preserve">väljer att </w:t>
      </w:r>
      <w:r w:rsidR="000C29FF" w:rsidRPr="00BE5548">
        <w:t xml:space="preserve">resa, </w:t>
      </w:r>
      <w:r w:rsidRPr="00BE5548">
        <w:t>bo</w:t>
      </w:r>
      <w:r w:rsidR="00FF5228" w:rsidRPr="00BE5548">
        <w:t>, äta</w:t>
      </w:r>
      <w:r w:rsidRPr="00BE5548">
        <w:t xml:space="preserve"> och leva ingår i denna färdplan om konsumtion. Ett annat exempel är hur våra varor och tjänster produceras och marknadsförs, vilket ingår i färdplan</w:t>
      </w:r>
      <w:r w:rsidR="006642D9" w:rsidRPr="00BE5548">
        <w:t>er</w:t>
      </w:r>
      <w:r w:rsidR="00AE734B" w:rsidRPr="00BE5548">
        <w:t>na</w:t>
      </w:r>
      <w:r w:rsidRPr="00BE5548">
        <w:t xml:space="preserve"> för produktion</w:t>
      </w:r>
      <w:r w:rsidR="006642D9" w:rsidRPr="00BE5548">
        <w:t xml:space="preserve"> och innovation</w:t>
      </w:r>
      <w:r w:rsidRPr="00BE5548">
        <w:t>. Det styr våra möjligheter att kunna göra hållbara val, men hur vi väljer att konsumera varor och tjänster ingår i denna färdplan.</w:t>
      </w:r>
    </w:p>
    <w:p w14:paraId="1B555DDB" w14:textId="49F45DA6" w:rsidR="004756EA" w:rsidRPr="00BE5548" w:rsidRDefault="003243A0" w:rsidP="004756EA">
      <w:pPr>
        <w:spacing w:after="120"/>
        <w:ind w:right="-2"/>
        <w:rPr>
          <w:color w:val="FF0000"/>
        </w:rPr>
      </w:pPr>
      <w:r w:rsidRPr="00BE5548">
        <w:t>Vår konsumtion orsakar en stor mängd miljöproblem som; kemikalier som sprids över hela jorden och i allt levande, övergödning, försurning, jordförlust, utfiskning av haven, skogsskövling och en förlust av biologisk mångfald som man nu kallar den sjätte massutrotningen, för att nämna några. Vår konsumtion kantas även av sociala problem som barnarbete, ohållbara arbets- och levnadsvillkor, gruvor som ödelägger hela bygder</w:t>
      </w:r>
      <w:r w:rsidR="00FF5228" w:rsidRPr="00BE5548">
        <w:t xml:space="preserve"> och</w:t>
      </w:r>
      <w:r w:rsidRPr="00BE5548">
        <w:t xml:space="preserve"> utsläpp som gör folk sjuka</w:t>
      </w:r>
      <w:r w:rsidR="00FF5228" w:rsidRPr="00BE5548">
        <w:t>.</w:t>
      </w:r>
      <w:r w:rsidRPr="00BE5548">
        <w:t xml:space="preserve"> </w:t>
      </w:r>
      <w:r w:rsidR="006642D9" w:rsidRPr="00BE5548">
        <w:t xml:space="preserve">Allt detta ingår i hållbar konsumtion. </w:t>
      </w:r>
      <w:r w:rsidRPr="00BE5548">
        <w:t xml:space="preserve">Denna färdplan fokuserar </w:t>
      </w:r>
      <w:r w:rsidR="004756EA" w:rsidRPr="00BE5548">
        <w:t xml:space="preserve">dock </w:t>
      </w:r>
      <w:r w:rsidRPr="00BE5548">
        <w:t xml:space="preserve">på </w:t>
      </w:r>
      <w:r w:rsidRPr="00BE5548">
        <w:rPr>
          <w:b/>
          <w:bCs/>
        </w:rPr>
        <w:t>konsumtionens klimateffekter</w:t>
      </w:r>
      <w:r w:rsidRPr="00BE5548">
        <w:t xml:space="preserve"> med beaktande av andra parametrar som berörs.</w:t>
      </w:r>
      <w:r w:rsidR="007D7CBD" w:rsidRPr="00BE5548">
        <w:t xml:space="preserve"> </w:t>
      </w:r>
    </w:p>
    <w:p w14:paraId="1B68B78C" w14:textId="3AFB9671" w:rsidR="007D7CBD" w:rsidRPr="00BE5548" w:rsidRDefault="003243A0" w:rsidP="006407DB">
      <w:pPr>
        <w:spacing w:after="120"/>
        <w:ind w:right="-2"/>
      </w:pPr>
      <w:r w:rsidRPr="00BE5548">
        <w:t xml:space="preserve">Syftet med färdplanen är </w:t>
      </w:r>
      <w:r w:rsidR="00FF5228" w:rsidRPr="00BE5548">
        <w:t xml:space="preserve">att </w:t>
      </w:r>
      <w:r w:rsidRPr="00BE5548">
        <w:t>visa</w:t>
      </w:r>
      <w:r w:rsidR="006642D9" w:rsidRPr="00BE5548">
        <w:t xml:space="preserve"> på riktningar för</w:t>
      </w:r>
      <w:r w:rsidRPr="00BE5548">
        <w:t xml:space="preserve"> hur målet 2045 kan nås</w:t>
      </w:r>
      <w:r w:rsidR="00437AAD" w:rsidRPr="00BE5548">
        <w:t xml:space="preserve">. </w:t>
      </w:r>
      <w:r w:rsidRPr="00BE5548">
        <w:t>Målgruppen för färdplanen är främst organisationer som vill bidra i omställningen till en mer hållbar konsumtion</w:t>
      </w:r>
      <w:r w:rsidR="002F2A43" w:rsidRPr="00BE5548">
        <w:t>, både i sin</w:t>
      </w:r>
      <w:r w:rsidR="003663F0" w:rsidRPr="00BE5548">
        <w:t xml:space="preserve"> </w:t>
      </w:r>
      <w:r w:rsidR="002F2A43" w:rsidRPr="00BE5548">
        <w:t>egen</w:t>
      </w:r>
      <w:r w:rsidR="00C358BC" w:rsidRPr="00BE5548">
        <w:t xml:space="preserve"> v</w:t>
      </w:r>
      <w:r w:rsidR="002F2A43" w:rsidRPr="00BE5548">
        <w:t xml:space="preserve">erksamhet och mot allmänheten. </w:t>
      </w:r>
      <w:r w:rsidR="00437AAD" w:rsidRPr="00BE5548">
        <w:t xml:space="preserve">Färdplanen </w:t>
      </w:r>
      <w:r w:rsidR="007D7CBD" w:rsidRPr="00BE5548">
        <w:t>är tänkt att</w:t>
      </w:r>
      <w:r w:rsidR="00437AAD" w:rsidRPr="00BE5548">
        <w:t xml:space="preserve"> ge råd och inspiration men har ingen rådighet att besluta över andra aktörer då det inte finns några bindande </w:t>
      </w:r>
      <w:r w:rsidR="007D7CBD" w:rsidRPr="00BE5548">
        <w:t>åtaganden, förutom där åtgärder samstämmer med kretsloppsplanerna.</w:t>
      </w:r>
      <w:r w:rsidR="00437AAD" w:rsidRPr="00BE5548">
        <w:t xml:space="preserve"> </w:t>
      </w:r>
    </w:p>
    <w:p w14:paraId="474EA844" w14:textId="4C400DF1" w:rsidR="00574386" w:rsidRPr="00E91856" w:rsidRDefault="007C1568" w:rsidP="00574386">
      <w:pPr>
        <w:spacing w:after="120"/>
        <w:ind w:right="-2"/>
        <w:rPr>
          <w:lang w:eastAsia="sv-SE"/>
        </w:rPr>
      </w:pPr>
      <w:r w:rsidRPr="00BE5548">
        <w:t>Färdplanen har tagits fram i samverkan med Dala Avfall</w:t>
      </w:r>
      <w:r w:rsidR="007B6407" w:rsidRPr="00BE5548">
        <w:t xml:space="preserve"> och arbetet med framtagning av kommunala kretsloppsplaner</w:t>
      </w:r>
      <w:r w:rsidR="00F05032" w:rsidRPr="00BE5548">
        <w:t>,</w:t>
      </w:r>
      <w:r w:rsidR="007B6407" w:rsidRPr="00BE5548">
        <w:t xml:space="preserve"> i </w:t>
      </w:r>
      <w:r w:rsidR="00F05032" w:rsidRPr="00BE5548">
        <w:t>synnerhet</w:t>
      </w:r>
      <w:r w:rsidR="007B6407" w:rsidRPr="00BE5548">
        <w:t xml:space="preserve"> med temagrupper</w:t>
      </w:r>
      <w:r w:rsidR="00F05032" w:rsidRPr="00BE5548">
        <w:t>na</w:t>
      </w:r>
      <w:r w:rsidR="007B6407" w:rsidRPr="00BE5548">
        <w:t xml:space="preserve"> för </w:t>
      </w:r>
      <w:r w:rsidR="00E6515A" w:rsidRPr="00BE5548">
        <w:t>H</w:t>
      </w:r>
      <w:r w:rsidR="007B6407" w:rsidRPr="00BE5548">
        <w:t xml:space="preserve">ushållens konsumtion och </w:t>
      </w:r>
      <w:r w:rsidR="00E6515A" w:rsidRPr="00BE5548">
        <w:t>M</w:t>
      </w:r>
      <w:r w:rsidR="007B6407" w:rsidRPr="00BE5548">
        <w:t>iljömässig upphandling.</w:t>
      </w:r>
      <w:r w:rsidR="00574386" w:rsidRPr="00BE5548">
        <w:rPr>
          <w:lang w:eastAsia="sv-SE"/>
        </w:rPr>
        <w:t xml:space="preserve"> Den</w:t>
      </w:r>
      <w:r w:rsidR="0070724B">
        <w:rPr>
          <w:lang w:eastAsia="sv-SE"/>
        </w:rPr>
        <w:t xml:space="preserve"> </w:t>
      </w:r>
      <w:r w:rsidR="00574386" w:rsidRPr="00BE5548">
        <w:rPr>
          <w:lang w:eastAsia="sv-SE"/>
        </w:rPr>
        <w:t>bygger vidare på förstudie</w:t>
      </w:r>
      <w:r w:rsidR="0070724B">
        <w:rPr>
          <w:lang w:eastAsia="sv-SE"/>
        </w:rPr>
        <w:t>n</w:t>
      </w:r>
      <w:r w:rsidR="00574386" w:rsidRPr="00BE5548">
        <w:rPr>
          <w:lang w:eastAsia="sv-SE"/>
        </w:rPr>
        <w:t xml:space="preserve"> om cirkulär ekonomi</w:t>
      </w:r>
      <w:r w:rsidR="0070724B" w:rsidRPr="00BE5548">
        <w:rPr>
          <w:lang w:eastAsia="sv-SE"/>
        </w:rPr>
        <w:t xml:space="preserve"> ”Ett resurseffektivt och cirkulärt Dalarna”</w:t>
      </w:r>
      <w:r w:rsidR="0070724B">
        <w:rPr>
          <w:lang w:eastAsia="sv-SE"/>
        </w:rPr>
        <w:t>, Länsstyrelsen 2022</w:t>
      </w:r>
      <w:r w:rsidR="00574386" w:rsidRPr="00BE5548">
        <w:rPr>
          <w:lang w:eastAsia="sv-SE"/>
        </w:rPr>
        <w:t>.</w:t>
      </w:r>
      <w:r w:rsidR="00574386" w:rsidRPr="00E91856">
        <w:rPr>
          <w:lang w:eastAsia="sv-SE"/>
        </w:rPr>
        <w:t xml:space="preserve"> </w:t>
      </w:r>
    </w:p>
    <w:p w14:paraId="3A9FCC12" w14:textId="63815609" w:rsidR="003243A0" w:rsidRDefault="001F5751" w:rsidP="002C34B1">
      <w:pPr>
        <w:pStyle w:val="Rubrik1"/>
        <w:rPr>
          <w:sz w:val="24"/>
          <w:szCs w:val="24"/>
        </w:rPr>
      </w:pPr>
      <w:r>
        <w:lastRenderedPageBreak/>
        <w:t>Innehåll</w:t>
      </w:r>
      <w:r>
        <w:br/>
      </w:r>
    </w:p>
    <w:p w14:paraId="1E6E0765" w14:textId="0F088F10" w:rsidR="002C34B1" w:rsidRDefault="00C42EC6">
      <w:pPr>
        <w:pStyle w:val="Innehll1"/>
        <w:tabs>
          <w:tab w:val="right" w:leader="dot" w:pos="8495"/>
        </w:tabs>
        <w:rPr>
          <w:rFonts w:asciiTheme="minorHAnsi" w:eastAsiaTheme="minorEastAsia" w:hAnsiTheme="minorHAnsi" w:cstheme="minorBidi"/>
          <w:bCs w:val="0"/>
          <w:iCs w:val="0"/>
          <w:noProof/>
          <w:szCs w:val="22"/>
          <w:lang w:eastAsia="sv-SE"/>
        </w:rPr>
      </w:pPr>
      <w:r>
        <w:rPr>
          <w:bCs w:val="0"/>
          <w:iCs w:val="0"/>
        </w:rPr>
        <w:fldChar w:fldCharType="begin"/>
      </w:r>
      <w:r>
        <w:rPr>
          <w:bCs w:val="0"/>
          <w:iCs w:val="0"/>
        </w:rPr>
        <w:instrText xml:space="preserve"> TOC \o "1-1" \h \z \u </w:instrText>
      </w:r>
      <w:r>
        <w:rPr>
          <w:bCs w:val="0"/>
          <w:iCs w:val="0"/>
        </w:rPr>
        <w:fldChar w:fldCharType="separate"/>
      </w:r>
      <w:hyperlink w:anchor="_Toc156314048" w:history="1">
        <w:r w:rsidR="002C34B1" w:rsidRPr="007D5306">
          <w:rPr>
            <w:rStyle w:val="Hyperlnk"/>
            <w:noProof/>
          </w:rPr>
          <w:t>Sammanfattning</w:t>
        </w:r>
        <w:r w:rsidR="002C34B1">
          <w:rPr>
            <w:noProof/>
            <w:webHidden/>
          </w:rPr>
          <w:tab/>
        </w:r>
        <w:r w:rsidR="002C34B1">
          <w:rPr>
            <w:noProof/>
            <w:webHidden/>
          </w:rPr>
          <w:fldChar w:fldCharType="begin"/>
        </w:r>
        <w:r w:rsidR="002C34B1">
          <w:rPr>
            <w:noProof/>
            <w:webHidden/>
          </w:rPr>
          <w:instrText xml:space="preserve"> PAGEREF _Toc156314048 \h </w:instrText>
        </w:r>
        <w:r w:rsidR="002C34B1">
          <w:rPr>
            <w:noProof/>
            <w:webHidden/>
          </w:rPr>
        </w:r>
        <w:r w:rsidR="002C34B1">
          <w:rPr>
            <w:noProof/>
            <w:webHidden/>
          </w:rPr>
          <w:fldChar w:fldCharType="separate"/>
        </w:r>
        <w:r w:rsidR="00631D09">
          <w:rPr>
            <w:noProof/>
            <w:webHidden/>
          </w:rPr>
          <w:t>3</w:t>
        </w:r>
        <w:r w:rsidR="002C34B1">
          <w:rPr>
            <w:noProof/>
            <w:webHidden/>
          </w:rPr>
          <w:fldChar w:fldCharType="end"/>
        </w:r>
      </w:hyperlink>
    </w:p>
    <w:p w14:paraId="7E1E794A" w14:textId="40330D5E" w:rsidR="002C34B1" w:rsidRDefault="00000000">
      <w:pPr>
        <w:pStyle w:val="Innehll1"/>
        <w:tabs>
          <w:tab w:val="right" w:leader="dot" w:pos="8495"/>
        </w:tabs>
        <w:rPr>
          <w:rFonts w:asciiTheme="minorHAnsi" w:eastAsiaTheme="minorEastAsia" w:hAnsiTheme="minorHAnsi" w:cstheme="minorBidi"/>
          <w:bCs w:val="0"/>
          <w:iCs w:val="0"/>
          <w:noProof/>
          <w:szCs w:val="22"/>
          <w:lang w:eastAsia="sv-SE"/>
        </w:rPr>
      </w:pPr>
      <w:hyperlink w:anchor="_Toc156314049" w:history="1">
        <w:r w:rsidR="002C34B1" w:rsidRPr="007D5306">
          <w:rPr>
            <w:rStyle w:val="Hyperlnk"/>
            <w:noProof/>
          </w:rPr>
          <w:t>1 Bakgrund</w:t>
        </w:r>
        <w:r w:rsidR="002C34B1">
          <w:rPr>
            <w:noProof/>
            <w:webHidden/>
          </w:rPr>
          <w:tab/>
        </w:r>
        <w:r w:rsidR="002C34B1">
          <w:rPr>
            <w:noProof/>
            <w:webHidden/>
          </w:rPr>
          <w:fldChar w:fldCharType="begin"/>
        </w:r>
        <w:r w:rsidR="002C34B1">
          <w:rPr>
            <w:noProof/>
            <w:webHidden/>
          </w:rPr>
          <w:instrText xml:space="preserve"> PAGEREF _Toc156314049 \h </w:instrText>
        </w:r>
        <w:r w:rsidR="002C34B1">
          <w:rPr>
            <w:noProof/>
            <w:webHidden/>
          </w:rPr>
        </w:r>
        <w:r w:rsidR="002C34B1">
          <w:rPr>
            <w:noProof/>
            <w:webHidden/>
          </w:rPr>
          <w:fldChar w:fldCharType="separate"/>
        </w:r>
        <w:r w:rsidR="00631D09">
          <w:rPr>
            <w:noProof/>
            <w:webHidden/>
          </w:rPr>
          <w:t>4</w:t>
        </w:r>
        <w:r w:rsidR="002C34B1">
          <w:rPr>
            <w:noProof/>
            <w:webHidden/>
          </w:rPr>
          <w:fldChar w:fldCharType="end"/>
        </w:r>
      </w:hyperlink>
    </w:p>
    <w:p w14:paraId="722016A6" w14:textId="3E632C3F" w:rsidR="002C34B1" w:rsidRDefault="00000000">
      <w:pPr>
        <w:pStyle w:val="Innehll1"/>
        <w:tabs>
          <w:tab w:val="right" w:leader="dot" w:pos="8495"/>
        </w:tabs>
        <w:rPr>
          <w:rFonts w:asciiTheme="minorHAnsi" w:eastAsiaTheme="minorEastAsia" w:hAnsiTheme="minorHAnsi" w:cstheme="minorBidi"/>
          <w:bCs w:val="0"/>
          <w:iCs w:val="0"/>
          <w:noProof/>
          <w:szCs w:val="22"/>
          <w:lang w:eastAsia="sv-SE"/>
        </w:rPr>
      </w:pPr>
      <w:hyperlink w:anchor="_Toc156314050" w:history="1">
        <w:r w:rsidR="002C34B1" w:rsidRPr="007D5306">
          <w:rPr>
            <w:rStyle w:val="Hyperlnk"/>
            <w:noProof/>
          </w:rPr>
          <w:t>2 Nuläge</w:t>
        </w:r>
        <w:r w:rsidR="002C34B1">
          <w:rPr>
            <w:noProof/>
            <w:webHidden/>
          </w:rPr>
          <w:tab/>
        </w:r>
        <w:r w:rsidR="002C34B1">
          <w:rPr>
            <w:noProof/>
            <w:webHidden/>
          </w:rPr>
          <w:fldChar w:fldCharType="begin"/>
        </w:r>
        <w:r w:rsidR="002C34B1">
          <w:rPr>
            <w:noProof/>
            <w:webHidden/>
          </w:rPr>
          <w:instrText xml:space="preserve"> PAGEREF _Toc156314050 \h </w:instrText>
        </w:r>
        <w:r w:rsidR="002C34B1">
          <w:rPr>
            <w:noProof/>
            <w:webHidden/>
          </w:rPr>
        </w:r>
        <w:r w:rsidR="002C34B1">
          <w:rPr>
            <w:noProof/>
            <w:webHidden/>
          </w:rPr>
          <w:fldChar w:fldCharType="separate"/>
        </w:r>
        <w:r w:rsidR="00631D09">
          <w:rPr>
            <w:noProof/>
            <w:webHidden/>
          </w:rPr>
          <w:t>9</w:t>
        </w:r>
        <w:r w:rsidR="002C34B1">
          <w:rPr>
            <w:noProof/>
            <w:webHidden/>
          </w:rPr>
          <w:fldChar w:fldCharType="end"/>
        </w:r>
      </w:hyperlink>
    </w:p>
    <w:p w14:paraId="5411C76E" w14:textId="49A83E6C" w:rsidR="002C34B1" w:rsidRDefault="00000000">
      <w:pPr>
        <w:pStyle w:val="Innehll1"/>
        <w:tabs>
          <w:tab w:val="right" w:leader="dot" w:pos="8495"/>
        </w:tabs>
        <w:rPr>
          <w:rFonts w:asciiTheme="minorHAnsi" w:eastAsiaTheme="minorEastAsia" w:hAnsiTheme="minorHAnsi" w:cstheme="minorBidi"/>
          <w:bCs w:val="0"/>
          <w:iCs w:val="0"/>
          <w:noProof/>
          <w:szCs w:val="22"/>
          <w:lang w:eastAsia="sv-SE"/>
        </w:rPr>
      </w:pPr>
      <w:hyperlink w:anchor="_Toc156314051" w:history="1">
        <w:r w:rsidR="002C34B1" w:rsidRPr="007D5306">
          <w:rPr>
            <w:rStyle w:val="Hyperlnk"/>
            <w:noProof/>
          </w:rPr>
          <w:t>3 Initiativ och aktörer</w:t>
        </w:r>
        <w:r w:rsidR="002C34B1">
          <w:rPr>
            <w:noProof/>
            <w:webHidden/>
          </w:rPr>
          <w:tab/>
        </w:r>
        <w:r w:rsidR="002C34B1">
          <w:rPr>
            <w:noProof/>
            <w:webHidden/>
          </w:rPr>
          <w:fldChar w:fldCharType="begin"/>
        </w:r>
        <w:r w:rsidR="002C34B1">
          <w:rPr>
            <w:noProof/>
            <w:webHidden/>
          </w:rPr>
          <w:instrText xml:space="preserve"> PAGEREF _Toc156314051 \h </w:instrText>
        </w:r>
        <w:r w:rsidR="002C34B1">
          <w:rPr>
            <w:noProof/>
            <w:webHidden/>
          </w:rPr>
        </w:r>
        <w:r w:rsidR="002C34B1">
          <w:rPr>
            <w:noProof/>
            <w:webHidden/>
          </w:rPr>
          <w:fldChar w:fldCharType="separate"/>
        </w:r>
        <w:r w:rsidR="00631D09">
          <w:rPr>
            <w:noProof/>
            <w:webHidden/>
          </w:rPr>
          <w:t>21</w:t>
        </w:r>
        <w:r w:rsidR="002C34B1">
          <w:rPr>
            <w:noProof/>
            <w:webHidden/>
          </w:rPr>
          <w:fldChar w:fldCharType="end"/>
        </w:r>
      </w:hyperlink>
    </w:p>
    <w:p w14:paraId="491C9ACE" w14:textId="0E63B983" w:rsidR="002C34B1" w:rsidRDefault="00000000">
      <w:pPr>
        <w:pStyle w:val="Innehll1"/>
        <w:tabs>
          <w:tab w:val="right" w:leader="dot" w:pos="8495"/>
        </w:tabs>
        <w:rPr>
          <w:rFonts w:asciiTheme="minorHAnsi" w:eastAsiaTheme="minorEastAsia" w:hAnsiTheme="minorHAnsi" w:cstheme="minorBidi"/>
          <w:bCs w:val="0"/>
          <w:iCs w:val="0"/>
          <w:noProof/>
          <w:szCs w:val="22"/>
          <w:lang w:eastAsia="sv-SE"/>
        </w:rPr>
      </w:pPr>
      <w:hyperlink w:anchor="_Toc156314052" w:history="1">
        <w:r w:rsidR="002C34B1" w:rsidRPr="007D5306">
          <w:rPr>
            <w:rStyle w:val="Hyperlnk"/>
            <w:noProof/>
          </w:rPr>
          <w:t>4 Utmaningar och möjligheter</w:t>
        </w:r>
        <w:r w:rsidR="002C34B1">
          <w:rPr>
            <w:noProof/>
            <w:webHidden/>
          </w:rPr>
          <w:tab/>
        </w:r>
        <w:r w:rsidR="002C34B1">
          <w:rPr>
            <w:noProof/>
            <w:webHidden/>
          </w:rPr>
          <w:fldChar w:fldCharType="begin"/>
        </w:r>
        <w:r w:rsidR="002C34B1">
          <w:rPr>
            <w:noProof/>
            <w:webHidden/>
          </w:rPr>
          <w:instrText xml:space="preserve"> PAGEREF _Toc156314052 \h </w:instrText>
        </w:r>
        <w:r w:rsidR="002C34B1">
          <w:rPr>
            <w:noProof/>
            <w:webHidden/>
          </w:rPr>
        </w:r>
        <w:r w:rsidR="002C34B1">
          <w:rPr>
            <w:noProof/>
            <w:webHidden/>
          </w:rPr>
          <w:fldChar w:fldCharType="separate"/>
        </w:r>
        <w:r w:rsidR="00631D09">
          <w:rPr>
            <w:noProof/>
            <w:webHidden/>
          </w:rPr>
          <w:t>25</w:t>
        </w:r>
        <w:r w:rsidR="002C34B1">
          <w:rPr>
            <w:noProof/>
            <w:webHidden/>
          </w:rPr>
          <w:fldChar w:fldCharType="end"/>
        </w:r>
      </w:hyperlink>
    </w:p>
    <w:p w14:paraId="696BB47D" w14:textId="3667332D" w:rsidR="002C34B1" w:rsidRDefault="00000000">
      <w:pPr>
        <w:pStyle w:val="Innehll1"/>
        <w:tabs>
          <w:tab w:val="right" w:leader="dot" w:pos="8495"/>
        </w:tabs>
        <w:rPr>
          <w:rFonts w:asciiTheme="minorHAnsi" w:eastAsiaTheme="minorEastAsia" w:hAnsiTheme="minorHAnsi" w:cstheme="minorBidi"/>
          <w:bCs w:val="0"/>
          <w:iCs w:val="0"/>
          <w:noProof/>
          <w:szCs w:val="22"/>
          <w:lang w:eastAsia="sv-SE"/>
        </w:rPr>
      </w:pPr>
      <w:hyperlink w:anchor="_Toc156314053" w:history="1">
        <w:r w:rsidR="002C34B1" w:rsidRPr="007D5306">
          <w:rPr>
            <w:rStyle w:val="Hyperlnk"/>
            <w:noProof/>
          </w:rPr>
          <w:t>5 Vision och mål</w:t>
        </w:r>
        <w:r w:rsidR="002C34B1">
          <w:rPr>
            <w:noProof/>
            <w:webHidden/>
          </w:rPr>
          <w:tab/>
        </w:r>
        <w:r w:rsidR="002C34B1">
          <w:rPr>
            <w:noProof/>
            <w:webHidden/>
          </w:rPr>
          <w:fldChar w:fldCharType="begin"/>
        </w:r>
        <w:r w:rsidR="002C34B1">
          <w:rPr>
            <w:noProof/>
            <w:webHidden/>
          </w:rPr>
          <w:instrText xml:space="preserve"> PAGEREF _Toc156314053 \h </w:instrText>
        </w:r>
        <w:r w:rsidR="002C34B1">
          <w:rPr>
            <w:noProof/>
            <w:webHidden/>
          </w:rPr>
        </w:r>
        <w:r w:rsidR="002C34B1">
          <w:rPr>
            <w:noProof/>
            <w:webHidden/>
          </w:rPr>
          <w:fldChar w:fldCharType="separate"/>
        </w:r>
        <w:r w:rsidR="00631D09">
          <w:rPr>
            <w:noProof/>
            <w:webHidden/>
          </w:rPr>
          <w:t>37</w:t>
        </w:r>
        <w:r w:rsidR="002C34B1">
          <w:rPr>
            <w:noProof/>
            <w:webHidden/>
          </w:rPr>
          <w:fldChar w:fldCharType="end"/>
        </w:r>
      </w:hyperlink>
    </w:p>
    <w:p w14:paraId="63F80F93" w14:textId="4B56E9CE" w:rsidR="002C34B1" w:rsidRDefault="00000000">
      <w:pPr>
        <w:pStyle w:val="Innehll1"/>
        <w:tabs>
          <w:tab w:val="right" w:leader="dot" w:pos="8495"/>
        </w:tabs>
        <w:rPr>
          <w:rFonts w:asciiTheme="minorHAnsi" w:eastAsiaTheme="minorEastAsia" w:hAnsiTheme="minorHAnsi" w:cstheme="minorBidi"/>
          <w:bCs w:val="0"/>
          <w:iCs w:val="0"/>
          <w:noProof/>
          <w:szCs w:val="22"/>
          <w:lang w:eastAsia="sv-SE"/>
        </w:rPr>
      </w:pPr>
      <w:hyperlink w:anchor="_Toc156314054" w:history="1">
        <w:r w:rsidR="002C34B1" w:rsidRPr="007D5306">
          <w:rPr>
            <w:rStyle w:val="Hyperlnk"/>
            <w:noProof/>
          </w:rPr>
          <w:t>6 Handlingsplan</w:t>
        </w:r>
        <w:r w:rsidR="002C34B1">
          <w:rPr>
            <w:noProof/>
            <w:webHidden/>
          </w:rPr>
          <w:tab/>
        </w:r>
        <w:r w:rsidR="002C34B1">
          <w:rPr>
            <w:noProof/>
            <w:webHidden/>
          </w:rPr>
          <w:fldChar w:fldCharType="begin"/>
        </w:r>
        <w:r w:rsidR="002C34B1">
          <w:rPr>
            <w:noProof/>
            <w:webHidden/>
          </w:rPr>
          <w:instrText xml:space="preserve"> PAGEREF _Toc156314054 \h </w:instrText>
        </w:r>
        <w:r w:rsidR="002C34B1">
          <w:rPr>
            <w:noProof/>
            <w:webHidden/>
          </w:rPr>
        </w:r>
        <w:r w:rsidR="002C34B1">
          <w:rPr>
            <w:noProof/>
            <w:webHidden/>
          </w:rPr>
          <w:fldChar w:fldCharType="separate"/>
        </w:r>
        <w:r w:rsidR="00631D09">
          <w:rPr>
            <w:noProof/>
            <w:webHidden/>
          </w:rPr>
          <w:t>39</w:t>
        </w:r>
        <w:r w:rsidR="002C34B1">
          <w:rPr>
            <w:noProof/>
            <w:webHidden/>
          </w:rPr>
          <w:fldChar w:fldCharType="end"/>
        </w:r>
      </w:hyperlink>
    </w:p>
    <w:p w14:paraId="3E7A7762" w14:textId="1D83DF94" w:rsidR="002C34B1" w:rsidRDefault="00000000">
      <w:pPr>
        <w:pStyle w:val="Innehll1"/>
        <w:tabs>
          <w:tab w:val="right" w:leader="dot" w:pos="8495"/>
        </w:tabs>
        <w:rPr>
          <w:rFonts w:asciiTheme="minorHAnsi" w:eastAsiaTheme="minorEastAsia" w:hAnsiTheme="minorHAnsi" w:cstheme="minorBidi"/>
          <w:bCs w:val="0"/>
          <w:iCs w:val="0"/>
          <w:noProof/>
          <w:szCs w:val="22"/>
          <w:lang w:eastAsia="sv-SE"/>
        </w:rPr>
      </w:pPr>
      <w:hyperlink w:anchor="_Toc156314055" w:history="1">
        <w:r w:rsidR="002C34B1" w:rsidRPr="007D5306">
          <w:rPr>
            <w:rStyle w:val="Hyperlnk"/>
            <w:noProof/>
          </w:rPr>
          <w:t>7 Länkar – läs mer</w:t>
        </w:r>
        <w:r w:rsidR="002C34B1">
          <w:rPr>
            <w:noProof/>
            <w:webHidden/>
          </w:rPr>
          <w:tab/>
        </w:r>
        <w:r w:rsidR="002C34B1">
          <w:rPr>
            <w:noProof/>
            <w:webHidden/>
          </w:rPr>
          <w:fldChar w:fldCharType="begin"/>
        </w:r>
        <w:r w:rsidR="002C34B1">
          <w:rPr>
            <w:noProof/>
            <w:webHidden/>
          </w:rPr>
          <w:instrText xml:space="preserve"> PAGEREF _Toc156314055 \h </w:instrText>
        </w:r>
        <w:r w:rsidR="002C34B1">
          <w:rPr>
            <w:noProof/>
            <w:webHidden/>
          </w:rPr>
        </w:r>
        <w:r w:rsidR="002C34B1">
          <w:rPr>
            <w:noProof/>
            <w:webHidden/>
          </w:rPr>
          <w:fldChar w:fldCharType="separate"/>
        </w:r>
        <w:r w:rsidR="00631D09">
          <w:rPr>
            <w:noProof/>
            <w:webHidden/>
          </w:rPr>
          <w:t>43</w:t>
        </w:r>
        <w:r w:rsidR="002C34B1">
          <w:rPr>
            <w:noProof/>
            <w:webHidden/>
          </w:rPr>
          <w:fldChar w:fldCharType="end"/>
        </w:r>
      </w:hyperlink>
    </w:p>
    <w:p w14:paraId="1F64A6E2" w14:textId="7B42C38A" w:rsidR="003243A0" w:rsidRDefault="00C42EC6" w:rsidP="003243A0">
      <w:pPr>
        <w:spacing w:after="0"/>
        <w:rPr>
          <w:bCs/>
          <w:iCs/>
        </w:rPr>
      </w:pPr>
      <w:r>
        <w:rPr>
          <w:bCs/>
          <w:iCs/>
        </w:rPr>
        <w:fldChar w:fldCharType="end"/>
      </w:r>
    </w:p>
    <w:p w14:paraId="138CA4BA" w14:textId="273EEC50" w:rsidR="00301F28" w:rsidRDefault="00301F28" w:rsidP="003243A0">
      <w:pPr>
        <w:spacing w:after="0"/>
        <w:rPr>
          <w:bCs/>
          <w:iCs/>
        </w:rPr>
      </w:pPr>
      <w:r>
        <w:rPr>
          <w:bCs/>
          <w:iCs/>
        </w:rPr>
        <w:br/>
      </w:r>
    </w:p>
    <w:p w14:paraId="6F8441CC" w14:textId="52DC42AE" w:rsidR="00301F28" w:rsidRPr="00C25B43" w:rsidRDefault="00301F28" w:rsidP="00301F28">
      <w:r w:rsidRPr="00301F28">
        <w:t>Bilaga 1. Utdrag ur konsumtionskompassen för Dalarnas kommuner</w:t>
      </w:r>
    </w:p>
    <w:p w14:paraId="516374CA" w14:textId="77777777" w:rsidR="00301F28" w:rsidRPr="001F5751" w:rsidRDefault="00301F28" w:rsidP="003243A0">
      <w:pPr>
        <w:spacing w:after="0"/>
      </w:pPr>
    </w:p>
    <w:p w14:paraId="7362E57E" w14:textId="77777777" w:rsidR="003243A0" w:rsidRDefault="003243A0" w:rsidP="003243A0">
      <w:pPr>
        <w:spacing w:after="0"/>
        <w:rPr>
          <w:sz w:val="24"/>
          <w:szCs w:val="24"/>
        </w:rPr>
      </w:pPr>
    </w:p>
    <w:p w14:paraId="7FEA94B2" w14:textId="7F90A1DE" w:rsidR="003243A0" w:rsidRPr="00AD7AB3" w:rsidRDefault="003243A0" w:rsidP="00AD7AB3">
      <w:pPr>
        <w:pStyle w:val="Rubrik1"/>
      </w:pPr>
      <w:bookmarkStart w:id="12" w:name="_Toc151757390"/>
      <w:bookmarkStart w:id="13" w:name="_Toc156155250"/>
      <w:bookmarkStart w:id="14" w:name="_Toc156157356"/>
      <w:bookmarkStart w:id="15" w:name="_Toc156314048"/>
      <w:bookmarkStart w:id="16" w:name="_Hlk129604901"/>
      <w:r w:rsidRPr="00AD7AB3">
        <w:lastRenderedPageBreak/>
        <w:t>Sammanfattning</w:t>
      </w:r>
      <w:bookmarkEnd w:id="12"/>
      <w:bookmarkEnd w:id="13"/>
      <w:bookmarkEnd w:id="14"/>
      <w:bookmarkEnd w:id="15"/>
    </w:p>
    <w:p w14:paraId="05EA87E4" w14:textId="1DF6BBA6" w:rsidR="00C42C04" w:rsidRPr="00BE5548" w:rsidRDefault="00222CE0" w:rsidP="004500FB">
      <w:pPr>
        <w:spacing w:after="120"/>
      </w:pPr>
      <w:bookmarkStart w:id="17" w:name="_Hlk151804448"/>
      <w:r w:rsidRPr="00BE5548">
        <w:t>I</w:t>
      </w:r>
      <w:r w:rsidR="00C42C04" w:rsidRPr="00BE5548">
        <w:t xml:space="preserve">dag konsumerar vi </w:t>
      </w:r>
      <w:r w:rsidR="004714CD" w:rsidRPr="00BE5548">
        <w:t>i Sverige och</w:t>
      </w:r>
      <w:r w:rsidR="00C42C04" w:rsidRPr="00BE5548">
        <w:t xml:space="preserve"> Dalarna som om vi hade mer än fyra jordklot, vilket innebär att vi tär på kommande generationers möjlighet att leva ett gott liv. </w:t>
      </w:r>
      <w:r w:rsidR="002B7D79">
        <w:t>Konsumtion orsakar stora u</w:t>
      </w:r>
      <w:r w:rsidR="00C42C04" w:rsidRPr="00BE5548">
        <w:t>tsläpp av växthusgaser</w:t>
      </w:r>
      <w:r w:rsidR="002B7D79">
        <w:t xml:space="preserve"> som utmanar mänskligheten. </w:t>
      </w:r>
      <w:r w:rsidR="002B7D79" w:rsidRPr="002B7D79">
        <w:rPr>
          <w:b/>
          <w:bCs/>
        </w:rPr>
        <w:t>E</w:t>
      </w:r>
      <w:r w:rsidR="00C42C04" w:rsidRPr="00231D0B">
        <w:rPr>
          <w:b/>
          <w:bCs/>
        </w:rPr>
        <w:t xml:space="preserve">tt mål i Dalarnas Energi- och klimatstrategi är att vi ska nå ner till max 1 ton </w:t>
      </w:r>
      <w:bookmarkStart w:id="18" w:name="_Hlk153539053"/>
      <w:r w:rsidR="004714CD" w:rsidRPr="00231D0B">
        <w:rPr>
          <w:b/>
          <w:bCs/>
        </w:rPr>
        <w:t>CO</w:t>
      </w:r>
      <w:r w:rsidR="004714CD" w:rsidRPr="00231D0B">
        <w:rPr>
          <w:b/>
          <w:bCs/>
          <w:vertAlign w:val="subscript"/>
        </w:rPr>
        <w:t>2</w:t>
      </w:r>
      <w:r w:rsidR="009A0669" w:rsidRPr="00231D0B">
        <w:rPr>
          <w:b/>
          <w:bCs/>
        </w:rPr>
        <w:t>e</w:t>
      </w:r>
      <w:r w:rsidR="00C42C04" w:rsidRPr="00231D0B">
        <w:rPr>
          <w:b/>
          <w:bCs/>
        </w:rPr>
        <w:t xml:space="preserve"> </w:t>
      </w:r>
      <w:bookmarkEnd w:id="18"/>
      <w:r w:rsidR="00C42C04" w:rsidRPr="00231D0B">
        <w:rPr>
          <w:b/>
          <w:bCs/>
        </w:rPr>
        <w:t>per person</w:t>
      </w:r>
      <w:r w:rsidR="00C42C04" w:rsidRPr="00BE5548">
        <w:t xml:space="preserve"> i konsumtionsbaserade utsläpp till år 2045.</w:t>
      </w:r>
      <w:r w:rsidR="008A44E5" w:rsidRPr="00BE5548">
        <w:t xml:space="preserve"> Dalastrategin slår fast att </w:t>
      </w:r>
      <w:r w:rsidR="00FD6F52" w:rsidRPr="00BE5548">
        <w:t>en förändrad</w:t>
      </w:r>
      <w:r w:rsidR="008A44E5" w:rsidRPr="00BE5548">
        <w:t xml:space="preserve"> konsumtion behövs för att minska </w:t>
      </w:r>
      <w:r w:rsidR="00FD6F52" w:rsidRPr="00BE5548">
        <w:t xml:space="preserve">resursförbrukning och </w:t>
      </w:r>
      <w:r w:rsidR="008A44E5" w:rsidRPr="00BE5548">
        <w:t xml:space="preserve">klimatutsläpp. </w:t>
      </w:r>
    </w:p>
    <w:p w14:paraId="64BCE691" w14:textId="1E18BA45" w:rsidR="008A44E5" w:rsidRPr="00BE5548" w:rsidRDefault="00FD6F52" w:rsidP="004500FB">
      <w:pPr>
        <w:spacing w:after="120"/>
      </w:pPr>
      <w:r w:rsidRPr="00BE5548">
        <w:t>Agenda 2030´s g</w:t>
      </w:r>
      <w:r w:rsidR="008A44E5" w:rsidRPr="00BE5548">
        <w:t>lobala mål 12 berör hållbar konsumtion. EU och Sverige saknar mål för konsumtion men avfallslagstiftning</w:t>
      </w:r>
      <w:r w:rsidRPr="00BE5548">
        <w:t>en</w:t>
      </w:r>
      <w:r w:rsidR="008A44E5" w:rsidRPr="00BE5548">
        <w:t xml:space="preserve"> har </w:t>
      </w:r>
      <w:r w:rsidRPr="00BE5548">
        <w:t xml:space="preserve">en </w:t>
      </w:r>
      <w:r w:rsidR="008A44E5" w:rsidRPr="00BE5548">
        <w:t xml:space="preserve">tydlig koppling och det finns svenska strategier för hållbar </w:t>
      </w:r>
      <w:r w:rsidR="00222CE0" w:rsidRPr="00BE5548">
        <w:t>konsumtion</w:t>
      </w:r>
      <w:r w:rsidR="008A44E5" w:rsidRPr="00BE5548">
        <w:t xml:space="preserve"> och cirkulär ekonomi. </w:t>
      </w:r>
    </w:p>
    <w:p w14:paraId="0ECD22D8" w14:textId="5679C3DF" w:rsidR="001E6066" w:rsidRPr="00BE5548" w:rsidRDefault="004A2337" w:rsidP="004500FB">
      <w:pPr>
        <w:spacing w:after="120"/>
        <w:rPr>
          <w:sz w:val="18"/>
          <w:szCs w:val="18"/>
        </w:rPr>
      </w:pPr>
      <w:r w:rsidRPr="00BE5548">
        <w:t>I konsumtionsbaserade utsläpp räkna</w:t>
      </w:r>
      <w:r w:rsidR="009A0669" w:rsidRPr="00BE5548">
        <w:t>r man</w:t>
      </w:r>
      <w:r w:rsidRPr="00BE5548">
        <w:t xml:space="preserve"> in och dra</w:t>
      </w:r>
      <w:r w:rsidR="009A0669" w:rsidRPr="00BE5548">
        <w:t>r</w:t>
      </w:r>
      <w:r w:rsidRPr="00BE5548">
        <w:t xml:space="preserve"> ifrån de utsläpp som orsakas i andra länder på grund av de varor vi importerar respektive exporterar. Utsläppen har minskat, men inte tillräckligt snabbt</w:t>
      </w:r>
      <w:r w:rsidR="00FD6F52" w:rsidRPr="00BE5548">
        <w:t xml:space="preserve"> och de stiger igen efter pandemin</w:t>
      </w:r>
      <w:r w:rsidRPr="00BE5548">
        <w:t>.</w:t>
      </w:r>
      <w:r w:rsidRPr="00BE5548">
        <w:rPr>
          <w:sz w:val="18"/>
          <w:szCs w:val="18"/>
        </w:rPr>
        <w:t xml:space="preserve"> </w:t>
      </w:r>
      <w:r w:rsidR="001E6066" w:rsidRPr="00BE5548">
        <w:t xml:space="preserve">De konsumtionsbaserade klimatutsläppen uppgår enligt Naturvårdsverket till ca 8,5 ton per person i Sverige, varav 2,5 ton från samhällets investeringar som inte ingår i denna färdplan. </w:t>
      </w:r>
      <w:bookmarkStart w:id="19" w:name="_Hlk151978680"/>
      <w:r w:rsidR="008B7A75" w:rsidRPr="00BE5548">
        <w:t xml:space="preserve">Av resterande 6 ton kommer </w:t>
      </w:r>
      <w:r w:rsidR="00224C80" w:rsidRPr="00BE5548">
        <w:t>5 ton från hushållen och 1</w:t>
      </w:r>
      <w:r w:rsidR="00213950" w:rsidRPr="00BE5548">
        <w:t xml:space="preserve"> ton från offentlig konsumtion</w:t>
      </w:r>
      <w:r w:rsidR="00224C80" w:rsidRPr="00BE5548">
        <w:t xml:space="preserve">, men utlandsflyg och e-handel räknas inte </w:t>
      </w:r>
      <w:r w:rsidR="008B7A75" w:rsidRPr="00BE5548">
        <w:t>med</w:t>
      </w:r>
      <w:bookmarkEnd w:id="19"/>
      <w:r w:rsidR="00213950" w:rsidRPr="00BE5548">
        <w:t xml:space="preserve">. </w:t>
      </w:r>
      <w:r w:rsidR="001E6066" w:rsidRPr="00BE5548">
        <w:t>Enligt Konsumtionskompassens regionala statistik</w:t>
      </w:r>
      <w:r w:rsidR="00FD6F52" w:rsidRPr="00BE5548">
        <w:t>,</w:t>
      </w:r>
      <w:r w:rsidR="001E6066" w:rsidRPr="00BE5548">
        <w:t xml:space="preserve"> där även utlandsflyg och e-handel räknas in</w:t>
      </w:r>
      <w:r w:rsidR="00FD6F52" w:rsidRPr="00BE5548">
        <w:t>,</w:t>
      </w:r>
      <w:r w:rsidR="001E6066" w:rsidRPr="00BE5548">
        <w:t xml:space="preserve"> så är </w:t>
      </w:r>
      <w:r w:rsidR="001E6066" w:rsidRPr="00BE5548">
        <w:rPr>
          <w:b/>
          <w:bCs/>
        </w:rPr>
        <w:t>utsläppen</w:t>
      </w:r>
      <w:r w:rsidR="004500FB" w:rsidRPr="00BE5548">
        <w:rPr>
          <w:b/>
          <w:bCs/>
        </w:rPr>
        <w:t xml:space="preserve"> i nuläget</w:t>
      </w:r>
      <w:r w:rsidR="001E6066" w:rsidRPr="00BE5548">
        <w:rPr>
          <w:b/>
          <w:bCs/>
        </w:rPr>
        <w:t xml:space="preserve"> 6,2 ton</w:t>
      </w:r>
      <w:r w:rsidR="004500FB" w:rsidRPr="00BE5548">
        <w:rPr>
          <w:b/>
          <w:bCs/>
        </w:rPr>
        <w:t xml:space="preserve"> </w:t>
      </w:r>
      <w:r w:rsidR="009A0669" w:rsidRPr="00BE5548">
        <w:rPr>
          <w:b/>
          <w:bCs/>
        </w:rPr>
        <w:t>CO</w:t>
      </w:r>
      <w:r w:rsidR="009A0669" w:rsidRPr="00BE5548">
        <w:rPr>
          <w:b/>
          <w:bCs/>
          <w:vertAlign w:val="subscript"/>
        </w:rPr>
        <w:t>2</w:t>
      </w:r>
      <w:r w:rsidR="009A0669" w:rsidRPr="00BE5548">
        <w:rPr>
          <w:b/>
          <w:bCs/>
        </w:rPr>
        <w:t>e</w:t>
      </w:r>
      <w:r w:rsidR="004500FB" w:rsidRPr="00BE5548">
        <w:rPr>
          <w:b/>
          <w:bCs/>
        </w:rPr>
        <w:t xml:space="preserve"> per person</w:t>
      </w:r>
      <w:r w:rsidR="001E6066" w:rsidRPr="00BE5548">
        <w:rPr>
          <w:b/>
          <w:bCs/>
        </w:rPr>
        <w:t xml:space="preserve"> i Dalarna</w:t>
      </w:r>
      <w:r w:rsidR="00213950" w:rsidRPr="00BE5548">
        <w:rPr>
          <w:b/>
          <w:bCs/>
        </w:rPr>
        <w:t>s hushåll</w:t>
      </w:r>
      <w:r w:rsidR="001E6066" w:rsidRPr="00BE5548">
        <w:t>.</w:t>
      </w:r>
    </w:p>
    <w:p w14:paraId="58774D4D" w14:textId="313F611F" w:rsidR="004A2337" w:rsidRPr="00BE5548" w:rsidRDefault="004A2337" w:rsidP="004500FB">
      <w:pPr>
        <w:spacing w:after="120"/>
      </w:pPr>
      <w:r w:rsidRPr="00BE5548">
        <w:t xml:space="preserve">Störst klimatpåverkan har Dalarnas hushåll för </w:t>
      </w:r>
      <w:r w:rsidRPr="00BE5548">
        <w:rPr>
          <w:b/>
          <w:bCs/>
        </w:rPr>
        <w:t>transporter och fordon</w:t>
      </w:r>
      <w:r w:rsidR="001E6066" w:rsidRPr="00BE5548">
        <w:t xml:space="preserve"> (2,5 ton)</w:t>
      </w:r>
      <w:r w:rsidRPr="00BE5548">
        <w:t xml:space="preserve">. Därefter kommer </w:t>
      </w:r>
      <w:r w:rsidR="00583C09" w:rsidRPr="00BE5548">
        <w:rPr>
          <w:b/>
          <w:bCs/>
        </w:rPr>
        <w:t>bostaden</w:t>
      </w:r>
      <w:r w:rsidR="00583C09" w:rsidRPr="00BE5548">
        <w:t xml:space="preserve"> (1,2 ton) inräknat både energianvändning och inredning, </w:t>
      </w:r>
      <w:r w:rsidRPr="00BE5548">
        <w:t>och på tredje plats</w:t>
      </w:r>
      <w:r w:rsidR="00583C09" w:rsidRPr="00BE5548">
        <w:t xml:space="preserve"> konsumtion av </w:t>
      </w:r>
      <w:r w:rsidR="00583C09" w:rsidRPr="00BE5548">
        <w:rPr>
          <w:b/>
          <w:bCs/>
        </w:rPr>
        <w:t xml:space="preserve">livsmedel </w:t>
      </w:r>
      <w:r w:rsidR="00583C09" w:rsidRPr="00BE5548">
        <w:t>(1,1 ton).</w:t>
      </w:r>
      <w:r w:rsidRPr="00BE5548">
        <w:t xml:space="preserve"> </w:t>
      </w:r>
      <w:r w:rsidR="001E6066" w:rsidRPr="00BE5548">
        <w:t xml:space="preserve">De flesta kommuner </w:t>
      </w:r>
      <w:r w:rsidR="009A0669" w:rsidRPr="00BE5548">
        <w:t xml:space="preserve">i Dalarna </w:t>
      </w:r>
      <w:r w:rsidR="001E6066" w:rsidRPr="00BE5548">
        <w:t>ligger i nivå med Sveriges genomsnitt. D</w:t>
      </w:r>
      <w:r w:rsidR="009A0669" w:rsidRPr="00BE5548">
        <w:t>ock kan skillnaderna inom en kommun vara stora, d</w:t>
      </w:r>
      <w:r w:rsidR="001E6066" w:rsidRPr="00BE5548">
        <w:t xml:space="preserve">e rikaste </w:t>
      </w:r>
      <w:r w:rsidR="009A0669" w:rsidRPr="00BE5548">
        <w:t xml:space="preserve">områdena och </w:t>
      </w:r>
      <w:r w:rsidR="001E6066" w:rsidRPr="00BE5548">
        <w:t xml:space="preserve">personerna står för en </w:t>
      </w:r>
      <w:r w:rsidR="009A0669" w:rsidRPr="00BE5548">
        <w:t>större</w:t>
      </w:r>
      <w:r w:rsidR="001E6066" w:rsidRPr="00BE5548">
        <w:t xml:space="preserve"> andel av utsläppen.</w:t>
      </w:r>
    </w:p>
    <w:p w14:paraId="1140ED5E" w14:textId="2FA42AD8" w:rsidR="00840785" w:rsidRPr="00BE5548" w:rsidRDefault="001E6066" w:rsidP="004500FB">
      <w:pPr>
        <w:spacing w:after="120"/>
        <w:ind w:right="-2"/>
      </w:pPr>
      <w:r w:rsidRPr="00BE5548">
        <w:t>För att få ner koldioxidavtrycket från de varor och tjänster vi konsumerar behövs omställning i alla led</w:t>
      </w:r>
      <w:r w:rsidR="009A0669" w:rsidRPr="00BE5548">
        <w:t>,</w:t>
      </w:r>
      <w:r w:rsidRPr="00BE5548">
        <w:t xml:space="preserve"> från utvinning av naturresurser, design, produktion, transporter och handel </w:t>
      </w:r>
      <w:r w:rsidR="00972114" w:rsidRPr="00BE5548">
        <w:t xml:space="preserve">ner </w:t>
      </w:r>
      <w:r w:rsidRPr="00BE5548">
        <w:t>till konsument</w:t>
      </w:r>
      <w:r w:rsidR="00217D1B" w:rsidRPr="00BE5548">
        <w:t>en</w:t>
      </w:r>
      <w:r w:rsidR="00972114" w:rsidRPr="00BE5548">
        <w:t>. M</w:t>
      </w:r>
      <w:r w:rsidR="00840785" w:rsidRPr="00BE5548">
        <w:t>ycket handlar om livsstilsval</w:t>
      </w:r>
      <w:r w:rsidR="00972114" w:rsidRPr="00BE5548">
        <w:t xml:space="preserve"> och</w:t>
      </w:r>
      <w:r w:rsidR="00840785" w:rsidRPr="00BE5548">
        <w:t xml:space="preserve"> mycket kan göras på regional och lokal nivå. Det handlar om att både minska, byta ut och effektivisera konsumtionen. </w:t>
      </w:r>
      <w:r w:rsidRPr="00BE5548">
        <w:t xml:space="preserve">Det offentliga har ett särskilt ansvar att ställa klimat- och hållbarhetskrav </w:t>
      </w:r>
      <w:r w:rsidR="00840785" w:rsidRPr="00BE5548">
        <w:t xml:space="preserve">i </w:t>
      </w:r>
      <w:r w:rsidR="00FB1217" w:rsidRPr="00BE5548">
        <w:t>sin</w:t>
      </w:r>
      <w:r w:rsidR="00840785" w:rsidRPr="00BE5548">
        <w:t xml:space="preserve"> upphandling</w:t>
      </w:r>
      <w:r w:rsidR="00FB1217" w:rsidRPr="00BE5548">
        <w:t xml:space="preserve"> och öka sin resurshushållning</w:t>
      </w:r>
      <w:r w:rsidR="00217D1B" w:rsidRPr="00BE5548">
        <w:t>, där d</w:t>
      </w:r>
      <w:r w:rsidR="00840785" w:rsidRPr="00BE5548">
        <w:t xml:space="preserve">et avfallsförebyggande arbetet är </w:t>
      </w:r>
      <w:r w:rsidR="00860FCF" w:rsidRPr="00BE5548">
        <w:t xml:space="preserve">centralt. </w:t>
      </w:r>
      <w:r w:rsidR="00213950" w:rsidRPr="00BE5548">
        <w:t>B</w:t>
      </w:r>
      <w:r w:rsidR="00860FCF" w:rsidRPr="00BE5548">
        <w:t xml:space="preserve">ra kunskapshöjande verktyg </w:t>
      </w:r>
      <w:r w:rsidR="00972114" w:rsidRPr="00BE5548">
        <w:t xml:space="preserve">finns </w:t>
      </w:r>
      <w:r w:rsidR="00860FCF" w:rsidRPr="00BE5548">
        <w:t>för individer och organisationer</w:t>
      </w:r>
      <w:r w:rsidR="00213950" w:rsidRPr="00BE5548">
        <w:t xml:space="preserve"> </w:t>
      </w:r>
      <w:r w:rsidR="00860FCF" w:rsidRPr="00BE5548">
        <w:t xml:space="preserve">att beräkna sina egna utsläpp </w:t>
      </w:r>
      <w:r w:rsidR="00217D1B" w:rsidRPr="00BE5548">
        <w:t xml:space="preserve">exempelvis </w:t>
      </w:r>
      <w:r w:rsidR="00860FCF" w:rsidRPr="00BE5548">
        <w:t xml:space="preserve">genom klimatkalkylatorer och klimatbudgetar. </w:t>
      </w:r>
    </w:p>
    <w:p w14:paraId="6FDC609D" w14:textId="3FEBC41D" w:rsidR="001E6066" w:rsidRPr="00BE5548" w:rsidRDefault="00860FCF" w:rsidP="004500FB">
      <w:pPr>
        <w:spacing w:after="120"/>
      </w:pPr>
      <w:r w:rsidRPr="00BE5548">
        <w:t xml:space="preserve">Målet i denna färdplan för konsumtionens klimatutsläpp </w:t>
      </w:r>
      <w:r w:rsidR="004500FB" w:rsidRPr="00BE5548">
        <w:t xml:space="preserve">i Dalarna </w:t>
      </w:r>
      <w:r w:rsidRPr="00BE5548">
        <w:t xml:space="preserve">är att nå under 4,6 ton </w:t>
      </w:r>
      <w:r w:rsidR="009A0669" w:rsidRPr="00BE5548">
        <w:t>CO</w:t>
      </w:r>
      <w:r w:rsidR="009A0669" w:rsidRPr="00BE5548">
        <w:rPr>
          <w:vertAlign w:val="subscript"/>
        </w:rPr>
        <w:t>2</w:t>
      </w:r>
      <w:r w:rsidR="009A0669" w:rsidRPr="00BE5548">
        <w:t xml:space="preserve">e </w:t>
      </w:r>
      <w:r w:rsidRPr="00BE5548">
        <w:t xml:space="preserve">per person till 2030 </w:t>
      </w:r>
      <w:r w:rsidR="00C71198" w:rsidRPr="00BE5548">
        <w:t>(varav hushåll 4 ton och offentlig</w:t>
      </w:r>
      <w:r w:rsidR="00224C80" w:rsidRPr="00BE5548">
        <w:t xml:space="preserve"> konsumtion</w:t>
      </w:r>
      <w:r w:rsidR="00C71198" w:rsidRPr="00BE5548">
        <w:t xml:space="preserve"> 0,6 ton) </w:t>
      </w:r>
      <w:r w:rsidRPr="00BE5548">
        <w:t xml:space="preserve">och under </w:t>
      </w:r>
      <w:r w:rsidRPr="00BE5548">
        <w:rPr>
          <w:b/>
          <w:bCs/>
        </w:rPr>
        <w:t>1 ton</w:t>
      </w:r>
      <w:r w:rsidR="004500FB" w:rsidRPr="00BE5548">
        <w:rPr>
          <w:b/>
          <w:bCs/>
        </w:rPr>
        <w:t xml:space="preserve"> </w:t>
      </w:r>
      <w:r w:rsidR="009A0669" w:rsidRPr="00BE5548">
        <w:rPr>
          <w:b/>
          <w:bCs/>
        </w:rPr>
        <w:t>CO</w:t>
      </w:r>
      <w:r w:rsidR="009A0669" w:rsidRPr="00BE5548">
        <w:rPr>
          <w:b/>
          <w:bCs/>
          <w:vertAlign w:val="subscript"/>
        </w:rPr>
        <w:t>2</w:t>
      </w:r>
      <w:r w:rsidR="009A0669" w:rsidRPr="00BE5548">
        <w:rPr>
          <w:b/>
          <w:bCs/>
        </w:rPr>
        <w:t xml:space="preserve">e </w:t>
      </w:r>
      <w:r w:rsidR="004500FB" w:rsidRPr="00BE5548">
        <w:rPr>
          <w:b/>
          <w:bCs/>
        </w:rPr>
        <w:t>person</w:t>
      </w:r>
      <w:r w:rsidRPr="00BE5548">
        <w:rPr>
          <w:b/>
          <w:bCs/>
        </w:rPr>
        <w:t xml:space="preserve"> 2045</w:t>
      </w:r>
      <w:r w:rsidR="00C71198" w:rsidRPr="00BE5548">
        <w:t xml:space="preserve"> (varav hushåll 0,8 ton och offentlig</w:t>
      </w:r>
      <w:r w:rsidR="00224C80" w:rsidRPr="00BE5548">
        <w:t xml:space="preserve"> konsumtion</w:t>
      </w:r>
      <w:r w:rsidR="00C71198" w:rsidRPr="00BE5548">
        <w:t xml:space="preserve"> 0,2 ton)</w:t>
      </w:r>
      <w:r w:rsidRPr="00BE5548">
        <w:t xml:space="preserve">, beräknat enligt Konsumtionskompassen </w:t>
      </w:r>
      <w:r w:rsidR="00FB1217" w:rsidRPr="00BE5548">
        <w:t xml:space="preserve">(inkl. </w:t>
      </w:r>
      <w:r w:rsidRPr="00BE5548">
        <w:t>utlandsflyg och e-handel</w:t>
      </w:r>
      <w:r w:rsidR="00FB1217" w:rsidRPr="00BE5548">
        <w:t>)</w:t>
      </w:r>
      <w:r w:rsidRPr="00BE5548">
        <w:t>.</w:t>
      </w:r>
      <w:r w:rsidR="00C71198" w:rsidRPr="00BE5548">
        <w:t xml:space="preserve"> För att ligga i linje med Parisavtalets 1,5-gradersmål borde även samhällets investeringar ingå i dessa mål. Målen bedöms dock tillräckligt utmanande ändå och kräver omfattande insatser i andra sektorer för att göra hållbar konsumtion möjlig.</w:t>
      </w:r>
    </w:p>
    <w:p w14:paraId="3AC64526" w14:textId="4B50848C" w:rsidR="004A2337" w:rsidRPr="00BE5548" w:rsidRDefault="00C71198" w:rsidP="004500FB">
      <w:pPr>
        <w:spacing w:after="120"/>
      </w:pPr>
      <w:r w:rsidRPr="00BE5548">
        <w:t xml:space="preserve">Färdplanen innehåller en </w:t>
      </w:r>
      <w:r w:rsidRPr="00BE5548">
        <w:rPr>
          <w:b/>
          <w:bCs/>
        </w:rPr>
        <w:t>handlingsplan med åtgärder</w:t>
      </w:r>
      <w:r w:rsidRPr="00BE5548">
        <w:t xml:space="preserve"> </w:t>
      </w:r>
      <w:r w:rsidR="00D9353D" w:rsidRPr="00BE5548">
        <w:t xml:space="preserve">av olika karaktär. </w:t>
      </w:r>
      <w:r w:rsidR="00EA3D44" w:rsidRPr="00BE5548">
        <w:t xml:space="preserve">En del åtgärder </w:t>
      </w:r>
      <w:r w:rsidR="00111AC9" w:rsidRPr="00BE5548">
        <w:t>in</w:t>
      </w:r>
      <w:r w:rsidR="00D9353D" w:rsidRPr="00BE5548">
        <w:t xml:space="preserve">går i </w:t>
      </w:r>
      <w:r w:rsidR="00111AC9" w:rsidRPr="00BE5548">
        <w:t>kretsloppsplaner som besluta</w:t>
      </w:r>
      <w:r w:rsidR="00FB1217" w:rsidRPr="00BE5548">
        <w:t>s</w:t>
      </w:r>
      <w:r w:rsidR="00111AC9" w:rsidRPr="00BE5548">
        <w:t xml:space="preserve"> i </w:t>
      </w:r>
      <w:r w:rsidR="00D9353D" w:rsidRPr="00BE5548">
        <w:t xml:space="preserve">alla </w:t>
      </w:r>
      <w:r w:rsidR="00FB1217" w:rsidRPr="00BE5548">
        <w:t xml:space="preserve">Dalarnas </w:t>
      </w:r>
      <w:r w:rsidR="00972114" w:rsidRPr="00BE5548">
        <w:t>kommuner</w:t>
      </w:r>
      <w:r w:rsidR="00111AC9" w:rsidRPr="00BE5548">
        <w:t xml:space="preserve">, och </w:t>
      </w:r>
      <w:r w:rsidR="00FB1217" w:rsidRPr="00BE5548">
        <w:t>är</w:t>
      </w:r>
      <w:r w:rsidR="00111AC9" w:rsidRPr="00BE5548">
        <w:t xml:space="preserve"> därför länsgemensamma, och andra</w:t>
      </w:r>
      <w:r w:rsidR="00D9353D" w:rsidRPr="00BE5548">
        <w:t xml:space="preserve"> åtgärder ingår i en del kommun</w:t>
      </w:r>
      <w:r w:rsidR="00EA3D44" w:rsidRPr="00BE5548">
        <w:t>ers</w:t>
      </w:r>
      <w:r w:rsidR="00D9353D" w:rsidRPr="00BE5548">
        <w:t xml:space="preserve"> kretsloppsplaner. DalaAvfall har här en viktig roll </w:t>
      </w:r>
      <w:r w:rsidR="00111AC9" w:rsidRPr="00BE5548">
        <w:t>i</w:t>
      </w:r>
      <w:r w:rsidR="00D9353D" w:rsidRPr="00BE5548">
        <w:t xml:space="preserve"> erfarenhetsutbyte</w:t>
      </w:r>
      <w:r w:rsidR="00111AC9" w:rsidRPr="00BE5548">
        <w:t xml:space="preserve"> och uppföljning</w:t>
      </w:r>
      <w:r w:rsidR="00D9353D" w:rsidRPr="00BE5548">
        <w:t xml:space="preserve">. Handlingsplanen pekar därutöver ut </w:t>
      </w:r>
      <w:r w:rsidR="00FB1217" w:rsidRPr="00BE5548">
        <w:t xml:space="preserve">ytterligare </w:t>
      </w:r>
      <w:r w:rsidR="00D9353D" w:rsidRPr="00BE5548">
        <w:t xml:space="preserve">åtgärder som behövs för att nå målen, </w:t>
      </w:r>
      <w:r w:rsidR="00FB1217" w:rsidRPr="00BE5548">
        <w:t xml:space="preserve">som </w:t>
      </w:r>
      <w:r w:rsidR="00D9353D" w:rsidRPr="00BE5548">
        <w:t xml:space="preserve">både </w:t>
      </w:r>
      <w:r w:rsidR="004500FB" w:rsidRPr="00BE5548">
        <w:t xml:space="preserve">en samlad regional plattform för att arbeta vidare med </w:t>
      </w:r>
      <w:r w:rsidR="00111AC9" w:rsidRPr="00BE5548">
        <w:t>konsumtions</w:t>
      </w:r>
      <w:r w:rsidR="004500FB" w:rsidRPr="00BE5548">
        <w:t>frågorna samt åtgärder adresserade till producenter, handel och konsumenter.</w:t>
      </w:r>
    </w:p>
    <w:p w14:paraId="6E8A70C2" w14:textId="0AEEBD16" w:rsidR="00C42C04" w:rsidRPr="004500FB" w:rsidRDefault="004500FB" w:rsidP="004500FB">
      <w:pPr>
        <w:keepNext/>
        <w:spacing w:after="120"/>
      </w:pPr>
      <w:r w:rsidRPr="00BE5548">
        <w:t xml:space="preserve">Länsstyrelsen tar på sig att följa upp färdplanen, </w:t>
      </w:r>
      <w:r w:rsidR="004714CD" w:rsidRPr="00BE5548">
        <w:t>bland</w:t>
      </w:r>
      <w:r w:rsidRPr="00BE5548">
        <w:t xml:space="preserve"> annat genom den regionala kretslopps</w:t>
      </w:r>
      <w:r w:rsidR="00EA3D44" w:rsidRPr="00BE5548">
        <w:t>plane</w:t>
      </w:r>
      <w:r w:rsidRPr="00BE5548">
        <w:t>gruppen.</w:t>
      </w:r>
    </w:p>
    <w:p w14:paraId="5152D549" w14:textId="54F205A1" w:rsidR="003243A0" w:rsidRPr="00EC13FD" w:rsidRDefault="002C2B99" w:rsidP="002C2B99">
      <w:pPr>
        <w:pStyle w:val="Rubrik1"/>
      </w:pPr>
      <w:bookmarkStart w:id="20" w:name="_Toc151757391"/>
      <w:bookmarkStart w:id="21" w:name="_Toc156155251"/>
      <w:bookmarkStart w:id="22" w:name="_Toc156157357"/>
      <w:bookmarkStart w:id="23" w:name="_Toc156314049"/>
      <w:bookmarkEnd w:id="16"/>
      <w:bookmarkEnd w:id="17"/>
      <w:r>
        <w:lastRenderedPageBreak/>
        <w:t xml:space="preserve">1 </w:t>
      </w:r>
      <w:r w:rsidR="003243A0" w:rsidRPr="0010361A">
        <w:t>B</w:t>
      </w:r>
      <w:r w:rsidR="003243A0">
        <w:t>akgrund</w:t>
      </w:r>
      <w:bookmarkEnd w:id="20"/>
      <w:bookmarkEnd w:id="21"/>
      <w:bookmarkEnd w:id="22"/>
      <w:bookmarkEnd w:id="23"/>
    </w:p>
    <w:p w14:paraId="16866BFB" w14:textId="302EB3D7" w:rsidR="0081290E" w:rsidRDefault="0081290E" w:rsidP="003243A0">
      <w:r w:rsidRPr="0081290E">
        <w:t xml:space="preserve">Det här är Dalarnas färdplan för hållbar konsumtion. Den är en del i Dalarnas energi- och klimatstrategi, som i sin tur är en del i genomförandet av Dalarnas regionala utvecklingsstrategi Dalastrategin 2030 – Tillsammans för ett hållbart Dalarna. </w:t>
      </w:r>
    </w:p>
    <w:p w14:paraId="5D6DBA1C" w14:textId="2FD9DEEE" w:rsidR="00757AD8" w:rsidRDefault="00CF7FB6" w:rsidP="00757AD8">
      <w:r>
        <w:rPr>
          <w:noProof/>
        </w:rPr>
        <mc:AlternateContent>
          <mc:Choice Requires="wpg">
            <w:drawing>
              <wp:anchor distT="0" distB="0" distL="114300" distR="114300" simplePos="0" relativeHeight="251661311" behindDoc="0" locked="0" layoutInCell="1" allowOverlap="1" wp14:anchorId="68D1BFB9" wp14:editId="16416BD1">
                <wp:simplePos x="0" y="0"/>
                <wp:positionH relativeFrom="column">
                  <wp:posOffset>1203576</wp:posOffset>
                </wp:positionH>
                <wp:positionV relativeFrom="paragraph">
                  <wp:posOffset>922344</wp:posOffset>
                </wp:positionV>
                <wp:extent cx="2881223" cy="1069676"/>
                <wp:effectExtent l="0" t="0" r="0" b="0"/>
                <wp:wrapNone/>
                <wp:docPr id="16" name="Grup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1223" cy="1069676"/>
                          <a:chOff x="0" y="0"/>
                          <a:chExt cx="3248025" cy="1287064"/>
                        </a:xfrm>
                      </wpg:grpSpPr>
                      <pic:pic xmlns:pic="http://schemas.openxmlformats.org/drawingml/2006/picture">
                        <pic:nvPicPr>
                          <pic:cNvPr id="30" name="Picture 4" descr="Ecological Footprint"/>
                          <pic:cNvPicPr>
                            <a:picLocks noChangeAspect="1"/>
                          </pic:cNvPicPr>
                        </pic:nvPicPr>
                        <pic:blipFill rotWithShape="1">
                          <a:blip r:embed="rId17">
                            <a:extLst>
                              <a:ext uri="{28A0092B-C50C-407E-A947-70E740481C1C}">
                                <a14:useLocalDpi xmlns:a14="http://schemas.microsoft.com/office/drawing/2010/main" val="0"/>
                              </a:ext>
                            </a:extLst>
                          </a:blip>
                          <a:srcRect t="13891" r="3367" b="28545"/>
                          <a:stretch/>
                        </pic:blipFill>
                        <pic:spPr bwMode="auto">
                          <a:xfrm>
                            <a:off x="0" y="22145"/>
                            <a:ext cx="3248025" cy="1264919"/>
                          </a:xfrm>
                          <a:prstGeom prst="rect">
                            <a:avLst/>
                          </a:prstGeom>
                          <a:noFill/>
                          <a:ln>
                            <a:noFill/>
                          </a:ln>
                          <a:extLst>
                            <a:ext uri="{53640926-AAD7-44D8-BBD7-CCE9431645EC}">
                              <a14:shadowObscured xmlns:a14="http://schemas.microsoft.com/office/drawing/2010/main"/>
                            </a:ext>
                          </a:extLst>
                        </pic:spPr>
                      </pic:pic>
                      <wps:wsp>
                        <wps:cNvPr id="37" name="Textruta 37"/>
                        <wps:cNvSpPr txBox="1"/>
                        <wps:spPr>
                          <a:xfrm>
                            <a:off x="190982" y="0"/>
                            <a:ext cx="1181100" cy="285750"/>
                          </a:xfrm>
                          <a:prstGeom prst="rect">
                            <a:avLst/>
                          </a:prstGeom>
                          <a:solidFill>
                            <a:schemeClr val="bg1"/>
                          </a:solidFill>
                          <a:ln w="6350">
                            <a:noFill/>
                          </a:ln>
                        </wps:spPr>
                        <wps:txbx>
                          <w:txbxContent>
                            <w:p w14:paraId="1B164E1D" w14:textId="77777777" w:rsidR="00231D0B" w:rsidRDefault="00231D0B" w:rsidP="00231D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D1BFB9" id="Grupp 16" o:spid="_x0000_s1027" alt="&quot;&quot;" style="position:absolute;margin-left:94.75pt;margin-top:72.65pt;width:226.85pt;height:84.25pt;z-index:251661311;mso-width-relative:margin;mso-height-relative:margin" coordsize="32480,128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Ecological Footprint" style="position:absolute;top:221;width:32480;height:12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">
                  <v:imagedata r:id="rId18" o:title="Ecological Footprint" croptop="9104f" cropbottom="18707f" cropright="2207f"/>
                </v:shape>
                <v:shape id="Textruta 37" o:spid="_x0000_s1029" type="#_x0000_t202" style="position:absolute;left:1909;width:1181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" fillcolor="white [3212]" stroked="f" strokeweight=".5pt">
                  <v:textbox>
                    <w:txbxContent>
                      <w:p w14:paraId="1B164E1D" w14:textId="77777777" w:rsidR="00231D0B" w:rsidRDefault="00231D0B" w:rsidP="00231D0B"/>
                    </w:txbxContent>
                  </v:textbox>
                </v:shape>
              </v:group>
            </w:pict>
          </mc:Fallback>
        </mc:AlternateContent>
      </w:r>
      <w:r w:rsidR="00231D0B">
        <w:t>K</w:t>
      </w:r>
      <w:r w:rsidR="00FF5228" w:rsidRPr="00C800A0">
        <w:t>on</w:t>
      </w:r>
      <w:r w:rsidR="00757AD8" w:rsidRPr="00C800A0">
        <w:t xml:space="preserve">sumtionen är </w:t>
      </w:r>
      <w:r w:rsidR="00FF5228" w:rsidRPr="00C800A0">
        <w:t>starkt sammankopplad</w:t>
      </w:r>
      <w:r w:rsidR="00757AD8" w:rsidRPr="00C800A0">
        <w:t xml:space="preserve"> med </w:t>
      </w:r>
      <w:r w:rsidR="00231D0B">
        <w:t xml:space="preserve">klimatpåverkan </w:t>
      </w:r>
      <w:r w:rsidR="00757AD8" w:rsidRPr="00C800A0">
        <w:t xml:space="preserve">och överutnyttjandet av naturresurser. Idag konsumerar vi i Sverige som om vi hade </w:t>
      </w:r>
      <w:r w:rsidR="0029109F" w:rsidRPr="00C800A0">
        <w:t xml:space="preserve">mer än </w:t>
      </w:r>
      <w:r w:rsidR="00757AD8" w:rsidRPr="00C800A0">
        <w:t>4 jordklot</w:t>
      </w:r>
      <w:r w:rsidR="002B7D79">
        <w:t xml:space="preserve"> och globalt som om vi hade 1,75 jordklot</w:t>
      </w:r>
      <w:r w:rsidR="00757AD8" w:rsidRPr="00C800A0">
        <w:t>. Enligt FN</w:t>
      </w:r>
      <w:r w:rsidR="00231D0B">
        <w:t>:</w:t>
      </w:r>
      <w:r w:rsidR="00757AD8" w:rsidRPr="00C800A0">
        <w:t>s rapport</w:t>
      </w:r>
      <w:r w:rsidR="0029109F" w:rsidRPr="00C800A0">
        <w:t xml:space="preserve"> för hållbar utveckling</w:t>
      </w:r>
      <w:r w:rsidR="00757AD8" w:rsidRPr="00C800A0">
        <w:t xml:space="preserve"> kommer världen att behöva 3 jordklot 2050 om befolkningsökningen</w:t>
      </w:r>
      <w:r w:rsidR="0029109F" w:rsidRPr="00C800A0">
        <w:t xml:space="preserve"> fortsätter mot 10 miljarder</w:t>
      </w:r>
      <w:r w:rsidR="00757AD8" w:rsidRPr="00C800A0">
        <w:t xml:space="preserve"> </w:t>
      </w:r>
      <w:r w:rsidR="00231D0B">
        <w:t xml:space="preserve">med nuvarande </w:t>
      </w:r>
      <w:r w:rsidR="00757AD8" w:rsidRPr="00C800A0">
        <w:t xml:space="preserve">konsumtion. Det innebär </w:t>
      </w:r>
      <w:r w:rsidR="0029109F" w:rsidRPr="00C800A0">
        <w:t xml:space="preserve">att jordens befolkning lever långt över tillgängliga resurser och </w:t>
      </w:r>
      <w:r w:rsidR="00757AD8" w:rsidRPr="00C800A0">
        <w:t>att vi tär på kommande generationers möjlighet att leva ett gott liv</w:t>
      </w:r>
      <w:r w:rsidR="00231D0B">
        <w:t xml:space="preserve">. Det strider </w:t>
      </w:r>
      <w:r w:rsidR="00B26523" w:rsidRPr="00C800A0">
        <w:t xml:space="preserve">bland annat </w:t>
      </w:r>
      <w:r w:rsidR="00757AD8" w:rsidRPr="00C800A0">
        <w:t>mot barnrätten.</w:t>
      </w:r>
      <w:r w:rsidR="00757AD8">
        <w:t xml:space="preserve"> </w:t>
      </w:r>
    </w:p>
    <w:p w14:paraId="1EEF3A62" w14:textId="6E21A0AA" w:rsidR="00231D0B" w:rsidRDefault="00231D0B" w:rsidP="00757AD8"/>
    <w:p w14:paraId="713248E5" w14:textId="77777777" w:rsidR="00231D0B" w:rsidRDefault="00231D0B" w:rsidP="00757AD8"/>
    <w:p w14:paraId="451D3268" w14:textId="5AF889AE" w:rsidR="00FF5228" w:rsidRDefault="00FF5228" w:rsidP="003243A0"/>
    <w:p w14:paraId="41C52EB8" w14:textId="383136C1" w:rsidR="003D46A0" w:rsidRDefault="007707A1" w:rsidP="003243A0">
      <w:r>
        <w:br/>
      </w:r>
      <w:r w:rsidR="003D46A0" w:rsidRPr="007F5C08">
        <w:t>Den dag på året då jordens befolkning utnyttjat hela det naturresursutrymme som vi har (vad jorden kan producera per år = räntan), den så kallade ”Overshoot day”, har stadigt flyttat sig tidigare på året. Overshoot day inf</w:t>
      </w:r>
      <w:r w:rsidR="00B96DBB">
        <w:t>ö</w:t>
      </w:r>
      <w:r w:rsidR="003D46A0" w:rsidRPr="007F5C08">
        <w:t>ll 2023 redan 3 april i Sverige och globalt den 27 juli. Resten av året lever vi på bekostnad av kommande generationer (=kapitalet).</w:t>
      </w:r>
    </w:p>
    <w:p w14:paraId="7FB3442B" w14:textId="28427B12" w:rsidR="003243A0" w:rsidRDefault="003243A0" w:rsidP="003243A0">
      <w:r w:rsidRPr="00272A32">
        <w:t xml:space="preserve">FN:s Internationella Resurspanel har konstaterat att utvinning och bearbetning av naturresurser har ökat kraftigt under de senaste decennierna, vilket nu är orsak till mer än 90 procent av förlusten av biologisk mångfald och vattenbrist, samt ungefär 50 procent av vår klimatpåverkan </w:t>
      </w:r>
      <w:r w:rsidRPr="0007057E">
        <w:t xml:space="preserve">globalt sett. </w:t>
      </w:r>
      <w:r w:rsidR="00314CAC" w:rsidRPr="0007057E">
        <w:t>Jordens medeltemperatur har redan ökat med omkring 1,2 grader.</w:t>
      </w:r>
    </w:p>
    <w:p w14:paraId="4B9577F7" w14:textId="611C2B0B" w:rsidR="00B66B74" w:rsidRDefault="003D46A0" w:rsidP="00B66B74">
      <w:pPr>
        <w:spacing w:after="120"/>
      </w:pPr>
      <w:r w:rsidRPr="002C34B1">
        <w:rPr>
          <w:rStyle w:val="Rubrik3Char"/>
        </w:rPr>
        <w:t>Planet</w:t>
      </w:r>
      <w:r w:rsidR="00CA15F1" w:rsidRPr="002C34B1">
        <w:rPr>
          <w:rStyle w:val="Rubrik3Char"/>
        </w:rPr>
        <w:t>ens ekologiska gränser</w:t>
      </w:r>
      <w:r w:rsidRPr="002C34B1">
        <w:rPr>
          <w:rStyle w:val="Rubrik3Char"/>
        </w:rPr>
        <w:br/>
      </w:r>
      <w:r w:rsidR="00A52CED" w:rsidRPr="0007057E">
        <w:t>Begreppet planetens hållbara gränser</w:t>
      </w:r>
      <w:r w:rsidR="001C5287" w:rsidRPr="0007057E">
        <w:t xml:space="preserve"> ”Planetary Boundaries”</w:t>
      </w:r>
      <w:r w:rsidR="00A52CED" w:rsidRPr="0007057E">
        <w:t xml:space="preserve"> publicerades </w:t>
      </w:r>
      <w:r w:rsidR="002B116D" w:rsidRPr="0007057E">
        <w:t xml:space="preserve">av Stockholm Resilience Center </w:t>
      </w:r>
      <w:r w:rsidR="00A52CED" w:rsidRPr="0007057E">
        <w:t xml:space="preserve">första gången 2009 och identifierar de miljöprocesser som styr jordens stabilitet. </w:t>
      </w:r>
    </w:p>
    <w:p w14:paraId="09A86FA4" w14:textId="72C6547C" w:rsidR="00B66B74" w:rsidRDefault="00A52CED" w:rsidP="00B66B74">
      <w:pPr>
        <w:spacing w:after="120"/>
      </w:pPr>
      <w:r w:rsidRPr="0007057E">
        <w:t xml:space="preserve">Det finns nio prioriterade miljöförändringar som drivs på av oss människor. </w:t>
      </w:r>
      <w:r w:rsidR="00B96DBB" w:rsidRPr="00921CE7">
        <w:t>Sex</w:t>
      </w:r>
      <w:r w:rsidRPr="00921CE7">
        <w:t xml:space="preserve"> av de nio planetära</w:t>
      </w:r>
      <w:r w:rsidRPr="0007057E">
        <w:t xml:space="preserve"> gränserna överskrids nu</w:t>
      </w:r>
      <w:r w:rsidR="00B96DBB">
        <w:t xml:space="preserve"> enligt färska </w:t>
      </w:r>
      <w:r w:rsidR="005E7F5B">
        <w:t>studier</w:t>
      </w:r>
      <w:r w:rsidR="00921CE7">
        <w:t>;</w:t>
      </w:r>
      <w:r w:rsidRPr="0007057E">
        <w:t xml:space="preserve"> </w:t>
      </w:r>
      <w:r w:rsidR="00B66B74">
        <w:t>k</w:t>
      </w:r>
      <w:r w:rsidR="002B116D" w:rsidRPr="0007057E">
        <w:t xml:space="preserve">limatförändringar, </w:t>
      </w:r>
      <w:r w:rsidR="00B66B74">
        <w:t>f</w:t>
      </w:r>
      <w:r w:rsidR="002B116D" w:rsidRPr="0007057E">
        <w:t xml:space="preserve">örlust av biologisk mångfald, </w:t>
      </w:r>
      <w:r w:rsidR="00B66B74">
        <w:t>f</w:t>
      </w:r>
      <w:r w:rsidR="002B116D" w:rsidRPr="0007057E">
        <w:t>örändrad markanvändning</w:t>
      </w:r>
      <w:r w:rsidR="00921CE7">
        <w:t xml:space="preserve">, </w:t>
      </w:r>
      <w:r w:rsidR="00B66B74">
        <w:t>f</w:t>
      </w:r>
      <w:r w:rsidR="00921CE7">
        <w:t xml:space="preserve">ärskvattenanvändning, </w:t>
      </w:r>
      <w:r w:rsidR="00B66B74">
        <w:t>b</w:t>
      </w:r>
      <w:r w:rsidR="002B116D" w:rsidRPr="0007057E">
        <w:t>iogeokemiska flöden (fosfor- och kvävecykler)</w:t>
      </w:r>
      <w:r w:rsidR="00921CE7" w:rsidRPr="00921CE7">
        <w:t xml:space="preserve"> </w:t>
      </w:r>
      <w:r w:rsidR="00921CE7">
        <w:t xml:space="preserve">samt </w:t>
      </w:r>
      <w:r w:rsidR="00B66B74">
        <w:t>n</w:t>
      </w:r>
      <w:r w:rsidR="00921CE7">
        <w:t>ya kemiska substanser</w:t>
      </w:r>
      <w:r w:rsidR="002B116D" w:rsidRPr="0007057E">
        <w:t>.</w:t>
      </w:r>
    </w:p>
    <w:p w14:paraId="3328A77E" w14:textId="19783C94" w:rsidR="001C5287" w:rsidRPr="003D46A0" w:rsidRDefault="00A52CED" w:rsidP="00B66B74">
      <w:pPr>
        <w:spacing w:after="120"/>
        <w:rPr>
          <w:b/>
          <w:bCs/>
        </w:rPr>
      </w:pPr>
      <w:r w:rsidRPr="0007057E">
        <w:t>Att överskrida planetens gränser innebär stora risker för dagens och framtida samhällen.</w:t>
      </w:r>
      <w:r w:rsidR="002B116D" w:rsidRPr="0007057E">
        <w:t xml:space="preserve"> (Källa: Stockholms Universitet)</w:t>
      </w:r>
      <w:r w:rsidRPr="00A52CED">
        <w:t xml:space="preserve"> </w:t>
      </w:r>
    </w:p>
    <w:p w14:paraId="49F1593C" w14:textId="6BCB5B16" w:rsidR="003243A0" w:rsidRPr="00FB56A0" w:rsidRDefault="003243A0" w:rsidP="00FB56A0">
      <w:pPr>
        <w:pStyle w:val="Rubrik2"/>
      </w:pPr>
      <w:bookmarkStart w:id="24" w:name="_Toc143154494"/>
      <w:bookmarkStart w:id="25" w:name="_Toc143258198"/>
      <w:bookmarkStart w:id="26" w:name="_Toc156155252"/>
      <w:bookmarkStart w:id="27" w:name="_Toc156157358"/>
      <w:r w:rsidRPr="00FB56A0">
        <w:t>Dalarnas energi- och klimatstrategi</w:t>
      </w:r>
      <w:bookmarkEnd w:id="24"/>
      <w:bookmarkEnd w:id="25"/>
      <w:bookmarkEnd w:id="26"/>
      <w:bookmarkEnd w:id="27"/>
      <w:r w:rsidR="002C7229" w:rsidRPr="00FB56A0">
        <w:tab/>
      </w:r>
    </w:p>
    <w:p w14:paraId="4AF92418" w14:textId="602163AD" w:rsidR="003243A0" w:rsidRPr="00122C68" w:rsidRDefault="00E416FF" w:rsidP="003243A0">
      <w:pPr>
        <w:spacing w:after="120"/>
      </w:pPr>
      <w:r>
        <w:t>Det</w:t>
      </w:r>
      <w:r w:rsidR="003243A0" w:rsidRPr="009D6EDF">
        <w:t xml:space="preserve"> </w:t>
      </w:r>
      <w:r w:rsidR="003243A0" w:rsidRPr="0007057E">
        <w:t xml:space="preserve">finns </w:t>
      </w:r>
      <w:bookmarkStart w:id="28" w:name="_Hlk134100126"/>
      <w:r w:rsidR="003243A0" w:rsidRPr="0007057E">
        <w:t>mål</w:t>
      </w:r>
      <w:r w:rsidRPr="0007057E">
        <w:t xml:space="preserve"> i Energi- och klimatstrategin</w:t>
      </w:r>
      <w:r w:rsidR="003243A0" w:rsidRPr="0007057E">
        <w:t xml:space="preserve"> om att de</w:t>
      </w:r>
      <w:r w:rsidR="003243A0" w:rsidRPr="009D6EDF">
        <w:t xml:space="preserve"> konsumtionsbaserade utsläppen per person i Dalarna ska </w:t>
      </w:r>
      <w:r w:rsidR="000616B7">
        <w:t>minska drastiskt till</w:t>
      </w:r>
      <w:r w:rsidR="003243A0" w:rsidRPr="009D6EDF">
        <w:t xml:space="preserve"> under</w:t>
      </w:r>
      <w:r w:rsidR="003243A0" w:rsidRPr="009D6EDF">
        <w:rPr>
          <w:b/>
          <w:bCs/>
        </w:rPr>
        <w:t xml:space="preserve"> </w:t>
      </w:r>
      <w:r w:rsidR="00423726">
        <w:rPr>
          <w:b/>
          <w:bCs/>
        </w:rPr>
        <w:t>1</w:t>
      </w:r>
      <w:r w:rsidR="003243A0" w:rsidRPr="009D6EDF">
        <w:rPr>
          <w:b/>
          <w:bCs/>
        </w:rPr>
        <w:t xml:space="preserve"> </w:t>
      </w:r>
      <w:r w:rsidR="003243A0" w:rsidRPr="00423726">
        <w:rPr>
          <w:b/>
          <w:bCs/>
        </w:rPr>
        <w:t xml:space="preserve">ton </w:t>
      </w:r>
      <w:r w:rsidR="004714CD" w:rsidRPr="00423726">
        <w:rPr>
          <w:b/>
          <w:bCs/>
        </w:rPr>
        <w:t>CO</w:t>
      </w:r>
      <w:r w:rsidR="004714CD" w:rsidRPr="00423726">
        <w:rPr>
          <w:b/>
          <w:bCs/>
          <w:vertAlign w:val="subscript"/>
        </w:rPr>
        <w:t>2</w:t>
      </w:r>
      <w:r w:rsidR="00423726" w:rsidRPr="00423726">
        <w:rPr>
          <w:b/>
          <w:bCs/>
        </w:rPr>
        <w:t>e</w:t>
      </w:r>
      <w:r w:rsidR="003243A0" w:rsidRPr="00423726">
        <w:rPr>
          <w:b/>
          <w:bCs/>
        </w:rPr>
        <w:t xml:space="preserve"> år 2045</w:t>
      </w:r>
      <w:r w:rsidR="003243A0" w:rsidRPr="00423726">
        <w:t>.</w:t>
      </w:r>
      <w:bookmarkEnd w:id="28"/>
      <w:r w:rsidR="003243A0" w:rsidRPr="00423726">
        <w:t xml:space="preserve"> Detta</w:t>
      </w:r>
      <w:r w:rsidR="003243A0" w:rsidRPr="009D6EDF">
        <w:t xml:space="preserve"> är också målet för den</w:t>
      </w:r>
      <w:r w:rsidR="00964552">
        <w:t xml:space="preserve"> här</w:t>
      </w:r>
      <w:r w:rsidR="003243A0" w:rsidRPr="009D6EDF">
        <w:t xml:space="preserve"> färdplan</w:t>
      </w:r>
      <w:r w:rsidR="00964552">
        <w:t>en</w:t>
      </w:r>
      <w:r w:rsidR="003243A0" w:rsidRPr="009D6EDF">
        <w:t xml:space="preserve">. </w:t>
      </w:r>
    </w:p>
    <w:p w14:paraId="52EA89A1" w14:textId="36693BD5" w:rsidR="003243A0" w:rsidRDefault="003243A0" w:rsidP="00DD5492">
      <w:pPr>
        <w:spacing w:after="0"/>
      </w:pPr>
      <w:r>
        <w:t xml:space="preserve">Förändrad konsumtion är en förutsättning för att de globala utsläppen av växthusgaser och den totala resursförbrukningen ska minska. Klimatsmart konsumtion innebär en förändring av efterfrågan, det vill säga att konsumenterna, privatpersoner så väl som upphandlare/inköpare väljer energiintelligenta och klimatsmarta varor och tjänster, eller medvetet minskar konsumtionen av varor och tjänster. Detta ska ske genom att </w:t>
      </w:r>
      <w:r w:rsidR="004714CD">
        <w:t xml:space="preserve">bland </w:t>
      </w:r>
      <w:r>
        <w:t>annat:</w:t>
      </w:r>
    </w:p>
    <w:p w14:paraId="0AAEC853" w14:textId="77777777" w:rsidR="003243A0" w:rsidRDefault="003243A0" w:rsidP="00FD7072">
      <w:pPr>
        <w:pStyle w:val="Liststycke"/>
        <w:numPr>
          <w:ilvl w:val="0"/>
          <w:numId w:val="12"/>
        </w:numPr>
      </w:pPr>
      <w:r w:rsidRPr="006E50D6">
        <w:lastRenderedPageBreak/>
        <w:t>Förenkla för konsumenterna</w:t>
      </w:r>
      <w:r>
        <w:t xml:space="preserve"> att välja rätt</w:t>
      </w:r>
      <w:r w:rsidRPr="006E50D6">
        <w:t xml:space="preserve">. </w:t>
      </w:r>
    </w:p>
    <w:p w14:paraId="6E47BBAA" w14:textId="37A5D08F" w:rsidR="003243A0" w:rsidRPr="00423726" w:rsidRDefault="003243A0" w:rsidP="00FD7072">
      <w:pPr>
        <w:pStyle w:val="Liststycke"/>
        <w:numPr>
          <w:ilvl w:val="0"/>
          <w:numId w:val="12"/>
        </w:numPr>
      </w:pPr>
      <w:r w:rsidRPr="00423726">
        <w:t>Kunskapshöjande insatser</w:t>
      </w:r>
      <w:r w:rsidR="008B40AF" w:rsidRPr="00423726">
        <w:t>, n</w:t>
      </w:r>
      <w:r w:rsidRPr="00423726">
        <w:t xml:space="preserve">udging, nya affärsmodeller. </w:t>
      </w:r>
    </w:p>
    <w:p w14:paraId="50F76CB5" w14:textId="77777777" w:rsidR="003243A0" w:rsidRPr="006E50D6" w:rsidRDefault="003243A0" w:rsidP="00FD7072">
      <w:pPr>
        <w:pStyle w:val="Liststycke"/>
        <w:numPr>
          <w:ilvl w:val="0"/>
          <w:numId w:val="12"/>
        </w:numPr>
      </w:pPr>
      <w:r w:rsidRPr="006E50D6">
        <w:t xml:space="preserve">Ökat delande och återbrukande. </w:t>
      </w:r>
    </w:p>
    <w:p w14:paraId="3F1230A6" w14:textId="1DA48DE3" w:rsidR="003243A0" w:rsidRPr="006E50D6" w:rsidRDefault="000C29FF" w:rsidP="00FD7072">
      <w:pPr>
        <w:pStyle w:val="Liststycke"/>
        <w:numPr>
          <w:ilvl w:val="0"/>
          <w:numId w:val="12"/>
        </w:numPr>
      </w:pPr>
      <w:r w:rsidRPr="0007057E">
        <w:t>Att belysa h</w:t>
      </w:r>
      <w:r w:rsidR="003243A0" w:rsidRPr="0007057E">
        <w:t>älsa</w:t>
      </w:r>
      <w:r w:rsidR="003243A0" w:rsidRPr="006E50D6">
        <w:t xml:space="preserve"> och hållbarhet</w:t>
      </w:r>
      <w:r w:rsidR="003243A0">
        <w:t xml:space="preserve">ssynergier </w:t>
      </w:r>
      <w:r w:rsidR="004714CD">
        <w:t>till exempel</w:t>
      </w:r>
      <w:r w:rsidR="003243A0" w:rsidRPr="006E50D6">
        <w:t xml:space="preserve"> gång och cykling.</w:t>
      </w:r>
    </w:p>
    <w:p w14:paraId="37E1226D" w14:textId="77777777" w:rsidR="003243A0" w:rsidRPr="006E50D6" w:rsidRDefault="003243A0" w:rsidP="00FD7072">
      <w:pPr>
        <w:pStyle w:val="Liststycke"/>
        <w:numPr>
          <w:ilvl w:val="0"/>
          <w:numId w:val="12"/>
        </w:numPr>
      </w:pPr>
      <w:r w:rsidRPr="006E50D6">
        <w:t xml:space="preserve">Upphandling med miljö- och klimatkrav. </w:t>
      </w:r>
    </w:p>
    <w:p w14:paraId="230B4B3F" w14:textId="77777777" w:rsidR="003D46A0" w:rsidRDefault="003243A0" w:rsidP="003D46A0">
      <w:pPr>
        <w:pStyle w:val="Liststycke"/>
        <w:numPr>
          <w:ilvl w:val="0"/>
          <w:numId w:val="12"/>
        </w:numPr>
      </w:pPr>
      <w:r w:rsidRPr="006E50D6">
        <w:t>Ökad kunskap</w:t>
      </w:r>
      <w:r>
        <w:t xml:space="preserve"> om k</w:t>
      </w:r>
      <w:r w:rsidRPr="006E50D6">
        <w:t>onsumtionsmönster</w:t>
      </w:r>
      <w:r>
        <w:t xml:space="preserve"> och livsstil.</w:t>
      </w:r>
    </w:p>
    <w:p w14:paraId="3E025A30" w14:textId="72758F67" w:rsidR="003243A0" w:rsidRDefault="003243A0" w:rsidP="003D46A0">
      <w:pPr>
        <w:spacing w:after="0"/>
      </w:pPr>
      <w:r>
        <w:t xml:space="preserve">Tankar om framtiden i Dalarna år 2045 </w:t>
      </w:r>
      <w:r w:rsidRPr="003D660F">
        <w:t>(Vision</w:t>
      </w:r>
      <w:r>
        <w:t xml:space="preserve"> i Energi- och klimatstrategin): </w:t>
      </w:r>
    </w:p>
    <w:p w14:paraId="7B4AB16F" w14:textId="77777777" w:rsidR="003243A0" w:rsidRDefault="003243A0" w:rsidP="001F5751">
      <w:pPr>
        <w:pStyle w:val="Liststycke"/>
        <w:numPr>
          <w:ilvl w:val="1"/>
          <w:numId w:val="10"/>
        </w:numPr>
        <w:ind w:left="851"/>
      </w:pPr>
      <w:r>
        <w:t xml:space="preserve">Äger vi färre saker och delar mer. </w:t>
      </w:r>
    </w:p>
    <w:p w14:paraId="7B85F2E5" w14:textId="77777777" w:rsidR="003243A0" w:rsidRDefault="003243A0" w:rsidP="001F5751">
      <w:pPr>
        <w:pStyle w:val="Liststycke"/>
        <w:numPr>
          <w:ilvl w:val="1"/>
          <w:numId w:val="10"/>
        </w:numPr>
        <w:ind w:left="851"/>
      </w:pPr>
      <w:r>
        <w:t xml:space="preserve">Är det lätt att göra rätt ― alla varor och tjänster är bra ur miljö- och klimathänseende. </w:t>
      </w:r>
    </w:p>
    <w:p w14:paraId="5CC439E5" w14:textId="77777777" w:rsidR="003243A0" w:rsidRDefault="003243A0" w:rsidP="001F5751">
      <w:pPr>
        <w:pStyle w:val="Liststycke"/>
        <w:numPr>
          <w:ilvl w:val="1"/>
          <w:numId w:val="10"/>
        </w:numPr>
        <w:ind w:left="851"/>
      </w:pPr>
      <w:r>
        <w:t xml:space="preserve">Finns det lokala resurshus där man kan låna, laga och umgås. </w:t>
      </w:r>
    </w:p>
    <w:p w14:paraId="6EEDE606" w14:textId="77777777" w:rsidR="003243A0" w:rsidRDefault="003243A0" w:rsidP="001F5751">
      <w:pPr>
        <w:pStyle w:val="Liststycke"/>
        <w:numPr>
          <w:ilvl w:val="1"/>
          <w:numId w:val="10"/>
        </w:numPr>
        <w:ind w:left="851"/>
      </w:pPr>
      <w:r>
        <w:t xml:space="preserve">Äter vi klimatsmart. </w:t>
      </w:r>
    </w:p>
    <w:p w14:paraId="1D4AF8DE" w14:textId="211BBE08" w:rsidR="001C5287" w:rsidRDefault="003243A0" w:rsidP="001F5751">
      <w:pPr>
        <w:pStyle w:val="Liststycke"/>
        <w:numPr>
          <w:ilvl w:val="1"/>
          <w:numId w:val="10"/>
        </w:numPr>
        <w:ind w:left="851"/>
      </w:pPr>
      <w:r>
        <w:t>Konsumerar vi hållbara upplevelser.</w:t>
      </w:r>
    </w:p>
    <w:p w14:paraId="4056014A" w14:textId="017E2CB6" w:rsidR="00C062A4" w:rsidRDefault="00C062A4" w:rsidP="00C062A4">
      <w:r>
        <w:t>Dalarnas energi- och klimatstrategi ska revideras till juni 2025.</w:t>
      </w:r>
    </w:p>
    <w:p w14:paraId="50F8728F" w14:textId="1DE3B5DA" w:rsidR="003243A0" w:rsidRPr="001E4930" w:rsidRDefault="00E26A0F" w:rsidP="00FB56A0">
      <w:pPr>
        <w:pStyle w:val="Rubrik2"/>
      </w:pPr>
      <w:bookmarkStart w:id="29" w:name="_Toc143258199"/>
      <w:bookmarkStart w:id="30" w:name="_Toc156155253"/>
      <w:bookmarkStart w:id="31" w:name="_Toc156157359"/>
      <w:r w:rsidRPr="00C04CFA">
        <w:rPr>
          <w:noProof/>
          <w:lang w:eastAsia="sv-SE"/>
        </w:rPr>
        <w:drawing>
          <wp:anchor distT="0" distB="0" distL="114300" distR="114300" simplePos="0" relativeHeight="251662336" behindDoc="1" locked="0" layoutInCell="1" allowOverlap="1" wp14:anchorId="320A5351" wp14:editId="66D1E573">
            <wp:simplePos x="0" y="0"/>
            <wp:positionH relativeFrom="column">
              <wp:posOffset>2972435</wp:posOffset>
            </wp:positionH>
            <wp:positionV relativeFrom="paragraph">
              <wp:posOffset>104775</wp:posOffset>
            </wp:positionV>
            <wp:extent cx="2576830" cy="2280920"/>
            <wp:effectExtent l="0" t="0" r="0" b="5080"/>
            <wp:wrapTight wrapText="bothSides">
              <wp:wrapPolygon edited="0">
                <wp:start x="9741" y="0"/>
                <wp:lineTo x="8304" y="361"/>
                <wp:lineTo x="319" y="5232"/>
                <wp:lineTo x="319" y="6314"/>
                <wp:lineTo x="1916" y="8659"/>
                <wp:lineTo x="2076" y="11546"/>
                <wp:lineTo x="2555" y="14432"/>
                <wp:lineTo x="0" y="16056"/>
                <wp:lineTo x="0" y="17318"/>
                <wp:lineTo x="3992" y="17499"/>
                <wp:lineTo x="6866" y="20385"/>
                <wp:lineTo x="9421" y="21468"/>
                <wp:lineTo x="9741" y="21468"/>
                <wp:lineTo x="14212" y="21468"/>
                <wp:lineTo x="14531" y="21468"/>
                <wp:lineTo x="17246" y="20205"/>
                <wp:lineTo x="20120" y="17318"/>
                <wp:lineTo x="21238" y="14432"/>
                <wp:lineTo x="21398" y="13169"/>
                <wp:lineTo x="21398" y="8118"/>
                <wp:lineTo x="20919" y="5773"/>
                <wp:lineTo x="19002" y="2526"/>
                <wp:lineTo x="15489" y="361"/>
                <wp:lineTo x="14052" y="0"/>
                <wp:lineTo x="9741" y="0"/>
              </wp:wrapPolygon>
            </wp:wrapTight>
            <wp:docPr id="24" name="Bildobjekt 24" descr="Illustration över cirkulär eknono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objekt 24" descr="Illustration över cirkulär eknonomi"/>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76830" cy="2280920"/>
                    </a:xfrm>
                    <a:prstGeom prst="rect">
                      <a:avLst/>
                    </a:prstGeom>
                    <a:ln w="6350">
                      <a:noFill/>
                    </a:ln>
                  </pic:spPr>
                </pic:pic>
              </a:graphicData>
            </a:graphic>
            <wp14:sizeRelH relativeFrom="margin">
              <wp14:pctWidth>0</wp14:pctWidth>
            </wp14:sizeRelH>
            <wp14:sizeRelV relativeFrom="margin">
              <wp14:pctHeight>0</wp14:pctHeight>
            </wp14:sizeRelV>
          </wp:anchor>
        </w:drawing>
      </w:r>
      <w:r w:rsidR="003243A0">
        <w:t>Ett r</w:t>
      </w:r>
      <w:r w:rsidR="003243A0" w:rsidRPr="001E4930">
        <w:t>esurseffektiv</w:t>
      </w:r>
      <w:r w:rsidR="003243A0">
        <w:t>t</w:t>
      </w:r>
      <w:r w:rsidR="003243A0" w:rsidRPr="001E4930">
        <w:t xml:space="preserve"> och </w:t>
      </w:r>
      <w:r w:rsidR="003243A0">
        <w:t>c</w:t>
      </w:r>
      <w:r w:rsidR="003243A0" w:rsidRPr="001E4930">
        <w:t>irkulär</w:t>
      </w:r>
      <w:r w:rsidR="003243A0">
        <w:t>t Dalarna</w:t>
      </w:r>
      <w:bookmarkEnd w:id="29"/>
      <w:bookmarkEnd w:id="30"/>
      <w:bookmarkEnd w:id="31"/>
    </w:p>
    <w:p w14:paraId="664FABB8" w14:textId="242D94FF" w:rsidR="003243A0" w:rsidRPr="00C04CFA" w:rsidRDefault="003243A0" w:rsidP="003243A0">
      <w:pPr>
        <w:spacing w:after="120"/>
      </w:pPr>
      <w:r w:rsidRPr="00C04CFA">
        <w:t xml:space="preserve">Länsstyrelsens förstudie </w:t>
      </w:r>
      <w:r w:rsidR="002229CC" w:rsidRPr="00C04CFA">
        <w:t xml:space="preserve">”Ett resurseffektivt och </w:t>
      </w:r>
      <w:r w:rsidR="002229CC">
        <w:br/>
      </w:r>
      <w:r w:rsidR="002229CC" w:rsidRPr="00C04CFA">
        <w:t>cirkulärt Dalarna”</w:t>
      </w:r>
      <w:r w:rsidR="002229CC">
        <w:t xml:space="preserve">, </w:t>
      </w:r>
      <w:hyperlink r:id="rId20" w:history="1">
        <w:r w:rsidR="002229CC" w:rsidRPr="001532CB">
          <w:rPr>
            <w:rStyle w:val="Hyperlnk"/>
          </w:rPr>
          <w:t>www.energiintelligent.se/cirkular</w:t>
        </w:r>
      </w:hyperlink>
      <w:r w:rsidR="002229CC">
        <w:t xml:space="preserve"> </w:t>
      </w:r>
      <w:r w:rsidR="002229CC">
        <w:br/>
      </w:r>
      <w:r w:rsidRPr="00C04CFA">
        <w:t xml:space="preserve">undersökte värdekedjan för nio centrala </w:t>
      </w:r>
      <w:r w:rsidR="002229CC">
        <w:br/>
      </w:r>
      <w:r w:rsidRPr="00C04CFA">
        <w:t xml:space="preserve">materialflöden i Dalarna; </w:t>
      </w:r>
      <w:r w:rsidR="004714CD">
        <w:t>t</w:t>
      </w:r>
      <w:r w:rsidR="00137ED2">
        <w:t>ex</w:t>
      </w:r>
      <w:r w:rsidRPr="00C04CFA">
        <w:t>tilier, plast, byggmaterial, metaller, massor, avloppsslam, matrester, biorester och restvärme. I studien analyserades även resurseffektiv produktion och konsumtion</w:t>
      </w:r>
      <w:r w:rsidR="002229CC">
        <w:t xml:space="preserve"> samt åtgärder för </w:t>
      </w:r>
      <w:r w:rsidR="002229CC">
        <w:br/>
        <w:t>respektive område.</w:t>
      </w:r>
    </w:p>
    <w:p w14:paraId="197B8E88" w14:textId="727737EE" w:rsidR="003243A0" w:rsidRDefault="003243A0" w:rsidP="003243A0">
      <w:pPr>
        <w:spacing w:after="120"/>
      </w:pPr>
      <w:r w:rsidRPr="00C04CFA">
        <w:t xml:space="preserve">Denna färdplan är en fördjupning av förstudien när det gäller resurseffektiv konsumtion. Den hämtar underlag </w:t>
      </w:r>
      <w:r w:rsidR="002229CC">
        <w:t>från förstudien</w:t>
      </w:r>
      <w:r w:rsidRPr="00C04CFA">
        <w:t xml:space="preserve"> främst </w:t>
      </w:r>
      <w:r w:rsidR="002229CC">
        <w:t xml:space="preserve">vad gäller </w:t>
      </w:r>
      <w:r w:rsidRPr="00C04CFA">
        <w:t xml:space="preserve">plast, </w:t>
      </w:r>
      <w:r w:rsidR="007707A1">
        <w:br/>
      </w:r>
      <w:r w:rsidR="004714CD">
        <w:t>t</w:t>
      </w:r>
      <w:r w:rsidR="00137ED2">
        <w:t>ex</w:t>
      </w:r>
      <w:r w:rsidRPr="00C04CFA">
        <w:t xml:space="preserve">tilier och matrester. </w:t>
      </w:r>
    </w:p>
    <w:p w14:paraId="3417C555" w14:textId="43C4267D" w:rsidR="003243A0" w:rsidRPr="00CE674D" w:rsidRDefault="00FA5C2C" w:rsidP="003243A0">
      <w:pPr>
        <w:rPr>
          <w:color w:val="00B050"/>
        </w:rPr>
      </w:pPr>
      <w:r>
        <w:rPr>
          <w:noProof/>
        </w:rPr>
        <mc:AlternateContent>
          <mc:Choice Requires="wps">
            <w:drawing>
              <wp:anchor distT="0" distB="0" distL="114300" distR="114300" simplePos="0" relativeHeight="251748352" behindDoc="1" locked="0" layoutInCell="1" allowOverlap="1" wp14:anchorId="6422A5B9" wp14:editId="55387898">
                <wp:simplePos x="0" y="0"/>
                <wp:positionH relativeFrom="column">
                  <wp:posOffset>3319768</wp:posOffset>
                </wp:positionH>
                <wp:positionV relativeFrom="paragraph">
                  <wp:posOffset>9262</wp:posOffset>
                </wp:positionV>
                <wp:extent cx="2301240" cy="635"/>
                <wp:effectExtent l="0" t="0" r="3810" b="1905"/>
                <wp:wrapTight wrapText="bothSides">
                  <wp:wrapPolygon edited="0">
                    <wp:start x="0" y="0"/>
                    <wp:lineTo x="0" y="20571"/>
                    <wp:lineTo x="21457" y="20571"/>
                    <wp:lineTo x="21457" y="0"/>
                    <wp:lineTo x="0" y="0"/>
                  </wp:wrapPolygon>
                </wp:wrapTight>
                <wp:docPr id="44" name="Textruta 44"/>
                <wp:cNvGraphicFramePr/>
                <a:graphic xmlns:a="http://schemas.openxmlformats.org/drawingml/2006/main">
                  <a:graphicData uri="http://schemas.microsoft.com/office/word/2010/wordprocessingShape">
                    <wps:wsp>
                      <wps:cNvSpPr txBox="1"/>
                      <wps:spPr>
                        <a:xfrm>
                          <a:off x="0" y="0"/>
                          <a:ext cx="2301240" cy="635"/>
                        </a:xfrm>
                        <a:prstGeom prst="rect">
                          <a:avLst/>
                        </a:prstGeom>
                        <a:solidFill>
                          <a:prstClr val="white"/>
                        </a:solidFill>
                        <a:ln>
                          <a:noFill/>
                        </a:ln>
                      </wps:spPr>
                      <wps:txbx>
                        <w:txbxContent>
                          <w:p w14:paraId="483E8ABB" w14:textId="361E2881" w:rsidR="00FA5C2C" w:rsidRPr="00C95AC7" w:rsidRDefault="00FA5C2C" w:rsidP="00FA5C2C">
                            <w:pPr>
                              <w:pStyle w:val="Beskrivning"/>
                              <w:rPr>
                                <w:rFonts w:ascii="Arial" w:hAnsi="Arial" w:cs="Arial"/>
                                <w:b/>
                                <w:noProof/>
                                <w:color w:val="B15802" w:themeColor="accent1" w:themeShade="BF"/>
                                <w:sz w:val="26"/>
                                <w:szCs w:val="26"/>
                              </w:rPr>
                            </w:pPr>
                            <w:r>
                              <w:t xml:space="preserve">Figur </w:t>
                            </w:r>
                            <w:fldSimple w:instr=" SEQ Figur \* ARABIC ">
                              <w:r w:rsidR="00631D09">
                                <w:rPr>
                                  <w:noProof/>
                                </w:rPr>
                                <w:t>2</w:t>
                              </w:r>
                            </w:fldSimple>
                            <w:r w:rsidRPr="00D30388">
                              <w:t>. Värdekedjan i en cirkulär ekonomi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22A5B9" id="Textruta 44" o:spid="_x0000_s1030" type="#_x0000_t202" style="position:absolute;margin-left:261.4pt;margin-top:.75pt;width:181.2pt;height:.05pt;z-index:-25156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" stroked="f">
                <v:textbox style="mso-fit-shape-to-text:t" inset="0,0,0,0">
                  <w:txbxContent>
                    <w:p w14:paraId="483E8ABB" w14:textId="361E2881" w:rsidR="00FA5C2C" w:rsidRPr="00C95AC7" w:rsidRDefault="00FA5C2C" w:rsidP="00FA5C2C">
                      <w:pPr>
                        <w:pStyle w:val="Beskrivning"/>
                        <w:rPr>
                          <w:rFonts w:ascii="Arial" w:hAnsi="Arial" w:cs="Arial"/>
                          <w:b/>
                          <w:noProof/>
                          <w:color w:val="B15802" w:themeColor="accent1" w:themeShade="BF"/>
                          <w:sz w:val="26"/>
                          <w:szCs w:val="26"/>
                        </w:rPr>
                      </w:pPr>
                      <w:r>
                        <w:t xml:space="preserve">Figur </w:t>
                      </w:r>
                      <w:fldSimple w:instr=" SEQ Figur \* ARABIC ">
                        <w:r w:rsidR="00631D09">
                          <w:rPr>
                            <w:noProof/>
                          </w:rPr>
                          <w:t>2</w:t>
                        </w:r>
                      </w:fldSimple>
                      <w:r w:rsidRPr="00D30388">
                        <w:t>. Värdekedjan i en cirkulär ekonomi</w:t>
                      </w:r>
                    </w:p>
                  </w:txbxContent>
                </v:textbox>
                <w10:wrap type="tight"/>
              </v:shape>
            </w:pict>
          </mc:Fallback>
        </mc:AlternateContent>
      </w:r>
    </w:p>
    <w:p w14:paraId="7D5E5E8B" w14:textId="1BF98F9B" w:rsidR="00D4118B" w:rsidRPr="009313B8" w:rsidRDefault="003243A0" w:rsidP="003243A0">
      <w:bookmarkStart w:id="32" w:name="_Toc143258200"/>
      <w:bookmarkStart w:id="33" w:name="_Toc156155254"/>
      <w:bookmarkStart w:id="34" w:name="_Toc156157360"/>
      <w:r w:rsidRPr="002C34B1">
        <w:rPr>
          <w:rStyle w:val="Rubrik2Char"/>
        </w:rPr>
        <w:t xml:space="preserve">Kretsloppsplaner och </w:t>
      </w:r>
      <w:r w:rsidR="00137ED2" w:rsidRPr="002C34B1">
        <w:rPr>
          <w:rStyle w:val="Rubrik2Char"/>
        </w:rPr>
        <w:t>D</w:t>
      </w:r>
      <w:r w:rsidRPr="002C34B1">
        <w:rPr>
          <w:rStyle w:val="Rubrik2Char"/>
        </w:rPr>
        <w:t>alaAvfall</w:t>
      </w:r>
      <w:bookmarkEnd w:id="32"/>
      <w:bookmarkEnd w:id="33"/>
      <w:bookmarkEnd w:id="34"/>
      <w:r w:rsidRPr="008F7B9F">
        <w:rPr>
          <w:rStyle w:val="Rubrik3Char"/>
        </w:rPr>
        <w:br/>
      </w:r>
      <w:r w:rsidRPr="00137ED2">
        <w:t xml:space="preserve">Våra 15 kommuner samverkar för att utifrån lagstiftningen arbeta </w:t>
      </w:r>
      <w:r w:rsidR="00137ED2" w:rsidRPr="00137ED2">
        <w:t xml:space="preserve">med </w:t>
      </w:r>
      <w:r w:rsidRPr="00137ED2">
        <w:t>avfallsförebyggande oc</w:t>
      </w:r>
      <w:r w:rsidR="00137ED2" w:rsidRPr="00137ED2">
        <w:t xml:space="preserve">h </w:t>
      </w:r>
      <w:r w:rsidRPr="00137ED2">
        <w:t>avfallshantering.</w:t>
      </w:r>
      <w:r w:rsidR="009C7E79" w:rsidRPr="00137ED2">
        <w:t xml:space="preserve"> DalaAvfall</w:t>
      </w:r>
      <w:r w:rsidR="009C7E79" w:rsidRPr="007C3729">
        <w:t xml:space="preserve"> </w:t>
      </w:r>
      <w:r w:rsidR="00D4118B">
        <w:t xml:space="preserve">samordnar </w:t>
      </w:r>
      <w:r w:rsidR="009C7E79" w:rsidRPr="007C3729">
        <w:t>genom att leda den regionala avfallsplanegruppen och initiera eller leda regionala temagrupper.</w:t>
      </w:r>
      <w:r w:rsidRPr="007C3729">
        <w:t xml:space="preserve"> Under </w:t>
      </w:r>
      <w:r w:rsidR="009C7E79" w:rsidRPr="007C3729">
        <w:t>2022-</w:t>
      </w:r>
      <w:r w:rsidRPr="007C3729">
        <w:t>2023 har det arbetats</w:t>
      </w:r>
      <w:r w:rsidR="00AD02DB" w:rsidRPr="007C3729">
        <w:t xml:space="preserve"> med e</w:t>
      </w:r>
      <w:r w:rsidRPr="007C3729">
        <w:t xml:space="preserve">n revidering av kommunernas avfallsplaner som bytt namn till kretsloppsplaner. </w:t>
      </w:r>
      <w:r w:rsidR="00F05032" w:rsidRPr="007C3729">
        <w:t xml:space="preserve">Kretsloppsplanerna </w:t>
      </w:r>
      <w:r w:rsidR="00D4118B">
        <w:t>har</w:t>
      </w:r>
      <w:r w:rsidR="00137ED2">
        <w:t xml:space="preserve"> </w:t>
      </w:r>
      <w:r w:rsidR="00F05032" w:rsidRPr="007C3729">
        <w:t xml:space="preserve"> </w:t>
      </w:r>
      <w:r w:rsidR="00137ED2">
        <w:t>läns</w:t>
      </w:r>
      <w:r w:rsidR="00F05032" w:rsidRPr="007C3729">
        <w:t xml:space="preserve">gemensamma mål och </w:t>
      </w:r>
      <w:r w:rsidR="00137ED2">
        <w:t xml:space="preserve">en del regionala </w:t>
      </w:r>
      <w:r w:rsidR="00F05032" w:rsidRPr="007C3729">
        <w:t xml:space="preserve">åtgärder. </w:t>
      </w:r>
      <w:r w:rsidR="00D4118B">
        <w:t xml:space="preserve">Kommunerna väntas besluta om planerna under </w:t>
      </w:r>
      <w:r w:rsidR="00F05032" w:rsidRPr="007C3729">
        <w:t>2024</w:t>
      </w:r>
      <w:r w:rsidR="00D4118B">
        <w:t xml:space="preserve">, anpassade med även </w:t>
      </w:r>
      <w:r w:rsidR="004D1FC9" w:rsidRPr="007C3729">
        <w:t>kommunala</w:t>
      </w:r>
      <w:r w:rsidR="00F05032" w:rsidRPr="007C3729">
        <w:t xml:space="preserve"> åtgärder</w:t>
      </w:r>
      <w:r w:rsidRPr="007C3729">
        <w:t xml:space="preserve">. </w:t>
      </w:r>
      <w:r w:rsidR="00AD02DB" w:rsidRPr="007C3729">
        <w:t>En viktig del i k</w:t>
      </w:r>
      <w:r w:rsidRPr="007C3729">
        <w:t>retsloppsplane</w:t>
      </w:r>
      <w:r w:rsidR="00AD02DB" w:rsidRPr="007C3729">
        <w:t>rna är att förebygga avfall</w:t>
      </w:r>
      <w:r w:rsidR="00137ED2">
        <w:t>,</w:t>
      </w:r>
      <w:r w:rsidR="004D1FC9" w:rsidRPr="007C3729">
        <w:t xml:space="preserve"> vilket har en</w:t>
      </w:r>
      <w:r w:rsidR="00AD02DB" w:rsidRPr="007C3729">
        <w:t xml:space="preserve"> stark koppling till åtgärder för klimatsmart konsumtion</w:t>
      </w:r>
      <w:r w:rsidRPr="007C3729">
        <w:t xml:space="preserve">. </w:t>
      </w:r>
      <w:r w:rsidR="00AD02DB" w:rsidRPr="007C3729">
        <w:t>Färdplanen och kretsloppsplanerna kompletterar varandra</w:t>
      </w:r>
      <w:r w:rsidR="000A1D0D" w:rsidRPr="007C3729">
        <w:t xml:space="preserve">, </w:t>
      </w:r>
      <w:r w:rsidR="00C767FB">
        <w:t xml:space="preserve">där flera åtgärder i </w:t>
      </w:r>
      <w:r w:rsidR="000A1D0D" w:rsidRPr="007C3729">
        <w:t xml:space="preserve">kretsloppsplanerna </w:t>
      </w:r>
      <w:r w:rsidR="00C767FB">
        <w:t xml:space="preserve">bidrar </w:t>
      </w:r>
      <w:r w:rsidR="002E3511">
        <w:t xml:space="preserve">även </w:t>
      </w:r>
      <w:r w:rsidR="00C767FB">
        <w:t>till färdplanens genomförande</w:t>
      </w:r>
      <w:bookmarkStart w:id="35" w:name="_Hlk152139786"/>
      <w:r w:rsidR="002F65A0" w:rsidRPr="007C3729">
        <w:t>.</w:t>
      </w:r>
      <w:bookmarkEnd w:id="35"/>
      <w:r w:rsidR="002F65A0" w:rsidRPr="007C3729">
        <w:t xml:space="preserve"> </w:t>
      </w:r>
      <w:r w:rsidR="002E3511">
        <w:t>T</w:t>
      </w:r>
      <w:r w:rsidR="00AD02DB" w:rsidRPr="007C3729">
        <w:t>emagrupper</w:t>
      </w:r>
      <w:r w:rsidR="002E3511">
        <w:t>na</w:t>
      </w:r>
      <w:r w:rsidR="00AD02DB" w:rsidRPr="007C3729">
        <w:t xml:space="preserve"> för hushållens konsumtion och offentlig upphandling kommer förmodligen att vara de viktigaste aktörerna</w:t>
      </w:r>
      <w:r w:rsidR="002E3511">
        <w:t xml:space="preserve"> i uppföljningen av båda</w:t>
      </w:r>
      <w:r w:rsidR="002F65A0" w:rsidRPr="007C3729">
        <w:t>.</w:t>
      </w:r>
    </w:p>
    <w:p w14:paraId="4E70B876" w14:textId="7C202BAF" w:rsidR="003243A0" w:rsidRPr="001E4930" w:rsidRDefault="00E4149C" w:rsidP="00FB56A0">
      <w:pPr>
        <w:pStyle w:val="Rubrik2"/>
      </w:pPr>
      <w:bookmarkStart w:id="36" w:name="_Toc143258201"/>
      <w:bookmarkStart w:id="37" w:name="_Toc156155255"/>
      <w:bookmarkStart w:id="38" w:name="_Toc156157361"/>
      <w:r>
        <w:rPr>
          <w:noProof/>
        </w:rPr>
        <w:lastRenderedPageBreak/>
        <w:drawing>
          <wp:anchor distT="0" distB="0" distL="114300" distR="114300" simplePos="0" relativeHeight="251710464" behindDoc="1" locked="0" layoutInCell="1" allowOverlap="1" wp14:anchorId="48E4BC2B" wp14:editId="73E7911B">
            <wp:simplePos x="0" y="0"/>
            <wp:positionH relativeFrom="margin">
              <wp:posOffset>4125595</wp:posOffset>
            </wp:positionH>
            <wp:positionV relativeFrom="paragraph">
              <wp:posOffset>93980</wp:posOffset>
            </wp:positionV>
            <wp:extent cx="1183907" cy="1183907"/>
            <wp:effectExtent l="0" t="0" r="0" b="0"/>
            <wp:wrapTight wrapText="bothSides">
              <wp:wrapPolygon edited="0">
                <wp:start x="7300" y="0"/>
                <wp:lineTo x="5562" y="348"/>
                <wp:lineTo x="348" y="4519"/>
                <wp:lineTo x="0" y="7300"/>
                <wp:lineTo x="0" y="14253"/>
                <wp:lineTo x="1043" y="17382"/>
                <wp:lineTo x="6258" y="21206"/>
                <wp:lineTo x="7300" y="21206"/>
                <wp:lineTo x="13906" y="21206"/>
                <wp:lineTo x="14948" y="21206"/>
                <wp:lineTo x="20163" y="17382"/>
                <wp:lineTo x="21206" y="13906"/>
                <wp:lineTo x="21206" y="7996"/>
                <wp:lineTo x="20858" y="4519"/>
                <wp:lineTo x="15991" y="695"/>
                <wp:lineTo x="13906" y="0"/>
                <wp:lineTo x="7300" y="0"/>
              </wp:wrapPolygon>
            </wp:wrapTight>
            <wp:docPr id="33" name="Bildobjekt 33" descr="Logotypen för Dalastrategin. I mitten av cirkeln texten Ett hållbart Dalarna med utvecklingskraft i alla delar av länet. I den yttre cirkeln tre fält; Konkurrenskraftig, Sammanhållet och Klimats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objekt 33" descr="Logotypen för Dalastrategin. I mitten av cirkeln texten Ett hållbart Dalarna med utvecklingskraft i alla delar av länet. I den yttre cirkeln tre fält; Konkurrenskraftig, Sammanhållet och Klimatsmart."/>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3907" cy="1183907"/>
                    </a:xfrm>
                    <a:prstGeom prst="rect">
                      <a:avLst/>
                    </a:prstGeom>
                  </pic:spPr>
                </pic:pic>
              </a:graphicData>
            </a:graphic>
          </wp:anchor>
        </w:drawing>
      </w:r>
      <w:r w:rsidR="003243A0" w:rsidRPr="001E4930">
        <w:t>Dalastrategin</w:t>
      </w:r>
      <w:bookmarkEnd w:id="36"/>
      <w:bookmarkEnd w:id="37"/>
      <w:bookmarkEnd w:id="38"/>
      <w:r w:rsidR="003243A0" w:rsidRPr="001E4930">
        <w:t xml:space="preserve"> </w:t>
      </w:r>
    </w:p>
    <w:p w14:paraId="79B311F0" w14:textId="7225A58E" w:rsidR="00972714" w:rsidRDefault="00972714" w:rsidP="00972714">
      <w:pPr>
        <w:rPr>
          <w:rFonts w:ascii="Calibri" w:eastAsiaTheme="minorHAnsi" w:hAnsi="Calibri"/>
        </w:rPr>
      </w:pPr>
      <w:r>
        <w:t xml:space="preserve">Den regionala utvecklingsstrategin Dalastrategin 2030 är länets gemensamma strategi för ett hållbart Dalarna med utvecklingskraft i alla delar av länet. Strategin består </w:t>
      </w:r>
      <w:r w:rsidR="004714CD">
        <w:t xml:space="preserve">bland </w:t>
      </w:r>
      <w:r>
        <w:t>annat av tre målområden som avspeglar de tre hållbarhetsdimensionerna – ett klimatsmart, konkurrenskraftigt och sammanhållet Dalarna.</w:t>
      </w:r>
    </w:p>
    <w:p w14:paraId="14014ED8" w14:textId="3C342A35" w:rsidR="003243A0" w:rsidRDefault="003243A0" w:rsidP="003243A0">
      <w:r>
        <w:t xml:space="preserve">I Dalastrategin står </w:t>
      </w:r>
      <w:r w:rsidR="004714CD">
        <w:t xml:space="preserve">bland </w:t>
      </w:r>
      <w:r>
        <w:t xml:space="preserve">annat: </w:t>
      </w:r>
      <w:r w:rsidRPr="007A139E">
        <w:t>En förutsättning för minskade utsläpp av klimatpåver</w:t>
      </w:r>
      <w:r w:rsidRPr="007A139E">
        <w:softHyphen/>
        <w:t xml:space="preserve">kande växthusgaser och minskad resursförbrukning är förändrad produktion och konsumtion. Klimatsmart konsumtion innebär en förändring i efterfrågan av både varor och tjänster. Där spelar både privatpersoner och inköpare en viktig roll. Det behöver bli enklare för konsumenter, företag och offentligt upphandlande verksamheter att göra klimatsmarta val. Förändringstakten till en tillväxtmodell som ger mer tillbaka till planeten än den tar ska påskyndas. Cirkulär ekonomi och cirkulära affärsmodeller är nödvändiga. </w:t>
      </w:r>
    </w:p>
    <w:p w14:paraId="113A61CE" w14:textId="5D53C37C" w:rsidR="003243A0" w:rsidRPr="00875BEC" w:rsidRDefault="00EF4D78" w:rsidP="00FB56A0">
      <w:pPr>
        <w:pStyle w:val="Rubrik2"/>
      </w:pPr>
      <w:bookmarkStart w:id="39" w:name="_Toc143258202"/>
      <w:bookmarkStart w:id="40" w:name="_Toc156155256"/>
      <w:bookmarkStart w:id="41" w:name="_Toc156157362"/>
      <w:r>
        <w:t>Sveriges och D</w:t>
      </w:r>
      <w:r w:rsidR="000A1D0D" w:rsidRPr="00875BEC">
        <w:t>alarnas m</w:t>
      </w:r>
      <w:r w:rsidR="003243A0" w:rsidRPr="00875BEC">
        <w:t>iljömål</w:t>
      </w:r>
      <w:bookmarkEnd w:id="39"/>
      <w:bookmarkEnd w:id="40"/>
      <w:bookmarkEnd w:id="41"/>
      <w:r w:rsidR="003243A0" w:rsidRPr="00875BEC">
        <w:t xml:space="preserve"> </w:t>
      </w:r>
    </w:p>
    <w:p w14:paraId="27915B5F" w14:textId="380A314F" w:rsidR="003D46A0" w:rsidRDefault="003243A0" w:rsidP="003243A0">
      <w:r>
        <w:t xml:space="preserve">Länsstyrelsens arbete inom hållbar konsumtion återfinns också i miljömålsarbetet och det så kallade generationsmålet: ”Det övergripande målet för miljöpolitiken är att till nästa generation lämna över ett samhälle där de stora miljöproblemen är lösta, utan att orsaka ökade miljö- och hälsoproblem utanför Sveriges gränser.” </w:t>
      </w:r>
    </w:p>
    <w:p w14:paraId="07C6CB32" w14:textId="71B41C3A" w:rsidR="003243A0" w:rsidRDefault="00EF4D78" w:rsidP="003243A0">
      <w:r w:rsidRPr="007C3729">
        <w:t>För att kunna uppnå miljökvalitetsmålet Begränsad klimatpåverkan</w:t>
      </w:r>
      <w:r w:rsidR="00A1628B">
        <w:t xml:space="preserve"> och</w:t>
      </w:r>
      <w:r w:rsidRPr="007C3729">
        <w:t xml:space="preserve"> generationsmålet bör de globala utsläppen nå ner till i genomsnitt högst 1 ton per person och år till 2050. De klimatpåverkande utsläppen från svenskars konsumtion är en indikator för att följa upp Sveriges arbete mot målen.</w:t>
      </w:r>
      <w:r w:rsidR="00A1628B">
        <w:t xml:space="preserve"> </w:t>
      </w:r>
      <w:r w:rsidR="003243A0" w:rsidRPr="007C3729">
        <w:t>En klimatsmart konsumtion skulle även</w:t>
      </w:r>
      <w:r w:rsidR="003243A0">
        <w:t xml:space="preserve"> gynna statusen för i stort sett alla övriga miljömål. </w:t>
      </w:r>
    </w:p>
    <w:bookmarkStart w:id="42" w:name="_Toc143258203"/>
    <w:p w14:paraId="76B5B446" w14:textId="4ADE171B" w:rsidR="00EF4D78" w:rsidRDefault="002229CC" w:rsidP="00EF4D78">
      <w:r>
        <w:rPr>
          <w:noProof/>
        </w:rPr>
        <mc:AlternateContent>
          <mc:Choice Requires="wpg">
            <w:drawing>
              <wp:inline distT="0" distB="0" distL="0" distR="0" wp14:anchorId="5BFBB8A6" wp14:editId="023D48BD">
                <wp:extent cx="3209027" cy="1664898"/>
                <wp:effectExtent l="0" t="0" r="0" b="0"/>
                <wp:docPr id="23" name="Grup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09027" cy="1664898"/>
                          <a:chOff x="0" y="0"/>
                          <a:chExt cx="3757295" cy="1915795"/>
                        </a:xfrm>
                      </wpg:grpSpPr>
                      <pic:pic xmlns:pic="http://schemas.openxmlformats.org/drawingml/2006/picture">
                        <pic:nvPicPr>
                          <pic:cNvPr id="9" name="Bildobjekt 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910715" cy="1915795"/>
                          </a:xfrm>
                          <a:prstGeom prst="rect">
                            <a:avLst/>
                          </a:prstGeom>
                        </pic:spPr>
                      </pic:pic>
                      <pic:pic xmlns:pic="http://schemas.openxmlformats.org/drawingml/2006/picture">
                        <pic:nvPicPr>
                          <pic:cNvPr id="13" name="Bildobjekt 1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879600" y="31750"/>
                            <a:ext cx="1877695" cy="1873250"/>
                          </a:xfrm>
                          <a:prstGeom prst="rect">
                            <a:avLst/>
                          </a:prstGeom>
                        </pic:spPr>
                      </pic:pic>
                    </wpg:wgp>
                  </a:graphicData>
                </a:graphic>
              </wp:inline>
            </w:drawing>
          </mc:Choice>
          <mc:Fallback>
            <w:pict>
              <v:group w14:anchorId="3ADD7070" id="Grupp 23" o:spid="_x0000_s1026" alt="&quot;&quot;" style="width:252.7pt;height:131.1pt;mso-position-horizontal-relative:char;mso-position-vertical-relative:line" coordsize="37572,19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">
                <v:shape id="Bildobjekt 9" o:spid="_x0000_s1027" type="#_x0000_t75" style="position:absolute;width:19107;height:19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">
                  <v:imagedata r:id="rId23" o:title=""/>
                </v:shape>
                <v:shape id="Bildobjekt 13" o:spid="_x0000_s1028" type="#_x0000_t75" style="position:absolute;left:18796;top:317;width:18776;height:18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">
                  <v:imagedata r:id="rId24" o:title=""/>
                </v:shape>
                <w10:anchorlock/>
              </v:group>
            </w:pict>
          </mc:Fallback>
        </mc:AlternateContent>
      </w:r>
    </w:p>
    <w:p w14:paraId="438AA2B3" w14:textId="041C3795" w:rsidR="003243A0" w:rsidRDefault="007707A1" w:rsidP="00FB56A0">
      <w:pPr>
        <w:pStyle w:val="Rubrik2"/>
      </w:pPr>
      <w:bookmarkStart w:id="43" w:name="_Toc156155257"/>
      <w:bookmarkStart w:id="44" w:name="_Toc156157363"/>
      <w:bookmarkEnd w:id="42"/>
      <w:r>
        <w:br/>
      </w:r>
      <w:r w:rsidR="000C6B0F">
        <w:t>G</w:t>
      </w:r>
      <w:r w:rsidR="003243A0">
        <w:t>lobala mål</w:t>
      </w:r>
      <w:bookmarkEnd w:id="43"/>
      <w:bookmarkEnd w:id="44"/>
    </w:p>
    <w:p w14:paraId="4BE64F6C" w14:textId="6A5CDFF1" w:rsidR="00845C3E" w:rsidRDefault="003D46A0" w:rsidP="00845C3E">
      <w:r w:rsidRPr="00CB3509">
        <w:t xml:space="preserve">Mål 12 Hållbar konsumtion och produktion har </w:t>
      </w:r>
      <w:r w:rsidR="004714CD">
        <w:t>bland</w:t>
      </w:r>
      <w:r w:rsidRPr="00CB3509">
        <w:t xml:space="preserve"> </w:t>
      </w:r>
      <w:r w:rsidR="00DA57CA">
        <w:t xml:space="preserve">annat </w:t>
      </w:r>
      <w:r w:rsidRPr="00CB3509">
        <w:t>dessa delmål:</w:t>
      </w:r>
      <w:r w:rsidRPr="00CB3509">
        <w:br/>
        <w:t>- 12.2 Att senast 2030 uppnå en hållbar förvaltning och ett effektivt nyttjande av naturresurser.</w:t>
      </w:r>
      <w:r w:rsidRPr="00CB3509">
        <w:br/>
        <w:t>- 12.5 Till 2030 väsentligt minska mängden avfall.</w:t>
      </w:r>
      <w:r w:rsidRPr="00CB3509">
        <w:br/>
        <w:t>- 12.7 Främja hållbara metoder för offentlig upphandling.</w:t>
      </w:r>
      <w:r w:rsidRPr="00CB3509">
        <w:br/>
        <w:t>- 12.8 Öka allmänhetens kunskap om hållbara livsstilar.</w:t>
      </w:r>
      <w:r w:rsidRPr="00CB3509">
        <w:br/>
        <w:t>- 12.C Eliminera marknadsstörningar som uppmuntrar till slösaktiga konsumtionsmönster.</w:t>
      </w:r>
    </w:p>
    <w:p w14:paraId="6B998890" w14:textId="77777777" w:rsidR="00FA5C2C" w:rsidRDefault="00CF7FB6" w:rsidP="00FA5C2C">
      <w:pPr>
        <w:keepNext/>
      </w:pPr>
      <w:r>
        <w:rPr>
          <w:noProof/>
        </w:rPr>
        <w:lastRenderedPageBreak/>
        <w:drawing>
          <wp:inline distT="0" distB="0" distL="0" distR="0" wp14:anchorId="01D51565" wp14:editId="4A3D3DC8">
            <wp:extent cx="4288728" cy="2170706"/>
            <wp:effectExtent l="0" t="0" r="0" b="1270"/>
            <wp:docPr id="6" name="Bild 1" descr="En bild med 18 rutor. Ett globalt mål utskrivet i varje ruta. I den sista rutan står det Globala må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1" descr="En bild med 18 rutor. Ett globalt mål utskrivet i varje ruta. I den sista rutan står det Globala mål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19837" cy="2186452"/>
                    </a:xfrm>
                    <a:prstGeom prst="rect">
                      <a:avLst/>
                    </a:prstGeom>
                    <a:noFill/>
                    <a:ln>
                      <a:noFill/>
                    </a:ln>
                  </pic:spPr>
                </pic:pic>
              </a:graphicData>
            </a:graphic>
          </wp:inline>
        </w:drawing>
      </w:r>
    </w:p>
    <w:p w14:paraId="387BF934" w14:textId="06B4BDCB" w:rsidR="00CF7FB6" w:rsidRPr="00845C3E" w:rsidRDefault="00FA5C2C" w:rsidP="00FA5C2C">
      <w:pPr>
        <w:pStyle w:val="Beskrivning"/>
      </w:pPr>
      <w:r>
        <w:t xml:space="preserve">Figur </w:t>
      </w:r>
      <w:fldSimple w:instr=" SEQ Figur \* ARABIC ">
        <w:r w:rsidR="00631D09">
          <w:rPr>
            <w:noProof/>
          </w:rPr>
          <w:t>3</w:t>
        </w:r>
      </w:fldSimple>
      <w:r>
        <w:t xml:space="preserve"> </w:t>
      </w:r>
      <w:r w:rsidRPr="0072613B">
        <w:t>De 17 globala målen.</w:t>
      </w:r>
    </w:p>
    <w:p w14:paraId="179D15FF" w14:textId="45718986" w:rsidR="003243A0" w:rsidRPr="00CB3509" w:rsidRDefault="003243A0" w:rsidP="00FB56A0">
      <w:pPr>
        <w:pStyle w:val="Rubrik2"/>
      </w:pPr>
      <w:bookmarkStart w:id="45" w:name="_Toc156155258"/>
      <w:bookmarkStart w:id="46" w:name="_Toc156157364"/>
      <w:r w:rsidRPr="00CB3509">
        <w:t>EU</w:t>
      </w:r>
      <w:r w:rsidR="000C6B0F">
        <w:t>:s klimat- och avfallsmål</w:t>
      </w:r>
      <w:bookmarkEnd w:id="45"/>
      <w:bookmarkEnd w:id="46"/>
    </w:p>
    <w:p w14:paraId="498FB65C" w14:textId="4C55FE8A" w:rsidR="00692AB8" w:rsidRDefault="003243A0" w:rsidP="00A544C7">
      <w:pPr>
        <w:spacing w:after="0"/>
      </w:pPr>
      <w:r w:rsidRPr="009313B8">
        <w:t>EU</w:t>
      </w:r>
      <w:r w:rsidR="000A1D0D" w:rsidRPr="009313B8">
        <w:t>:</w:t>
      </w:r>
      <w:r w:rsidRPr="009313B8">
        <w:t>s klimatmål</w:t>
      </w:r>
      <w:r w:rsidR="00A544C7">
        <w:t xml:space="preserve"> </w:t>
      </w:r>
      <w:r>
        <w:t>är att hålla den globala uppvärmningen under 2 grader, helst under 1,5 grader</w:t>
      </w:r>
      <w:r w:rsidRPr="0007057E">
        <w:t xml:space="preserve">. </w:t>
      </w:r>
      <w:r w:rsidRPr="00CB3509">
        <w:t>EU har ingen tydlig separat strategi för hållbar konsumtion</w:t>
      </w:r>
      <w:r w:rsidRPr="009313B8">
        <w:t>, men frågorna ingår i de övergripande strategierna för resurseffektivitet</w:t>
      </w:r>
      <w:r w:rsidR="000A1D0D" w:rsidRPr="009313B8">
        <w:t xml:space="preserve"> och har även stort utrymme i EU:s avfallsdirektiv. Medlemsländerna ska enligt avfallsdirektivet </w:t>
      </w:r>
      <w:r w:rsidR="004714CD">
        <w:t>bland</w:t>
      </w:r>
      <w:r w:rsidR="000A1D0D" w:rsidRPr="009313B8">
        <w:t xml:space="preserve"> annat:</w:t>
      </w:r>
      <w:bookmarkStart w:id="47" w:name="_Hlk142583121"/>
    </w:p>
    <w:p w14:paraId="187524ED" w14:textId="6B90DA5D" w:rsidR="0007057E" w:rsidRDefault="00692AB8" w:rsidP="00A544C7">
      <w:r>
        <w:t>- Minska avfallets uppkomst</w:t>
      </w:r>
      <w:r w:rsidR="00C61D85" w:rsidRPr="009313B8">
        <w:br/>
        <w:t xml:space="preserve">- </w:t>
      </w:r>
      <w:r w:rsidR="003243A0" w:rsidRPr="009313B8">
        <w:t>Uppmuntra hållbara produktions- och konsumtionsmodeller</w:t>
      </w:r>
      <w:r w:rsidR="00C61D85" w:rsidRPr="009313B8">
        <w:br/>
        <w:t xml:space="preserve">- </w:t>
      </w:r>
      <w:r w:rsidR="003243A0" w:rsidRPr="009313B8">
        <w:t>Uppmuntra resurseffektiva produkter som kan repareras och återanvändas eller uppgraderas</w:t>
      </w:r>
      <w:r w:rsidR="00C61D85" w:rsidRPr="009313B8">
        <w:br/>
        <w:t xml:space="preserve">- </w:t>
      </w:r>
      <w:r w:rsidR="003243A0" w:rsidRPr="009313B8">
        <w:t xml:space="preserve">Uppmuntra </w:t>
      </w:r>
      <w:r w:rsidR="00C61D85" w:rsidRPr="009313B8">
        <w:t xml:space="preserve">produkter och </w:t>
      </w:r>
      <w:r w:rsidR="003243A0" w:rsidRPr="009313B8">
        <w:t>system som främjar reparation och återanvändning</w:t>
      </w:r>
      <w:r w:rsidR="00C61D85" w:rsidRPr="009313B8">
        <w:t xml:space="preserve"> </w:t>
      </w:r>
      <w:r w:rsidR="003243A0" w:rsidRPr="009313B8">
        <w:t>utan att kvalitet och säkerhet åsidosätts (reservdelar, manual, etc</w:t>
      </w:r>
      <w:r w:rsidR="00DA57CA">
        <w:t>.</w:t>
      </w:r>
      <w:r w:rsidR="003243A0" w:rsidRPr="009313B8">
        <w:t>)</w:t>
      </w:r>
      <w:r w:rsidR="00C61D85" w:rsidRPr="009313B8">
        <w:br/>
        <w:t xml:space="preserve">- </w:t>
      </w:r>
      <w:r w:rsidR="003243A0" w:rsidRPr="009313B8">
        <w:t>Minska livsmedelsavfall och stimulera tillvaratagande av mat som kan brukas</w:t>
      </w:r>
      <w:bookmarkEnd w:id="47"/>
    </w:p>
    <w:p w14:paraId="56F74D26" w14:textId="56C7F01B" w:rsidR="000A1D0D" w:rsidRPr="000A1D0D" w:rsidRDefault="003243A0" w:rsidP="00FB56A0">
      <w:pPr>
        <w:pStyle w:val="Rubrik2"/>
      </w:pPr>
      <w:bookmarkStart w:id="48" w:name="_Toc156155259"/>
      <w:bookmarkStart w:id="49" w:name="_Toc156157365"/>
      <w:r w:rsidRPr="00CB3509">
        <w:t>Sve</w:t>
      </w:r>
      <w:r w:rsidR="00FB6095">
        <w:t>nska strategier</w:t>
      </w:r>
      <w:bookmarkEnd w:id="48"/>
      <w:bookmarkEnd w:id="49"/>
    </w:p>
    <w:p w14:paraId="0C8A80D6" w14:textId="77777777" w:rsidR="000C6B0F" w:rsidRDefault="003243A0" w:rsidP="000C6B0F">
      <w:pPr>
        <w:spacing w:after="120"/>
      </w:pPr>
      <w:r w:rsidRPr="00FB6095">
        <w:t xml:space="preserve">2017 antog Sverige ett </w:t>
      </w:r>
      <w:r w:rsidRPr="00BB7036">
        <w:rPr>
          <w:b/>
          <w:bCs/>
        </w:rPr>
        <w:t>klimatpolitiskt ramverk</w:t>
      </w:r>
      <w:r w:rsidRPr="00FB6095">
        <w:t xml:space="preserve"> bestående av en klimatlag, klimatmål och ett</w:t>
      </w:r>
      <w:r w:rsidRPr="006A642C">
        <w:t xml:space="preserve"> klimatpolitiskt råd. Målet är att senast år 2045 ska Sverige inte ha några nettoutsläpp av växthusgaser till atmosfären, för att därefter uppnå negativa utsläpp (territoriellt). </w:t>
      </w:r>
      <w:r w:rsidRPr="00CB3509">
        <w:t xml:space="preserve">När Sverige följer upp klimatmålen redovisas även hur stora de konsumtionsbaserade utsläppen varit. Miljömålsberedningen föreslog under 2022 att det även bör finnas ett mål om klimatpåverkan från svensk konsumtion och klimatnyttan från export. De föreslog även ett mål om att klimatutsläppen från offentligt upphandlade varor och tjänster ska minska snabbare än från övriga samhället. </w:t>
      </w:r>
      <w:r w:rsidRPr="002B7AFC">
        <w:t xml:space="preserve">Ännu har det </w:t>
      </w:r>
      <w:r w:rsidR="00A544C7">
        <w:t>dock</w:t>
      </w:r>
      <w:r>
        <w:t xml:space="preserve"> </w:t>
      </w:r>
      <w:r w:rsidRPr="002B7AFC">
        <w:t xml:space="preserve">inte beslutats om något </w:t>
      </w:r>
      <w:r>
        <w:t xml:space="preserve">sådant </w:t>
      </w:r>
      <w:r w:rsidRPr="002B7AFC">
        <w:t>mål. D</w:t>
      </w:r>
      <w:r w:rsidRPr="00EF7818">
        <w:t>et finns numera också en redovisning av utsläpp på kvartalsnivå från Statistiska Centralbyrån (SCB) och EU:s statistikkontor Eurostat</w:t>
      </w:r>
      <w:r>
        <w:t>.</w:t>
      </w:r>
    </w:p>
    <w:p w14:paraId="739E5F99" w14:textId="761B3343" w:rsidR="003243A0" w:rsidRPr="00A544C7" w:rsidRDefault="003243A0" w:rsidP="002229CC">
      <w:pPr>
        <w:spacing w:after="0"/>
      </w:pPr>
      <w:r w:rsidRPr="00C61D85">
        <w:t xml:space="preserve">År 2016 antog regeringen en </w:t>
      </w:r>
      <w:r w:rsidRPr="00692AB8">
        <w:rPr>
          <w:b/>
          <w:bCs/>
        </w:rPr>
        <w:t>strategi för hållbar konsumtion</w:t>
      </w:r>
      <w:r w:rsidRPr="00C61D85">
        <w:t xml:space="preserve"> med fokusområdena: </w:t>
      </w:r>
    </w:p>
    <w:p w14:paraId="1DC66998" w14:textId="77777777" w:rsidR="003243A0" w:rsidRPr="00C61D85" w:rsidRDefault="003243A0" w:rsidP="000C6B0F">
      <w:pPr>
        <w:pStyle w:val="Liststycke"/>
        <w:numPr>
          <w:ilvl w:val="0"/>
          <w:numId w:val="11"/>
        </w:numPr>
        <w:spacing w:after="120"/>
      </w:pPr>
      <w:r w:rsidRPr="00C61D85">
        <w:t xml:space="preserve">Öka kunskapen och fördjupa samarbetet </w:t>
      </w:r>
    </w:p>
    <w:p w14:paraId="5FCDAD2E" w14:textId="77777777" w:rsidR="003243A0" w:rsidRPr="00C61D85" w:rsidRDefault="003243A0" w:rsidP="00FD7072">
      <w:pPr>
        <w:pStyle w:val="Liststycke"/>
        <w:numPr>
          <w:ilvl w:val="0"/>
          <w:numId w:val="11"/>
        </w:numPr>
        <w:spacing w:after="0"/>
      </w:pPr>
      <w:r w:rsidRPr="00C61D85">
        <w:t xml:space="preserve">Stimulera hållbara sätt att konsumera </w:t>
      </w:r>
    </w:p>
    <w:p w14:paraId="7079AA0E" w14:textId="77777777" w:rsidR="003243A0" w:rsidRPr="00C61D85" w:rsidRDefault="003243A0" w:rsidP="00FD7072">
      <w:pPr>
        <w:pStyle w:val="Liststycke"/>
        <w:numPr>
          <w:ilvl w:val="0"/>
          <w:numId w:val="11"/>
        </w:numPr>
        <w:spacing w:after="0"/>
      </w:pPr>
      <w:r w:rsidRPr="00C61D85">
        <w:t xml:space="preserve">Effektivisera resursanvändningen </w:t>
      </w:r>
    </w:p>
    <w:p w14:paraId="067DCDF4" w14:textId="77777777" w:rsidR="003243A0" w:rsidRPr="00C61D85" w:rsidRDefault="003243A0" w:rsidP="00FD7072">
      <w:pPr>
        <w:pStyle w:val="Liststycke"/>
        <w:numPr>
          <w:ilvl w:val="0"/>
          <w:numId w:val="11"/>
        </w:numPr>
        <w:spacing w:after="0"/>
      </w:pPr>
      <w:r w:rsidRPr="00C61D85">
        <w:t xml:space="preserve">Förbättra företagens information om hållbarhetsarbete </w:t>
      </w:r>
    </w:p>
    <w:p w14:paraId="2352CEA7" w14:textId="77777777" w:rsidR="003243A0" w:rsidRPr="00C61D85" w:rsidRDefault="003243A0" w:rsidP="00FD7072">
      <w:pPr>
        <w:pStyle w:val="Liststycke"/>
        <w:numPr>
          <w:ilvl w:val="0"/>
          <w:numId w:val="11"/>
        </w:numPr>
        <w:spacing w:after="0"/>
      </w:pPr>
      <w:r w:rsidRPr="00C61D85">
        <w:t xml:space="preserve">Fasa ut skadliga kemikalier </w:t>
      </w:r>
    </w:p>
    <w:p w14:paraId="3ACE9B4F" w14:textId="77777777" w:rsidR="003243A0" w:rsidRPr="00C61D85" w:rsidRDefault="003243A0" w:rsidP="00FD7072">
      <w:pPr>
        <w:pStyle w:val="Liststycke"/>
        <w:numPr>
          <w:ilvl w:val="0"/>
          <w:numId w:val="11"/>
        </w:numPr>
        <w:spacing w:after="0"/>
      </w:pPr>
      <w:r w:rsidRPr="00C61D85">
        <w:t xml:space="preserve">Öka tryggheten för alla konsumenter </w:t>
      </w:r>
    </w:p>
    <w:p w14:paraId="2328F9D9" w14:textId="77777777" w:rsidR="003243A0" w:rsidRPr="00C61D85" w:rsidRDefault="003243A0" w:rsidP="00FD7072">
      <w:pPr>
        <w:pStyle w:val="Liststycke"/>
        <w:numPr>
          <w:ilvl w:val="0"/>
          <w:numId w:val="11"/>
        </w:numPr>
        <w:spacing w:after="0"/>
      </w:pPr>
      <w:r w:rsidRPr="00C61D85">
        <w:t>Fokusera på livsmedel, transporter och boende</w:t>
      </w:r>
    </w:p>
    <w:p w14:paraId="52BCA289" w14:textId="77777777" w:rsidR="003243A0" w:rsidRPr="00C61D85" w:rsidRDefault="003243A0" w:rsidP="003243A0">
      <w:r w:rsidRPr="00C61D85">
        <w:t xml:space="preserve">År 2016 antog regeringen den </w:t>
      </w:r>
      <w:r w:rsidRPr="00692AB8">
        <w:rPr>
          <w:b/>
          <w:bCs/>
        </w:rPr>
        <w:t>nationella upphandlingsstrategin</w:t>
      </w:r>
      <w:r w:rsidRPr="00C61D85">
        <w:t xml:space="preserve"> där mål 6 handlar om en Miljömässigt ansvarsfull offentlig upphandling. Den vänder sig främst till företrädare för de statliga </w:t>
      </w:r>
      <w:r w:rsidRPr="00C61D85">
        <w:lastRenderedPageBreak/>
        <w:t>myndigheterna men ska också fungera som ett stöd för företrädare och medarbetare på kommuner, regioner och andra upphandlande myndigheter. Målet med strategin är att utveckla de offentliga upphandlingarna som ett strategiskt verktyg för att nå miljö- och klimatmål. Livscykelperspektiv och cirkulär ekonomi lyfts fram som två viktiga utvecklingsområden.</w:t>
      </w:r>
    </w:p>
    <w:p w14:paraId="52F30E21" w14:textId="19DB7801" w:rsidR="000A045F" w:rsidRPr="00692AB8" w:rsidRDefault="003243A0" w:rsidP="000A045F">
      <w:pPr>
        <w:rPr>
          <w:noProof/>
        </w:rPr>
      </w:pPr>
      <w:r w:rsidRPr="00C61D85">
        <w:t>Regeringen antog 2020</w:t>
      </w:r>
      <w:r w:rsidR="00692AB8">
        <w:t xml:space="preserve"> en</w:t>
      </w:r>
      <w:r w:rsidRPr="00C61D85">
        <w:t xml:space="preserve"> </w:t>
      </w:r>
      <w:r w:rsidR="00692AB8" w:rsidRPr="00692AB8">
        <w:rPr>
          <w:b/>
          <w:bCs/>
        </w:rPr>
        <w:t>strategi för cirkulär ekonomi</w:t>
      </w:r>
      <w:r w:rsidR="00692AB8" w:rsidRPr="00C61D85">
        <w:t xml:space="preserve"> </w:t>
      </w:r>
      <w:r w:rsidRPr="00C61D85">
        <w:t xml:space="preserve">med visionen om ”Ett samhälle där resurser används effektivt i giftfria cirkulära flöden och ersätter jungfruliga material” samt ett övergripande mål om att ”Omställningen till en cirkulär ekonomi ska bidra till att nå miljö- och klimatmålen, samt de globala målen i Agenda </w:t>
      </w:r>
      <w:r w:rsidRPr="00692AB8">
        <w:t>2030”. Strategin</w:t>
      </w:r>
      <w:r w:rsidR="00C61D85" w:rsidRPr="00692AB8">
        <w:t xml:space="preserve"> lyfter </w:t>
      </w:r>
      <w:r w:rsidR="004714CD">
        <w:t>bland</w:t>
      </w:r>
      <w:r w:rsidR="00C61D85" w:rsidRPr="00692AB8">
        <w:t xml:space="preserve"> annat fram </w:t>
      </w:r>
      <w:r w:rsidRPr="00692AB8">
        <w:t xml:space="preserve">hållbara sätt att konsumera och använda material, produkter och tjänster. </w:t>
      </w:r>
      <w:r w:rsidR="00C61D85" w:rsidRPr="00692AB8">
        <w:rPr>
          <w:noProof/>
        </w:rPr>
        <w:t>Regeringen har</w:t>
      </w:r>
      <w:r w:rsidR="00692AB8" w:rsidRPr="00692AB8">
        <w:rPr>
          <w:noProof/>
        </w:rPr>
        <w:t xml:space="preserve"> också</w:t>
      </w:r>
      <w:r w:rsidR="00C61D85" w:rsidRPr="00692AB8">
        <w:rPr>
          <w:noProof/>
        </w:rPr>
        <w:t xml:space="preserve"> tillsatt en </w:t>
      </w:r>
      <w:r w:rsidR="00C61D85" w:rsidRPr="00FC41B8">
        <w:rPr>
          <w:b/>
          <w:bCs/>
          <w:noProof/>
        </w:rPr>
        <w:t>delegation för cirkulär ekonomi</w:t>
      </w:r>
      <w:r w:rsidR="00C61D85" w:rsidRPr="00692AB8">
        <w:rPr>
          <w:noProof/>
        </w:rPr>
        <w:t xml:space="preserve"> som ska stödja genomförandet. </w:t>
      </w:r>
      <w:r w:rsidR="000A045F" w:rsidRPr="00692AB8">
        <w:rPr>
          <w:noProof/>
        </w:rPr>
        <w:t>11 expertgrupper har bildats för att som rådgivare till regeringen hjälpa till att analysera hinder och möjligheter i omställningen.</w:t>
      </w:r>
      <w:r w:rsidR="00C61D85" w:rsidRPr="00692AB8">
        <w:rPr>
          <w:noProof/>
        </w:rPr>
        <w:t xml:space="preserve"> </w:t>
      </w:r>
      <w:r w:rsidR="000A045F" w:rsidRPr="00692AB8">
        <w:rPr>
          <w:noProof/>
        </w:rPr>
        <w:t xml:space="preserve">Delegationens råd publiceras på </w:t>
      </w:r>
      <w:bookmarkStart w:id="50" w:name="_Hlk155274157"/>
      <w:bookmarkStart w:id="51" w:name="_Hlk142584519"/>
      <w:r w:rsidR="00BB7036" w:rsidRPr="00BB7036">
        <w:fldChar w:fldCharType="begin"/>
      </w:r>
      <w:r w:rsidR="00BB7036" w:rsidRPr="00BB7036">
        <w:instrText xml:space="preserve"> HYPERLINK "https://www.delegationcirkularekonomi.se/" </w:instrText>
      </w:r>
      <w:r w:rsidR="00BB7036" w:rsidRPr="00BB7036">
        <w:fldChar w:fldCharType="separate"/>
      </w:r>
      <w:r w:rsidR="00BB7036" w:rsidRPr="00BB7036">
        <w:rPr>
          <w:color w:val="0000FF"/>
          <w:u w:val="single"/>
        </w:rPr>
        <w:t>Delegationen för cirkulär ekonomi (delegationcirkularekonomi.se)</w:t>
      </w:r>
      <w:r w:rsidR="00BB7036" w:rsidRPr="00BB7036">
        <w:fldChar w:fldCharType="end"/>
      </w:r>
      <w:bookmarkEnd w:id="50"/>
    </w:p>
    <w:p w14:paraId="58884AB8" w14:textId="77777777" w:rsidR="00F76B4B" w:rsidRPr="00BF2FDC" w:rsidRDefault="00F76B4B" w:rsidP="00F76B4B">
      <w:pPr>
        <w:spacing w:after="160" w:line="259" w:lineRule="auto"/>
      </w:pPr>
      <w:r w:rsidRPr="00F76B4B">
        <w:rPr>
          <w:b/>
          <w:bCs/>
        </w:rPr>
        <w:t xml:space="preserve">Nationell samordnare Agenda 2030 </w:t>
      </w:r>
      <w:r w:rsidRPr="00F76B4B">
        <w:t>har hållbar konsumtion och produktion som ett av fokusområdena. Bland annat finns en skrift Nollvision för avfall – ett nytt angreppssätt för en hållbar produktion och konsumtion.</w:t>
      </w:r>
    </w:p>
    <w:p w14:paraId="2C43B18B" w14:textId="1064D550" w:rsidR="003243A0" w:rsidRDefault="003243A0" w:rsidP="00A544C7">
      <w:pPr>
        <w:spacing w:after="160" w:line="259" w:lineRule="auto"/>
      </w:pPr>
      <w:r w:rsidRPr="00692AB8">
        <w:rPr>
          <w:b/>
          <w:bCs/>
        </w:rPr>
        <w:t>Miljöbalken</w:t>
      </w:r>
      <w:r w:rsidRPr="000A045F">
        <w:t xml:space="preserve"> anger att kommunen har en skyldighet att lämna information till hushållen om </w:t>
      </w:r>
      <w:r w:rsidRPr="00F10E6F">
        <w:rPr>
          <w:b/>
          <w:bCs/>
        </w:rPr>
        <w:t>avfallsförebyggande åtgärder</w:t>
      </w:r>
      <w:r w:rsidRPr="000A045F">
        <w:t>, vilket regleras i avfallsförordningen sedan 2020. Där anges också att renhållningsavgifter får tas ut för att främja återanvändning.</w:t>
      </w:r>
      <w:bookmarkEnd w:id="51"/>
      <w:r>
        <w:br w:type="page"/>
      </w:r>
    </w:p>
    <w:p w14:paraId="3BFEDE30" w14:textId="661DF5D4" w:rsidR="003243A0" w:rsidRPr="00EC13FD" w:rsidRDefault="002C2B99" w:rsidP="002C2B99">
      <w:pPr>
        <w:pStyle w:val="Rubrik1"/>
      </w:pPr>
      <w:bookmarkStart w:id="52" w:name="_Toc151757392"/>
      <w:bookmarkStart w:id="53" w:name="_Toc156155260"/>
      <w:bookmarkStart w:id="54" w:name="_Toc156157366"/>
      <w:bookmarkStart w:id="55" w:name="_Toc156314050"/>
      <w:r>
        <w:lastRenderedPageBreak/>
        <w:t xml:space="preserve">2 </w:t>
      </w:r>
      <w:r w:rsidR="003243A0">
        <w:t>Nuläge</w:t>
      </w:r>
      <w:bookmarkEnd w:id="52"/>
      <w:bookmarkEnd w:id="53"/>
      <w:bookmarkEnd w:id="54"/>
      <w:bookmarkEnd w:id="55"/>
      <w:r w:rsidR="003243A0">
        <w:t xml:space="preserve"> </w:t>
      </w:r>
    </w:p>
    <w:p w14:paraId="52C179EE" w14:textId="68B05030" w:rsidR="003243A0" w:rsidRDefault="003243A0" w:rsidP="00FB56A0">
      <w:pPr>
        <w:pStyle w:val="Rubrik2"/>
      </w:pPr>
      <w:bookmarkStart w:id="56" w:name="_Toc143258205"/>
      <w:bookmarkStart w:id="57" w:name="_Toc151757393"/>
      <w:bookmarkStart w:id="58" w:name="_Toc156155261"/>
      <w:bookmarkStart w:id="59" w:name="_Toc156157367"/>
      <w:r w:rsidRPr="00632586">
        <w:t xml:space="preserve">Konsumtionsbaserade </w:t>
      </w:r>
      <w:r>
        <w:t>klimat</w:t>
      </w:r>
      <w:r w:rsidRPr="00632586">
        <w:t>utsläpp</w:t>
      </w:r>
      <w:bookmarkStart w:id="60" w:name="_Hlk136605491"/>
      <w:bookmarkEnd w:id="56"/>
      <w:bookmarkEnd w:id="57"/>
      <w:bookmarkEnd w:id="58"/>
      <w:bookmarkEnd w:id="59"/>
      <w:r w:rsidRPr="00632586">
        <w:t xml:space="preserve"> </w:t>
      </w:r>
    </w:p>
    <w:p w14:paraId="729F1E79" w14:textId="48174F4A" w:rsidR="00317AD5" w:rsidRDefault="007E1BB7" w:rsidP="007E1BB7">
      <w:r w:rsidRPr="00D23A55">
        <w:t>De konsumtionsbaserade klimatutsläppen uppg</w:t>
      </w:r>
      <w:r>
        <w:t>ick</w:t>
      </w:r>
      <w:r w:rsidRPr="00D23A55">
        <w:t xml:space="preserve"> enligt Naturvårdsverket till</w:t>
      </w:r>
      <w:r>
        <w:t xml:space="preserve"> ca 8,</w:t>
      </w:r>
      <w:r w:rsidRPr="00BB7036">
        <w:t xml:space="preserve">5 ton </w:t>
      </w:r>
      <w:r w:rsidR="0068354F" w:rsidRPr="00BB7036">
        <w:t>CO</w:t>
      </w:r>
      <w:r w:rsidR="0068354F" w:rsidRPr="00BB7036">
        <w:rPr>
          <w:vertAlign w:val="subscript"/>
        </w:rPr>
        <w:t>2</w:t>
      </w:r>
      <w:r w:rsidR="0068354F" w:rsidRPr="00BB7036">
        <w:t>e</w:t>
      </w:r>
      <w:r w:rsidR="0068354F" w:rsidRPr="007E2BB7">
        <w:t xml:space="preserve"> </w:t>
      </w:r>
      <w:r w:rsidRPr="00D23A55">
        <w:t>per person i Sverige</w:t>
      </w:r>
      <w:r>
        <w:t xml:space="preserve"> 2021</w:t>
      </w:r>
      <w:r w:rsidRPr="00D23A55">
        <w:t xml:space="preserve">. </w:t>
      </w:r>
      <w:r w:rsidR="009B2A3A">
        <w:t>A</w:t>
      </w:r>
      <w:r w:rsidRPr="00D23A55">
        <w:t xml:space="preserve">v dessa utsläpp kommer </w:t>
      </w:r>
      <w:r w:rsidR="009B2A3A">
        <w:t>2,5</w:t>
      </w:r>
      <w:r w:rsidR="009B2A3A" w:rsidRPr="00D23A55">
        <w:t xml:space="preserve"> ton</w:t>
      </w:r>
      <w:r w:rsidR="009B2A3A">
        <w:t xml:space="preserve"> per person</w:t>
      </w:r>
      <w:r w:rsidR="009B2A3A" w:rsidRPr="00D23A55">
        <w:t xml:space="preserve"> </w:t>
      </w:r>
      <w:r w:rsidRPr="00D23A55">
        <w:t xml:space="preserve">från samhällets investeringar såsom byggande av bostäder och infrastruktur. </w:t>
      </w:r>
      <w:r w:rsidRPr="00317AD5">
        <w:t>De</w:t>
      </w:r>
      <w:r w:rsidR="00317AD5">
        <w:t xml:space="preserve">n klimatpåverkan </w:t>
      </w:r>
      <w:r w:rsidRPr="00317AD5">
        <w:t>behandlas inte med mål och åtgärder i denna färdplan, utan det ligger i andra färdplaner som</w:t>
      </w:r>
      <w:r w:rsidRPr="00D23A55">
        <w:t xml:space="preserve"> </w:t>
      </w:r>
      <w:r w:rsidR="008B40AF">
        <w:t>b</w:t>
      </w:r>
      <w:r w:rsidRPr="00D23A55">
        <w:t xml:space="preserve">yggande och boende, </w:t>
      </w:r>
      <w:r w:rsidR="008B40AF">
        <w:t>t</w:t>
      </w:r>
      <w:r w:rsidRPr="00D23A55">
        <w:t>ransporter</w:t>
      </w:r>
      <w:r>
        <w:t xml:space="preserve">, </w:t>
      </w:r>
      <w:r w:rsidR="008B40AF">
        <w:t>i</w:t>
      </w:r>
      <w:r>
        <w:t>ndustri</w:t>
      </w:r>
      <w:r w:rsidRPr="00D23A55">
        <w:t xml:space="preserve"> och </w:t>
      </w:r>
      <w:r w:rsidR="008B40AF">
        <w:t>e</w:t>
      </w:r>
      <w:r w:rsidRPr="00D23A55">
        <w:t>nergisystem</w:t>
      </w:r>
      <w:r>
        <w:t xml:space="preserve"> </w:t>
      </w:r>
      <w:r w:rsidR="004714CD">
        <w:t>med flera</w:t>
      </w:r>
      <w:r w:rsidR="008B40AF">
        <w:t>.</w:t>
      </w:r>
      <w:r w:rsidRPr="00D23A55">
        <w:t xml:space="preserve"> </w:t>
      </w:r>
      <w:r w:rsidR="00317AD5">
        <w:t>Det betyder att denna färdplan fokuserar på cirka 6 ton koldioxid per person och år i Sverige, varav nära</w:t>
      </w:r>
      <w:r w:rsidR="00317AD5" w:rsidRPr="00D23A55">
        <w:t xml:space="preserve"> 1 ton per person och år kommer från offentlig konsumtion</w:t>
      </w:r>
      <w:r w:rsidR="00317AD5">
        <w:t xml:space="preserve"> och nära 5</w:t>
      </w:r>
      <w:r w:rsidR="00317AD5" w:rsidRPr="00D23A55">
        <w:t xml:space="preserve"> ton kommer från hushållen</w:t>
      </w:r>
      <w:r w:rsidR="00A528D2">
        <w:t xml:space="preserve"> (avrundat)</w:t>
      </w:r>
      <w:r w:rsidR="00317AD5" w:rsidRPr="00D23A55">
        <w:t xml:space="preserve">.  </w:t>
      </w:r>
    </w:p>
    <w:p w14:paraId="7A8B1C5B" w14:textId="77777777" w:rsidR="00FA5C2C" w:rsidRDefault="0068354F" w:rsidP="00FA5C2C">
      <w:pPr>
        <w:keepNext/>
      </w:pPr>
      <w:r>
        <w:rPr>
          <w:noProof/>
        </w:rPr>
        <w:drawing>
          <wp:inline distT="0" distB="0" distL="0" distR="0" wp14:anchorId="1A879940" wp14:editId="07F6E3C2">
            <wp:extent cx="4018705" cy="1288194"/>
            <wp:effectExtent l="0" t="0" r="0" b="7620"/>
            <wp:docPr id="2" name="Bildobjekt 2" descr="Illustration av hushållens konsum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av hushållens konsumtion."/>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2215"/>
                    <a:stretch/>
                  </pic:blipFill>
                  <pic:spPr bwMode="auto">
                    <a:xfrm>
                      <a:off x="0" y="0"/>
                      <a:ext cx="4018705" cy="1288194"/>
                    </a:xfrm>
                    <a:prstGeom prst="rect">
                      <a:avLst/>
                    </a:prstGeom>
                    <a:noFill/>
                    <a:ln>
                      <a:noFill/>
                    </a:ln>
                    <a:extLst>
                      <a:ext uri="{53640926-AAD7-44D8-BBD7-CCE9431645EC}">
                        <a14:shadowObscured xmlns:a14="http://schemas.microsoft.com/office/drawing/2010/main"/>
                      </a:ext>
                    </a:extLst>
                  </pic:spPr>
                </pic:pic>
              </a:graphicData>
            </a:graphic>
          </wp:inline>
        </w:drawing>
      </w:r>
    </w:p>
    <w:p w14:paraId="4F3647CE" w14:textId="24F6AA4D" w:rsidR="00CF7FB6" w:rsidRDefault="00FA5C2C" w:rsidP="00FA5C2C">
      <w:pPr>
        <w:pStyle w:val="Beskrivning"/>
      </w:pPr>
      <w:r>
        <w:t xml:space="preserve">Figur </w:t>
      </w:r>
      <w:fldSimple w:instr=" SEQ Figur \* ARABIC ">
        <w:r w:rsidR="00631D09">
          <w:rPr>
            <w:noProof/>
          </w:rPr>
          <w:t>4</w:t>
        </w:r>
      </w:fldSimple>
      <w:r>
        <w:t xml:space="preserve"> </w:t>
      </w:r>
      <w:r w:rsidRPr="00141904">
        <w:t>Konsumtionsbaserade utsläpp 2021. Källa: Naturvårdsverket.</w:t>
      </w:r>
    </w:p>
    <w:p w14:paraId="325F38DF" w14:textId="77777777" w:rsidR="00FA5C2C" w:rsidRDefault="000D36AC" w:rsidP="00FA5C2C">
      <w:pPr>
        <w:keepNext/>
      </w:pPr>
      <w:r w:rsidRPr="00D50151">
        <w:t xml:space="preserve">Enligt målet i Dalarnas energi- och klimatstrategi ska konsumtionsutsläppen minska till under 1 ton </w:t>
      </w:r>
      <w:bookmarkStart w:id="61" w:name="_Hlk155622651"/>
      <w:r w:rsidR="009B2A3A" w:rsidRPr="00BB7036">
        <w:t>CO</w:t>
      </w:r>
      <w:r w:rsidR="009B2A3A" w:rsidRPr="00BB7036">
        <w:rPr>
          <w:vertAlign w:val="subscript"/>
        </w:rPr>
        <w:t>2</w:t>
      </w:r>
      <w:r w:rsidR="009B2A3A" w:rsidRPr="00BB7036">
        <w:t>e</w:t>
      </w:r>
      <w:r w:rsidR="009B2A3A" w:rsidRPr="007E2BB7">
        <w:t xml:space="preserve"> </w:t>
      </w:r>
      <w:bookmarkEnd w:id="61"/>
      <w:r w:rsidRPr="00D50151">
        <w:t>per person och år</w:t>
      </w:r>
      <w:r w:rsidR="009B2A3A">
        <w:t xml:space="preserve"> 2045</w:t>
      </w:r>
      <w:r w:rsidRPr="00D50151">
        <w:t>.</w:t>
      </w:r>
      <w:r w:rsidR="0080165E" w:rsidRPr="00D50151">
        <w:t xml:space="preserve"> För att klara 2-gradermålet enligt Parisavtalet </w:t>
      </w:r>
      <w:r w:rsidR="00D50151" w:rsidRPr="00D50151">
        <w:t xml:space="preserve">behöver även investeringar ingå i 1 ton. </w:t>
      </w:r>
      <w:bookmarkEnd w:id="60"/>
      <w:r w:rsidR="004E1DCE">
        <w:rPr>
          <w:noProof/>
        </w:rPr>
        <w:drawing>
          <wp:inline distT="0" distB="0" distL="0" distR="0" wp14:anchorId="0D8E273A" wp14:editId="1B728997">
            <wp:extent cx="4400550" cy="2673493"/>
            <wp:effectExtent l="0" t="0" r="0" b="0"/>
            <wp:docPr id="39" name="Bildobjekt 39" descr="Ton co2e per perso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n co2e per person 2021."/>
                    <pic:cNvPicPr>
                      <a:picLocks noChangeAspect="1" noChangeArrowheads="1"/>
                    </pic:cNvPicPr>
                  </pic:nvPicPr>
                  <pic:blipFill rotWithShape="1">
                    <a:blip r:embed="rId27">
                      <a:extLst>
                        <a:ext uri="{28A0092B-C50C-407E-A947-70E740481C1C}">
                          <a14:useLocalDpi xmlns:a14="http://schemas.microsoft.com/office/drawing/2010/main" val="0"/>
                        </a:ext>
                      </a:extLst>
                    </a:blip>
                    <a:srcRect t="8961"/>
                    <a:stretch/>
                  </pic:blipFill>
                  <pic:spPr bwMode="auto">
                    <a:xfrm>
                      <a:off x="0" y="0"/>
                      <a:ext cx="4400550" cy="2673493"/>
                    </a:xfrm>
                    <a:prstGeom prst="rect">
                      <a:avLst/>
                    </a:prstGeom>
                    <a:noFill/>
                    <a:ln>
                      <a:noFill/>
                    </a:ln>
                    <a:extLst>
                      <a:ext uri="{53640926-AAD7-44D8-BBD7-CCE9431645EC}">
                        <a14:shadowObscured xmlns:a14="http://schemas.microsoft.com/office/drawing/2010/main"/>
                      </a:ext>
                    </a:extLst>
                  </pic:spPr>
                </pic:pic>
              </a:graphicData>
            </a:graphic>
          </wp:inline>
        </w:drawing>
      </w:r>
    </w:p>
    <w:p w14:paraId="0BCFD0D0" w14:textId="756695B3" w:rsidR="004E1DCE" w:rsidRPr="00D23A55" w:rsidRDefault="00FA5C2C" w:rsidP="00FA5C2C">
      <w:pPr>
        <w:pStyle w:val="Beskrivning"/>
      </w:pPr>
      <w:r>
        <w:t xml:space="preserve">Figur </w:t>
      </w:r>
      <w:fldSimple w:instr=" SEQ Figur \* ARABIC ">
        <w:r w:rsidR="00631D09">
          <w:rPr>
            <w:noProof/>
          </w:rPr>
          <w:t>5</w:t>
        </w:r>
      </w:fldSimple>
      <w:r>
        <w:t xml:space="preserve"> </w:t>
      </w:r>
      <w:r w:rsidRPr="00DD51F7">
        <w:t>Sveriges konsumtionsbaserade utsläpp på nära 8,5 ton koldioxidekvivalenter per person år 2021 behöver minska till max 1 ton. Källa: Naturvårdsverket</w:t>
      </w:r>
    </w:p>
    <w:p w14:paraId="1128C7AD" w14:textId="758B044D" w:rsidR="000D36AC" w:rsidRDefault="000D36AC" w:rsidP="000D36AC">
      <w:pPr>
        <w:spacing w:after="120"/>
      </w:pPr>
      <w:r>
        <w:t xml:space="preserve">Att endast räkna in de </w:t>
      </w:r>
      <w:r w:rsidRPr="00163EE5">
        <w:t xml:space="preserve">territoriella utsläppen, alltså </w:t>
      </w:r>
      <w:r>
        <w:t>växthusgaser</w:t>
      </w:r>
      <w:r w:rsidRPr="00163EE5">
        <w:t xml:space="preserve"> som släpps ut inom Sveriges gränser</w:t>
      </w:r>
      <w:r>
        <w:t xml:space="preserve"> ger inte en </w:t>
      </w:r>
      <w:r w:rsidR="00F76B4B">
        <w:t>komplett</w:t>
      </w:r>
      <w:r>
        <w:t xml:space="preserve"> bild av konsumtionens klimatpåverkan</w:t>
      </w:r>
      <w:r w:rsidRPr="00163EE5">
        <w:t xml:space="preserve">. </w:t>
      </w:r>
      <w:r w:rsidR="00CC5F7C" w:rsidRPr="00EF0CC8">
        <w:t>De konsumtionsbaserade utsläppen</w:t>
      </w:r>
      <w:r w:rsidR="00CC5F7C">
        <w:t xml:space="preserve"> behöver</w:t>
      </w:r>
      <w:r w:rsidR="00CC5F7C" w:rsidRPr="00EF0CC8">
        <w:t xml:space="preserve"> inkludera alla utsläpp som sker för att tillfredsställa efterfrågan i Sverige, oavsett </w:t>
      </w:r>
      <w:r w:rsidR="00CC5F7C" w:rsidRPr="00EF0CC8">
        <w:lastRenderedPageBreak/>
        <w:t>var i världen de uppstår</w:t>
      </w:r>
      <w:r w:rsidR="007E2BB7">
        <w:t>.</w:t>
      </w:r>
      <w:r w:rsidR="00CC5F7C">
        <w:t xml:space="preserve"> </w:t>
      </w:r>
      <w:r>
        <w:t>Då behöver man även räkna in utsläppen som orsaka</w:t>
      </w:r>
      <w:r w:rsidR="00A528D2">
        <w:t>s</w:t>
      </w:r>
      <w:r>
        <w:t xml:space="preserve"> i </w:t>
      </w:r>
      <w:r w:rsidRPr="00163EE5">
        <w:t xml:space="preserve">andra länder </w:t>
      </w:r>
      <w:r>
        <w:t xml:space="preserve">där </w:t>
      </w:r>
      <w:r w:rsidR="00A528D2">
        <w:t xml:space="preserve">våra </w:t>
      </w:r>
      <w:r>
        <w:t xml:space="preserve">varor produceras </w:t>
      </w:r>
      <w:r w:rsidRPr="00163EE5">
        <w:t xml:space="preserve">samt även </w:t>
      </w:r>
      <w:r>
        <w:t>dra ifrån</w:t>
      </w:r>
      <w:r w:rsidRPr="00163EE5">
        <w:t xml:space="preserve"> vad vi exporterar</w:t>
      </w:r>
      <w:r>
        <w:t xml:space="preserve"> (räknas till andra länders konsumtionsutsläpp)</w:t>
      </w:r>
      <w:r w:rsidRPr="00163EE5">
        <w:t>, för att få hela bilden.</w:t>
      </w:r>
    </w:p>
    <w:p w14:paraId="0FCA0E1A" w14:textId="0FB1EFA3" w:rsidR="003243A0" w:rsidRPr="006E331F" w:rsidRDefault="00E93D5E" w:rsidP="000D36AC">
      <w:pPr>
        <w:spacing w:after="120"/>
        <w:rPr>
          <w:color w:val="FF0000"/>
        </w:rPr>
      </w:pPr>
      <w:r w:rsidRPr="00CC5F7C">
        <w:t>E</w:t>
      </w:r>
      <w:r w:rsidR="003243A0" w:rsidRPr="00CC5F7C">
        <w:t>n betydande del</w:t>
      </w:r>
      <w:r w:rsidRPr="00CC5F7C">
        <w:t xml:space="preserve"> av utsläppen</w:t>
      </w:r>
      <w:r w:rsidR="00243B2C" w:rsidRPr="00CC5F7C">
        <w:t>,</w:t>
      </w:r>
      <w:r w:rsidR="003243A0" w:rsidRPr="00CC5F7C">
        <w:t xml:space="preserve"> 6</w:t>
      </w:r>
      <w:r w:rsidR="007417EB" w:rsidRPr="00CC5F7C">
        <w:t>4</w:t>
      </w:r>
      <w:r w:rsidR="003243A0" w:rsidRPr="00CC5F7C">
        <w:t xml:space="preserve"> procent</w:t>
      </w:r>
      <w:r w:rsidR="00D95276" w:rsidRPr="00CC5F7C">
        <w:t>,</w:t>
      </w:r>
      <w:r w:rsidR="003243A0" w:rsidRPr="00CC5F7C">
        <w:t xml:space="preserve"> </w:t>
      </w:r>
      <w:r w:rsidR="002D0C8F" w:rsidRPr="00CC5F7C">
        <w:t>ske</w:t>
      </w:r>
      <w:r w:rsidR="003243A0" w:rsidRPr="00CC5F7C">
        <w:t>r utomlands i samband med tillverkning av</w:t>
      </w:r>
      <w:r w:rsidR="003243A0" w:rsidRPr="00EF0CC8">
        <w:t xml:space="preserve"> material och produkter som importeras till </w:t>
      </w:r>
      <w:r w:rsidR="003243A0" w:rsidRPr="005A644A">
        <w:t>Sverige.</w:t>
      </w:r>
      <w:r w:rsidR="001403E0" w:rsidRPr="005A644A">
        <w:t xml:space="preserve"> </w:t>
      </w:r>
    </w:p>
    <w:p w14:paraId="391835CF" w14:textId="77777777" w:rsidR="00FA5C2C" w:rsidRDefault="00CC5F7C" w:rsidP="00FA5C2C">
      <w:pPr>
        <w:keepNext/>
      </w:pPr>
      <w:r>
        <w:rPr>
          <w:noProof/>
        </w:rPr>
        <w:drawing>
          <wp:inline distT="0" distB="0" distL="0" distR="0" wp14:anchorId="0B19B21B" wp14:editId="0EF96899">
            <wp:extent cx="4338320" cy="2190740"/>
            <wp:effectExtent l="0" t="0" r="5080" b="635"/>
            <wp:docPr id="60" name="Bildobjekt 60" descr="Stapeldiagram som visar andel av Sveriges konsumtionsbaserade utsläpp som sker utom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ldobjekt 60" descr="Stapeldiagram som visar andel av Sveriges konsumtionsbaserade utsläpp som sker utomlands."/>
                    <pic:cNvPicPr>
                      <a:picLocks noChangeAspect="1" noChangeArrowheads="1"/>
                    </pic:cNvPicPr>
                  </pic:nvPicPr>
                  <pic:blipFill rotWithShape="1">
                    <a:blip r:embed="rId28">
                      <a:extLst>
                        <a:ext uri="{28A0092B-C50C-407E-A947-70E740481C1C}">
                          <a14:useLocalDpi xmlns:a14="http://schemas.microsoft.com/office/drawing/2010/main" val="0"/>
                        </a:ext>
                      </a:extLst>
                    </a:blip>
                    <a:srcRect t="12601" b="1225"/>
                    <a:stretch/>
                  </pic:blipFill>
                  <pic:spPr bwMode="auto">
                    <a:xfrm>
                      <a:off x="0" y="0"/>
                      <a:ext cx="4338320" cy="2190740"/>
                    </a:xfrm>
                    <a:prstGeom prst="rect">
                      <a:avLst/>
                    </a:prstGeom>
                    <a:noFill/>
                    <a:ln>
                      <a:noFill/>
                    </a:ln>
                    <a:extLst>
                      <a:ext uri="{53640926-AAD7-44D8-BBD7-CCE9431645EC}">
                        <a14:shadowObscured xmlns:a14="http://schemas.microsoft.com/office/drawing/2010/main"/>
                      </a:ext>
                    </a:extLst>
                  </pic:spPr>
                </pic:pic>
              </a:graphicData>
            </a:graphic>
          </wp:inline>
        </w:drawing>
      </w:r>
    </w:p>
    <w:p w14:paraId="4691B113" w14:textId="79D634F9" w:rsidR="00FA5C2C" w:rsidRDefault="00FA5C2C" w:rsidP="00FA5C2C">
      <w:pPr>
        <w:pStyle w:val="Beskrivning"/>
      </w:pPr>
      <w:r>
        <w:t xml:space="preserve">Figur </w:t>
      </w:r>
      <w:fldSimple w:instr=" SEQ Figur \* ARABIC ">
        <w:r w:rsidR="00631D09">
          <w:rPr>
            <w:noProof/>
          </w:rPr>
          <w:t>6</w:t>
        </w:r>
      </w:fldSimple>
      <w:r>
        <w:t xml:space="preserve"> </w:t>
      </w:r>
      <w:r w:rsidRPr="00C06FFA">
        <w:t>Andel av Sveriges konsumtionsbaserade utsläpp 2021 som sker i Sverige och utomlands, inom olika kategorier. Källa: Naturvårdsverket</w:t>
      </w:r>
      <w:bookmarkStart w:id="62" w:name="_Hlk134432751"/>
    </w:p>
    <w:p w14:paraId="2952530A" w14:textId="54D9E777" w:rsidR="00764497" w:rsidRPr="00764497" w:rsidRDefault="00764497" w:rsidP="00764497">
      <w:r w:rsidRPr="00CC5F7C">
        <w:t>I Naturvårdsverkets statistik ingår inte våra utlandsresor med flyg</w:t>
      </w:r>
      <w:bookmarkEnd w:id="62"/>
      <w:r w:rsidRPr="00CC5F7C">
        <w:t xml:space="preserve"> och inte heller e-handeln eller privata investeringar i exempelvis aktiehandel. </w:t>
      </w:r>
      <w:r w:rsidR="00E52FDF" w:rsidRPr="00CC5F7C">
        <w:t>V</w:t>
      </w:r>
      <w:r w:rsidRPr="00CC5F7C">
        <w:t xml:space="preserve">åra konsumtionsbaserade utsläpp </w:t>
      </w:r>
      <w:r w:rsidR="00043020" w:rsidRPr="00CC5F7C">
        <w:t>är</w:t>
      </w:r>
      <w:r w:rsidRPr="00CC5F7C">
        <w:t xml:space="preserve"> alltså ännu högre om man räkna</w:t>
      </w:r>
      <w:r w:rsidR="00043020" w:rsidRPr="00CC5F7C">
        <w:t>r</w:t>
      </w:r>
      <w:r w:rsidRPr="00CC5F7C">
        <w:t xml:space="preserve"> in </w:t>
      </w:r>
      <w:r w:rsidR="00CC5F7C" w:rsidRPr="00CC5F7C">
        <w:t xml:space="preserve">även </w:t>
      </w:r>
      <w:r w:rsidRPr="00CC5F7C">
        <w:t>dem.</w:t>
      </w:r>
      <w:r w:rsidR="00BB1A87" w:rsidRPr="00CC5F7C">
        <w:t xml:space="preserve"> Utsläppsberäkningar av konsumtion</w:t>
      </w:r>
      <w:r w:rsidR="00A528D2">
        <w:t xml:space="preserve"> är komplexa och</w:t>
      </w:r>
      <w:r w:rsidR="00BB1A87" w:rsidRPr="00CC5F7C">
        <w:t xml:space="preserve"> visar vissa skillnader</w:t>
      </w:r>
      <w:r w:rsidR="00BB1A87" w:rsidRPr="005A644A">
        <w:t xml:space="preserve"> beroende på beräkningsmetod, särskilt när de bryts ner på en mer detaljerad nivå.  </w:t>
      </w:r>
    </w:p>
    <w:p w14:paraId="200C7F7C" w14:textId="77777777" w:rsidR="006E331F" w:rsidRPr="002C34B1" w:rsidRDefault="006E331F" w:rsidP="002C34B1">
      <w:pPr>
        <w:pStyle w:val="Rubrik3"/>
      </w:pPr>
      <w:r w:rsidRPr="002C34B1">
        <w:t>Utsläppen minskar men inte tillräckligt snabbt</w:t>
      </w:r>
    </w:p>
    <w:p w14:paraId="35275DF1" w14:textId="41AD0AEE" w:rsidR="00F71944" w:rsidRDefault="006E331F" w:rsidP="00F71944">
      <w:pPr>
        <w:spacing w:after="120"/>
      </w:pPr>
      <w:r w:rsidRPr="0010361A">
        <w:t xml:space="preserve">Naturvårdsverkets </w:t>
      </w:r>
      <w:r w:rsidR="00F71944">
        <w:t>statistik</w:t>
      </w:r>
      <w:r w:rsidRPr="0010361A">
        <w:t xml:space="preserve"> visar att </w:t>
      </w:r>
      <w:r w:rsidR="00897561">
        <w:t xml:space="preserve">de konsumtionsbaserade </w:t>
      </w:r>
      <w:r w:rsidRPr="0010361A">
        <w:t xml:space="preserve">utsläppen minskat från knappt 12 ton </w:t>
      </w:r>
      <w:r w:rsidR="00A528D2" w:rsidRPr="00BB7036">
        <w:t>CO</w:t>
      </w:r>
      <w:r w:rsidR="00A528D2" w:rsidRPr="00BB7036">
        <w:rPr>
          <w:vertAlign w:val="subscript"/>
        </w:rPr>
        <w:t>2</w:t>
      </w:r>
      <w:r w:rsidR="00A528D2" w:rsidRPr="00BB7036">
        <w:t>e</w:t>
      </w:r>
      <w:r w:rsidR="00A528D2" w:rsidRPr="007E2BB7">
        <w:t xml:space="preserve"> </w:t>
      </w:r>
      <w:r w:rsidRPr="0010361A">
        <w:t xml:space="preserve">per person 2008 till </w:t>
      </w:r>
      <w:r w:rsidR="00205776">
        <w:t>drygt</w:t>
      </w:r>
      <w:r w:rsidRPr="0010361A">
        <w:t xml:space="preserve"> 8 ton 202</w:t>
      </w:r>
      <w:r w:rsidR="00205776">
        <w:t>1</w:t>
      </w:r>
      <w:r w:rsidR="00F71944">
        <w:t>, v</w:t>
      </w:r>
      <w:r w:rsidRPr="0010361A">
        <w:t xml:space="preserve">ilket är för sakta för att </w:t>
      </w:r>
      <w:r w:rsidR="00F71944">
        <w:t xml:space="preserve">nå </w:t>
      </w:r>
      <w:r w:rsidRPr="0010361A">
        <w:t xml:space="preserve">klimatmålen. </w:t>
      </w:r>
    </w:p>
    <w:p w14:paraId="70D00FBC" w14:textId="77777777" w:rsidR="00FA5C2C" w:rsidRDefault="00F71944" w:rsidP="00FA5C2C">
      <w:pPr>
        <w:keepNext/>
        <w:spacing w:after="120"/>
      </w:pPr>
      <w:r>
        <w:rPr>
          <w:noProof/>
        </w:rPr>
        <w:drawing>
          <wp:inline distT="0" distB="0" distL="0" distR="0" wp14:anchorId="5451DD9C" wp14:editId="56040762">
            <wp:extent cx="3790315" cy="2108200"/>
            <wp:effectExtent l="0" t="0" r="635" b="6350"/>
            <wp:docPr id="31" name="Bildobjekt 31" descr="Ett stapeldiagram från 2008 till 2020 som visar hur många koldioxidekvivalenter som vi släppt ut från transporter, livsmedel, boende, offentlig konsumtion och investeringar. Staplarna visar en minsk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objekt 31" descr="Ett stapeldiagram från 2008 till 2020 som visar hur många koldioxidekvivalenter som vi släppt ut från transporter, livsmedel, boende, offentlig konsumtion och investeringar. Staplarna visar en minskning."/>
                    <pic:cNvPicPr/>
                  </pic:nvPicPr>
                  <pic:blipFill rotWithShape="1">
                    <a:blip r:embed="rId29" cstate="print">
                      <a:extLst>
                        <a:ext uri="{28A0092B-C50C-407E-A947-70E740481C1C}">
                          <a14:useLocalDpi xmlns:a14="http://schemas.microsoft.com/office/drawing/2010/main" val="0"/>
                        </a:ext>
                      </a:extLst>
                    </a:blip>
                    <a:srcRect l="4937" t="16723" b="3961"/>
                    <a:stretch/>
                  </pic:blipFill>
                  <pic:spPr bwMode="auto">
                    <a:xfrm>
                      <a:off x="0" y="0"/>
                      <a:ext cx="3790315" cy="2108200"/>
                    </a:xfrm>
                    <a:prstGeom prst="rect">
                      <a:avLst/>
                    </a:prstGeom>
                    <a:ln>
                      <a:noFill/>
                    </a:ln>
                    <a:extLst>
                      <a:ext uri="{53640926-AAD7-44D8-BBD7-CCE9431645EC}">
                        <a14:shadowObscured xmlns:a14="http://schemas.microsoft.com/office/drawing/2010/main"/>
                      </a:ext>
                    </a:extLst>
                  </pic:spPr>
                </pic:pic>
              </a:graphicData>
            </a:graphic>
          </wp:inline>
        </w:drawing>
      </w:r>
    </w:p>
    <w:p w14:paraId="6C51EE54" w14:textId="6798DB74" w:rsidR="00F71944" w:rsidRDefault="00FA5C2C" w:rsidP="00FA5C2C">
      <w:pPr>
        <w:pStyle w:val="Beskrivning"/>
      </w:pPr>
      <w:r>
        <w:t xml:space="preserve">Figur </w:t>
      </w:r>
      <w:fldSimple w:instr=" SEQ Figur \* ARABIC ">
        <w:r w:rsidR="00631D09">
          <w:rPr>
            <w:noProof/>
          </w:rPr>
          <w:t>7</w:t>
        </w:r>
      </w:fldSimple>
      <w:r>
        <w:t xml:space="preserve"> </w:t>
      </w:r>
      <w:r w:rsidRPr="009B36AC">
        <w:t>Ton koldioxidekvivalenter per person och år från olika sektorer till 2021. Källa: Naturvårdsverket.</w:t>
      </w:r>
    </w:p>
    <w:p w14:paraId="412794DD" w14:textId="38C7BF7F" w:rsidR="00F71944" w:rsidRDefault="00F71944" w:rsidP="00F71944">
      <w:pPr>
        <w:spacing w:after="120"/>
      </w:pPr>
    </w:p>
    <w:p w14:paraId="19D7CA34" w14:textId="40286FD0" w:rsidR="00F71944" w:rsidRDefault="00F71944" w:rsidP="00F71944">
      <w:pPr>
        <w:spacing w:after="120"/>
      </w:pPr>
    </w:p>
    <w:p w14:paraId="4E863FD0" w14:textId="3F725543" w:rsidR="006E331F" w:rsidRPr="00F71944" w:rsidRDefault="006E331F" w:rsidP="00F71944">
      <w:pPr>
        <w:spacing w:after="120"/>
      </w:pPr>
      <w:r w:rsidRPr="0010361A">
        <w:lastRenderedPageBreak/>
        <w:t>Utsläppen sjönk kraftigast 2009 till följd av finanskrisen</w:t>
      </w:r>
      <w:r w:rsidR="008B40AF">
        <w:t xml:space="preserve"> och u</w:t>
      </w:r>
      <w:r w:rsidR="00F71944" w:rsidRPr="0010361A">
        <w:t>nder pandemiåret 2020</w:t>
      </w:r>
      <w:r w:rsidR="00F71944">
        <w:t xml:space="preserve"> </w:t>
      </w:r>
      <w:r w:rsidRPr="0010361A">
        <w:t>minskade</w:t>
      </w:r>
      <w:r w:rsidR="00F71944">
        <w:t xml:space="preserve"> utsläppen</w:t>
      </w:r>
      <w:r w:rsidRPr="0010361A">
        <w:t xml:space="preserve"> med drygt ett ton per person, </w:t>
      </w:r>
      <w:r w:rsidR="006E6E56">
        <w:t>mycket</w:t>
      </w:r>
      <w:r w:rsidR="00F71944">
        <w:t xml:space="preserve"> </w:t>
      </w:r>
      <w:r w:rsidRPr="0010361A">
        <w:t xml:space="preserve">beroende på färre transporter. </w:t>
      </w:r>
      <w:r w:rsidR="00F71944">
        <w:t>E</w:t>
      </w:r>
      <w:r w:rsidRPr="0010361A">
        <w:t>fter pandemin har hjulen tagit fart igen och utsläppen steg mellan 2020 och 2021 främst inom</w:t>
      </w:r>
      <w:r w:rsidR="008D04EC">
        <w:t xml:space="preserve"> investeringar i</w:t>
      </w:r>
      <w:r w:rsidRPr="0010361A">
        <w:t xml:space="preserve"> industrin och energisektorn</w:t>
      </w:r>
      <w:r w:rsidR="008D04EC">
        <w:t xml:space="preserve">, men även inom offentlig </w:t>
      </w:r>
      <w:r w:rsidR="00D95276">
        <w:t xml:space="preserve">och privat </w:t>
      </w:r>
      <w:r w:rsidR="008D04EC">
        <w:t>konsumtion</w:t>
      </w:r>
      <w:r w:rsidRPr="0010361A">
        <w:t xml:space="preserve">. </w:t>
      </w:r>
    </w:p>
    <w:p w14:paraId="20577414" w14:textId="23E68FBB" w:rsidR="005B0CEF" w:rsidRDefault="00243B2C" w:rsidP="00D870C9">
      <w:pPr>
        <w:spacing w:after="0"/>
      </w:pPr>
      <w:r>
        <w:t xml:space="preserve">Enligt </w:t>
      </w:r>
      <w:r w:rsidR="00A528D2">
        <w:t>Naturvårdsverket</w:t>
      </w:r>
      <w:r w:rsidR="005B0CEF">
        <w:t xml:space="preserve"> släppte vi</w:t>
      </w:r>
      <w:r w:rsidR="00F76B4B">
        <w:t xml:space="preserve"> </w:t>
      </w:r>
      <w:r w:rsidR="005B0CEF">
        <w:t>ut 8,44 ton</w:t>
      </w:r>
      <w:r w:rsidR="006E6E56">
        <w:t xml:space="preserve"> </w:t>
      </w:r>
      <w:r w:rsidR="00A528D2" w:rsidRPr="00BB7036">
        <w:t>CO</w:t>
      </w:r>
      <w:r w:rsidR="00A528D2" w:rsidRPr="00BB7036">
        <w:rPr>
          <w:vertAlign w:val="subscript"/>
        </w:rPr>
        <w:t>2</w:t>
      </w:r>
      <w:r w:rsidR="00A528D2" w:rsidRPr="00BB7036">
        <w:t>e</w:t>
      </w:r>
      <w:r w:rsidR="00A528D2" w:rsidRPr="007E2BB7">
        <w:t xml:space="preserve"> </w:t>
      </w:r>
      <w:r w:rsidR="005B0CEF">
        <w:t>per svensk 2021</w:t>
      </w:r>
      <w:r w:rsidR="007E1EF8">
        <w:t xml:space="preserve"> (avrundat ca 8,5 ton, i</w:t>
      </w:r>
      <w:r w:rsidR="004714CD">
        <w:t xml:space="preserve">bland </w:t>
      </w:r>
      <w:r w:rsidR="007E1EF8">
        <w:t>säger man</w:t>
      </w:r>
      <w:r w:rsidR="00A528D2">
        <w:t xml:space="preserve"> också</w:t>
      </w:r>
      <w:r w:rsidR="007E1EF8">
        <w:t xml:space="preserve"> drygt 8 ton)</w:t>
      </w:r>
      <w:r w:rsidR="005B0CEF">
        <w:t xml:space="preserve">, en ökning med 0,79 ton sedan 2020. Varav 2,5 ton från investeringar </w:t>
      </w:r>
      <w:r w:rsidR="005B0CEF" w:rsidRPr="005B0CEF">
        <w:t>och 0,98 ton från offentlig konsumtion</w:t>
      </w:r>
      <w:r w:rsidR="00443E0B">
        <w:t xml:space="preserve"> (ca 1 ton)</w:t>
      </w:r>
      <w:r w:rsidR="005B0CEF" w:rsidRPr="005B0CEF">
        <w:t>.</w:t>
      </w:r>
      <w:r>
        <w:t xml:space="preserve"> </w:t>
      </w:r>
      <w:r w:rsidR="005B0CEF" w:rsidRPr="005B0CEF">
        <w:t>Hushållen släppte</w:t>
      </w:r>
      <w:r>
        <w:t xml:space="preserve"> </w:t>
      </w:r>
      <w:r w:rsidR="005B0CEF" w:rsidRPr="005B0CEF">
        <w:t>ut 4,97 ton</w:t>
      </w:r>
      <w:r w:rsidR="00443E0B">
        <w:t xml:space="preserve"> (ca 5 ton)</w:t>
      </w:r>
      <w:r w:rsidR="005B0CEF">
        <w:t xml:space="preserve"> per person totalt (exklusive utlandsflyg och e-handel), varav:</w:t>
      </w:r>
    </w:p>
    <w:p w14:paraId="24972AF0" w14:textId="77777777" w:rsidR="00443E0B" w:rsidRDefault="00443E0B">
      <w:pPr>
        <w:pStyle w:val="Liststycke"/>
        <w:numPr>
          <w:ilvl w:val="0"/>
          <w:numId w:val="21"/>
        </w:numPr>
      </w:pPr>
      <w:r>
        <w:t>Livsmedel 1,45 ton</w:t>
      </w:r>
    </w:p>
    <w:p w14:paraId="560CF829" w14:textId="77777777" w:rsidR="005B0CEF" w:rsidRDefault="005B0CEF">
      <w:pPr>
        <w:pStyle w:val="Liststycke"/>
        <w:numPr>
          <w:ilvl w:val="0"/>
          <w:numId w:val="21"/>
        </w:numPr>
      </w:pPr>
      <w:r>
        <w:t>Transporter 1,33 ton</w:t>
      </w:r>
    </w:p>
    <w:p w14:paraId="6CE1E949" w14:textId="77777777" w:rsidR="005B0CEF" w:rsidRDefault="005B0CEF">
      <w:pPr>
        <w:pStyle w:val="Liststycke"/>
        <w:numPr>
          <w:ilvl w:val="0"/>
          <w:numId w:val="21"/>
        </w:numPr>
      </w:pPr>
      <w:r>
        <w:t>Boende 1,17 ton</w:t>
      </w:r>
    </w:p>
    <w:p w14:paraId="31BF97BF" w14:textId="25D7CD15" w:rsidR="005B0CEF" w:rsidRDefault="005B0CEF">
      <w:pPr>
        <w:pStyle w:val="Liststycke"/>
        <w:numPr>
          <w:ilvl w:val="0"/>
          <w:numId w:val="21"/>
        </w:numPr>
      </w:pPr>
      <w:r>
        <w:t>Övrigt 1,02 ton</w:t>
      </w:r>
      <w:r w:rsidR="00FA5C2C">
        <w:br/>
      </w:r>
    </w:p>
    <w:p w14:paraId="673BA16D" w14:textId="7B4F094E" w:rsidR="003243A0" w:rsidRPr="00EE2C2E" w:rsidRDefault="003243A0" w:rsidP="00FB56A0">
      <w:pPr>
        <w:pStyle w:val="Rubrik2"/>
        <w:rPr>
          <w:rFonts w:ascii="Garamond" w:hAnsi="Garamond"/>
          <w:color w:val="FF0000"/>
          <w:sz w:val="22"/>
          <w:szCs w:val="22"/>
        </w:rPr>
      </w:pPr>
      <w:bookmarkStart w:id="63" w:name="_Toc143154496"/>
      <w:bookmarkStart w:id="64" w:name="_Toc143258206"/>
      <w:bookmarkStart w:id="65" w:name="_Toc151757394"/>
      <w:bookmarkStart w:id="66" w:name="_Toc156155262"/>
      <w:bookmarkStart w:id="67" w:name="_Toc156157368"/>
      <w:r>
        <w:t>H</w:t>
      </w:r>
      <w:r w:rsidRPr="00215B34">
        <w:t>ushållens konsumtion</w:t>
      </w:r>
      <w:bookmarkEnd w:id="63"/>
      <w:bookmarkEnd w:id="64"/>
      <w:bookmarkEnd w:id="65"/>
      <w:bookmarkEnd w:id="66"/>
      <w:bookmarkEnd w:id="67"/>
      <w:r>
        <w:t xml:space="preserve"> </w:t>
      </w:r>
    </w:p>
    <w:p w14:paraId="75ACAED5" w14:textId="5F097FA5" w:rsidR="003243A0" w:rsidRPr="00A65D41" w:rsidRDefault="003243A0" w:rsidP="003243A0">
      <w:r w:rsidRPr="00C800A0">
        <w:t xml:space="preserve">De största </w:t>
      </w:r>
      <w:r w:rsidR="00E75A36" w:rsidRPr="00C800A0">
        <w:t>utgifterna</w:t>
      </w:r>
      <w:r w:rsidRPr="00C800A0">
        <w:t xml:space="preserve"> </w:t>
      </w:r>
      <w:r w:rsidR="00E75A36" w:rsidRPr="00C800A0">
        <w:t>fö</w:t>
      </w:r>
      <w:r w:rsidR="00443E0B" w:rsidRPr="00C800A0">
        <w:t>r</w:t>
      </w:r>
      <w:r w:rsidRPr="00C800A0">
        <w:t xml:space="preserve"> hushållen handlar om bostad, </w:t>
      </w:r>
      <w:r w:rsidR="00E75A36" w:rsidRPr="00C800A0">
        <w:t>livsmedel</w:t>
      </w:r>
      <w:r w:rsidRPr="00A65D41">
        <w:t xml:space="preserve"> och transporter.</w:t>
      </w:r>
      <w:r>
        <w:t xml:space="preserve"> </w:t>
      </w:r>
      <w:r w:rsidR="00D50151">
        <w:t xml:space="preserve">I SCB:s statistik </w:t>
      </w:r>
      <w:r>
        <w:t>räknas inte internationell</w:t>
      </w:r>
      <w:r w:rsidR="00F76B4B">
        <w:t>t</w:t>
      </w:r>
      <w:r>
        <w:t xml:space="preserve"> flygande med i </w:t>
      </w:r>
      <w:r w:rsidRPr="005A644A">
        <w:t>kalkylen.</w:t>
      </w:r>
    </w:p>
    <w:p w14:paraId="1F5D2528" w14:textId="77777777" w:rsidR="00FA5C2C" w:rsidRDefault="003243A0" w:rsidP="00FA5C2C">
      <w:pPr>
        <w:keepNext/>
      </w:pPr>
      <w:r>
        <w:rPr>
          <w:rFonts w:cstheme="minorHAnsi"/>
          <w:b/>
          <w:bCs/>
          <w:noProof/>
          <w:sz w:val="96"/>
          <w:szCs w:val="96"/>
        </w:rPr>
        <w:drawing>
          <wp:inline distT="0" distB="0" distL="0" distR="0" wp14:anchorId="27350BA1" wp14:editId="6AF82B03">
            <wp:extent cx="5686502" cy="2552700"/>
            <wp:effectExtent l="0" t="0" r="9525" b="0"/>
            <wp:docPr id="58" name="Bildobjekt 58" descr="Cirkeldiagram som visar hushållens konsumtion efter ändamå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ildobjekt 58" descr="Cirkeldiagram som visar hushållens konsumtion efter ändamål."/>
                    <pic:cNvPicPr>
                      <a:picLocks noChangeAspect="1" noChangeArrowheads="1"/>
                    </pic:cNvPicPr>
                  </pic:nvPicPr>
                  <pic:blipFill rotWithShape="1">
                    <a:blip r:embed="rId30">
                      <a:extLst>
                        <a:ext uri="{28A0092B-C50C-407E-A947-70E740481C1C}">
                          <a14:useLocalDpi xmlns:a14="http://schemas.microsoft.com/office/drawing/2010/main" val="0"/>
                        </a:ext>
                      </a:extLst>
                    </a:blip>
                    <a:srcRect l="2891" t="18014" r="9080"/>
                    <a:stretch/>
                  </pic:blipFill>
                  <pic:spPr bwMode="auto">
                    <a:xfrm>
                      <a:off x="0" y="0"/>
                      <a:ext cx="5690941" cy="2554693"/>
                    </a:xfrm>
                    <a:prstGeom prst="rect">
                      <a:avLst/>
                    </a:prstGeom>
                    <a:noFill/>
                    <a:ln>
                      <a:noFill/>
                    </a:ln>
                    <a:extLst>
                      <a:ext uri="{53640926-AAD7-44D8-BBD7-CCE9431645EC}">
                        <a14:shadowObscured xmlns:a14="http://schemas.microsoft.com/office/drawing/2010/main"/>
                      </a:ext>
                    </a:extLst>
                  </pic:spPr>
                </pic:pic>
              </a:graphicData>
            </a:graphic>
          </wp:inline>
        </w:drawing>
      </w:r>
    </w:p>
    <w:p w14:paraId="7CBC1238" w14:textId="6013949A" w:rsidR="003243A0" w:rsidRDefault="00FA5C2C" w:rsidP="00FA5C2C">
      <w:pPr>
        <w:pStyle w:val="Beskrivning"/>
      </w:pPr>
      <w:r>
        <w:t xml:space="preserve">Figur </w:t>
      </w:r>
      <w:fldSimple w:instr=" SEQ Figur \* ARABIC ">
        <w:r w:rsidR="00631D09">
          <w:rPr>
            <w:noProof/>
          </w:rPr>
          <w:t>8</w:t>
        </w:r>
      </w:fldSimple>
      <w:r>
        <w:t xml:space="preserve"> </w:t>
      </w:r>
      <w:r w:rsidRPr="00124683">
        <w:t xml:space="preserve">Hushållens konsumtion efter ändamål, mätt </w:t>
      </w:r>
      <w:r w:rsidR="00F76B4B">
        <w:t>andel av kronor</w:t>
      </w:r>
      <w:r w:rsidRPr="00124683">
        <w:t>. Källa: SCB</w:t>
      </w:r>
      <w:r>
        <w:br/>
      </w:r>
    </w:p>
    <w:p w14:paraId="0FF0B6C8" w14:textId="708C5087" w:rsidR="0036587C" w:rsidRPr="007F4A39" w:rsidRDefault="0036587C" w:rsidP="00FB56A0">
      <w:pPr>
        <w:pStyle w:val="Rubrik2"/>
      </w:pPr>
      <w:bookmarkStart w:id="68" w:name="_Toc143258207"/>
      <w:bookmarkStart w:id="69" w:name="_Toc156155263"/>
      <w:bookmarkStart w:id="70" w:name="_Toc156157369"/>
      <w:r w:rsidRPr="007F4A39">
        <w:t>Konsumtion med störst klimatpåverkan</w:t>
      </w:r>
      <w:bookmarkEnd w:id="68"/>
      <w:bookmarkEnd w:id="69"/>
      <w:bookmarkEnd w:id="70"/>
    </w:p>
    <w:p w14:paraId="03664FEC" w14:textId="05BB831A" w:rsidR="00A422BC" w:rsidRPr="00E6378B" w:rsidRDefault="004633C3" w:rsidP="0036587C">
      <w:pPr>
        <w:pStyle w:val="Punktlista"/>
        <w:numPr>
          <w:ilvl w:val="0"/>
          <w:numId w:val="0"/>
        </w:numPr>
      </w:pPr>
      <w:r w:rsidRPr="00E6378B">
        <w:t xml:space="preserve">Konsumtionens klimatpåverkan är komplex och det är svårt för den enskilde konsumenten att ha kunskap om hur klimatet påverkas av olika val. </w:t>
      </w:r>
      <w:r w:rsidR="00A422BC" w:rsidRPr="00E75A36">
        <w:t xml:space="preserve">Störst av </w:t>
      </w:r>
      <w:r w:rsidR="00A422BC" w:rsidRPr="00443E0B">
        <w:t xml:space="preserve">hushållens </w:t>
      </w:r>
      <w:r w:rsidR="00E75A36" w:rsidRPr="00443E0B">
        <w:t>klimat</w:t>
      </w:r>
      <w:r w:rsidR="00A422BC" w:rsidRPr="00443E0B">
        <w:t>påverkan</w:t>
      </w:r>
      <w:r w:rsidR="00A422BC" w:rsidRPr="00E75A36">
        <w:t xml:space="preserve"> </w:t>
      </w:r>
      <w:r w:rsidR="00443E0B">
        <w:t>är</w:t>
      </w:r>
      <w:r w:rsidR="00A422BC" w:rsidRPr="00E75A36">
        <w:t xml:space="preserve"> transporter, livsmedel och boende. </w:t>
      </w:r>
      <w:r w:rsidRPr="00E6378B">
        <w:t xml:space="preserve">Ett förenklat sätt att kommunicera </w:t>
      </w:r>
      <w:r w:rsidR="00A422BC" w:rsidRPr="00E6378B">
        <w:t>det</w:t>
      </w:r>
      <w:r w:rsidR="00BB43D8" w:rsidRPr="00E6378B">
        <w:t xml:space="preserve"> och som länge använts</w:t>
      </w:r>
      <w:r w:rsidR="00A422BC" w:rsidRPr="00E6378B">
        <w:t xml:space="preserve"> är ”Bilen”, ”Biffen” och ”Bostaden”. Dessa tre B</w:t>
      </w:r>
      <w:r w:rsidR="00443E0B">
        <w:t>:n</w:t>
      </w:r>
      <w:r w:rsidR="00A422BC" w:rsidRPr="00E6378B">
        <w:t xml:space="preserve"> presenterades redan i 2005 år</w:t>
      </w:r>
      <w:r w:rsidR="00532E7F" w:rsidRPr="00E6378B">
        <w:t>s</w:t>
      </w:r>
      <w:r w:rsidR="00A422BC" w:rsidRPr="00E6378B">
        <w:t xml:space="preserve"> SOU-utredning om smartare konsumtion. Med tiden har fler B</w:t>
      </w:r>
      <w:r w:rsidR="00443E0B">
        <w:t>:n</w:t>
      </w:r>
      <w:r w:rsidR="00A422BC" w:rsidRPr="00E6378B">
        <w:t xml:space="preserve"> lagts till som också har stor klimatpåverkan och som fortsatt kan användas i kommunikationen med hushållen:</w:t>
      </w:r>
      <w:r w:rsidR="002229CC">
        <w:br/>
      </w:r>
    </w:p>
    <w:p w14:paraId="54DBBBFC" w14:textId="77777777" w:rsidR="0036587C" w:rsidRPr="00E6378B" w:rsidRDefault="0036587C" w:rsidP="0036587C">
      <w:pPr>
        <w:pStyle w:val="Punktlista"/>
      </w:pPr>
      <w:r w:rsidRPr="00E6378B">
        <w:rPr>
          <w:b/>
          <w:bCs/>
        </w:rPr>
        <w:t>Bilen</w:t>
      </w:r>
      <w:r w:rsidRPr="00E6378B">
        <w:t xml:space="preserve"> – att resa klimatsmart i vardagen</w:t>
      </w:r>
      <w:r w:rsidRPr="00E6378B">
        <w:rPr>
          <w:b/>
          <w:bCs/>
        </w:rPr>
        <w:t xml:space="preserve">. </w:t>
      </w:r>
    </w:p>
    <w:p w14:paraId="0CC7A604" w14:textId="77777777" w:rsidR="0036587C" w:rsidRPr="00E6378B" w:rsidRDefault="0036587C" w:rsidP="0036587C">
      <w:pPr>
        <w:pStyle w:val="Punktlista"/>
      </w:pPr>
      <w:r w:rsidRPr="00E6378B">
        <w:rPr>
          <w:b/>
          <w:bCs/>
        </w:rPr>
        <w:t xml:space="preserve">Biffen </w:t>
      </w:r>
      <w:r w:rsidRPr="00E6378B">
        <w:t>– att ha hållbara matvanor med mera grönt.</w:t>
      </w:r>
    </w:p>
    <w:p w14:paraId="62389768" w14:textId="77777777" w:rsidR="0036587C" w:rsidRPr="00E6378B" w:rsidRDefault="0036587C" w:rsidP="0036587C">
      <w:pPr>
        <w:pStyle w:val="Punktlista"/>
      </w:pPr>
      <w:r w:rsidRPr="00E6378B">
        <w:rPr>
          <w:b/>
          <w:bCs/>
        </w:rPr>
        <w:t>Bostaden</w:t>
      </w:r>
      <w:r w:rsidRPr="00E6378B">
        <w:t xml:space="preserve"> – att bo hållbart med låg energianvändning.</w:t>
      </w:r>
    </w:p>
    <w:p w14:paraId="30155436" w14:textId="3DDE782B" w:rsidR="0036587C" w:rsidRPr="00E6378B" w:rsidRDefault="0036587C" w:rsidP="0036587C">
      <w:pPr>
        <w:pStyle w:val="Punktlista"/>
      </w:pPr>
      <w:r w:rsidRPr="00E6378B">
        <w:rPr>
          <w:b/>
          <w:bCs/>
        </w:rPr>
        <w:lastRenderedPageBreak/>
        <w:t>Butiken</w:t>
      </w:r>
      <w:r w:rsidR="00A422BC" w:rsidRPr="00E6378B">
        <w:t xml:space="preserve"> </w:t>
      </w:r>
      <w:r w:rsidRPr="00E6378B">
        <w:t>– att handla mindre kläder och prylar och välja klimatsmart.</w:t>
      </w:r>
    </w:p>
    <w:p w14:paraId="3CEAD006" w14:textId="77777777" w:rsidR="00E6378B" w:rsidRPr="00E6378B" w:rsidRDefault="0036587C" w:rsidP="00341A9E">
      <w:pPr>
        <w:pStyle w:val="Punktlista"/>
      </w:pPr>
      <w:r w:rsidRPr="00E6378B">
        <w:rPr>
          <w:b/>
          <w:bCs/>
        </w:rPr>
        <w:t>Beachen</w:t>
      </w:r>
      <w:r w:rsidRPr="00E6378B">
        <w:t xml:space="preserve"> – att semestra hållbart.</w:t>
      </w:r>
    </w:p>
    <w:p w14:paraId="6A4E1EE5" w14:textId="197170FF" w:rsidR="0066459E" w:rsidRPr="00E6378B" w:rsidRDefault="0036587C" w:rsidP="00A4534F">
      <w:pPr>
        <w:pStyle w:val="Punktlista"/>
      </w:pPr>
      <w:r w:rsidRPr="00E6378B">
        <w:rPr>
          <w:b/>
          <w:bCs/>
        </w:rPr>
        <w:t>Börsen</w:t>
      </w:r>
      <w:r w:rsidRPr="00E6378B">
        <w:t xml:space="preserve"> – att placera kapital i hållbart sparande.</w:t>
      </w:r>
    </w:p>
    <w:p w14:paraId="36E38736" w14:textId="05A3C255" w:rsidR="00A422BC" w:rsidRPr="00A422BC" w:rsidRDefault="00A422BC" w:rsidP="00FB56A0">
      <w:pPr>
        <w:pStyle w:val="Rubrik2"/>
        <w:rPr>
          <w:rFonts w:ascii="Garamond" w:hAnsi="Garamond"/>
        </w:rPr>
      </w:pPr>
      <w:bookmarkStart w:id="71" w:name="_Toc143154497"/>
      <w:bookmarkStart w:id="72" w:name="_Toc143258208"/>
      <w:bookmarkStart w:id="73" w:name="_Toc156155264"/>
      <w:bookmarkStart w:id="74" w:name="_Toc156157370"/>
      <w:r w:rsidRPr="00A422BC">
        <w:t xml:space="preserve">Konsumtionskompassen för </w:t>
      </w:r>
      <w:r w:rsidR="00A94BCA">
        <w:t xml:space="preserve">Dalarnas </w:t>
      </w:r>
      <w:r w:rsidRPr="00A422BC">
        <w:t>hushåll</w:t>
      </w:r>
      <w:bookmarkEnd w:id="71"/>
      <w:bookmarkEnd w:id="72"/>
      <w:bookmarkEnd w:id="73"/>
      <w:bookmarkEnd w:id="74"/>
      <w:r w:rsidRPr="00A422BC">
        <w:t xml:space="preserve"> </w:t>
      </w:r>
    </w:p>
    <w:p w14:paraId="7DEBE937" w14:textId="3B7C4006" w:rsidR="005D0457" w:rsidRDefault="00D50151" w:rsidP="005D0457">
      <w:pPr>
        <w:spacing w:after="120"/>
      </w:pPr>
      <w:r w:rsidRPr="00C800A0">
        <w:rPr>
          <w:noProof/>
        </w:rPr>
        <w:drawing>
          <wp:anchor distT="0" distB="0" distL="114300" distR="114300" simplePos="0" relativeHeight="251666432" behindDoc="0" locked="0" layoutInCell="1" allowOverlap="1" wp14:anchorId="13CE6C65" wp14:editId="1D5C5348">
            <wp:simplePos x="0" y="0"/>
            <wp:positionH relativeFrom="margin">
              <wp:posOffset>3762082</wp:posOffset>
            </wp:positionH>
            <wp:positionV relativeFrom="paragraph">
              <wp:posOffset>592650</wp:posOffset>
            </wp:positionV>
            <wp:extent cx="1640840" cy="3023235"/>
            <wp:effectExtent l="0" t="0" r="0" b="5715"/>
            <wp:wrapSquare wrapText="bothSides"/>
            <wp:docPr id="10" name="Bildobjekt 10" descr="En karta över Sveriges län med olika färger. Mörkt röd i Norrbotten och Stockholm med högst utsläpp per person. Övriga län i 3 nivåer. Dalarna i den med näst lägst utslä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En karta över Sveriges län med olika färger. Mörkt röd i Norrbotten och Stockholm med högst utsläpp per person. Övriga län i 3 nivåer. Dalarna i den med näst lägst utsläpp."/>
                    <pic:cNvPicPr/>
                  </pic:nvPicPr>
                  <pic:blipFill rotWithShape="1">
                    <a:blip r:embed="rId31">
                      <a:extLst>
                        <a:ext uri="{28A0092B-C50C-407E-A947-70E740481C1C}">
                          <a14:useLocalDpi xmlns:a14="http://schemas.microsoft.com/office/drawing/2010/main" val="0"/>
                        </a:ext>
                      </a:extLst>
                    </a:blip>
                    <a:srcRect t="5321" b="7579"/>
                    <a:stretch/>
                  </pic:blipFill>
                  <pic:spPr bwMode="auto">
                    <a:xfrm>
                      <a:off x="0" y="0"/>
                      <a:ext cx="1640840" cy="3023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3E0B" w:rsidRPr="00C800A0">
        <w:t>Stockholm Environmental Institute</w:t>
      </w:r>
      <w:r w:rsidR="007F36BF" w:rsidRPr="00C800A0">
        <w:t xml:space="preserve"> (SEI)</w:t>
      </w:r>
      <w:r w:rsidR="00443E0B" w:rsidRPr="00C800A0">
        <w:t xml:space="preserve"> lanserade 2022 </w:t>
      </w:r>
      <w:r w:rsidR="00A76374" w:rsidRPr="00C800A0">
        <w:t xml:space="preserve">verktyget </w:t>
      </w:r>
      <w:r w:rsidR="007F36BF" w:rsidRPr="00C800A0">
        <w:t>K</w:t>
      </w:r>
      <w:r w:rsidR="00A422BC" w:rsidRPr="00C800A0">
        <w:t>onsumtionskompassen</w:t>
      </w:r>
      <w:r w:rsidR="00A76374" w:rsidRPr="00C800A0">
        <w:t xml:space="preserve"> som</w:t>
      </w:r>
      <w:r w:rsidR="00443E0B" w:rsidRPr="00C800A0">
        <w:t xml:space="preserve"> ger en mer vetenskaplig och kvantifierad kategorisering av </w:t>
      </w:r>
      <w:r w:rsidR="007F36BF" w:rsidRPr="00C800A0">
        <w:t xml:space="preserve">hushållens </w:t>
      </w:r>
      <w:r w:rsidR="00443E0B" w:rsidRPr="00C800A0">
        <w:t>konsumtion</w:t>
      </w:r>
      <w:r w:rsidR="007F36BF" w:rsidRPr="00C800A0">
        <w:t>sutsläpp för</w:t>
      </w:r>
      <w:r w:rsidR="00A422BC" w:rsidRPr="00C800A0">
        <w:t xml:space="preserve"> län, kommuner och till och med </w:t>
      </w:r>
      <w:r w:rsidR="007F36BF" w:rsidRPr="00C800A0">
        <w:t>postnummerområden.</w:t>
      </w:r>
      <w:r w:rsidR="00A422BC" w:rsidRPr="00C800A0">
        <w:t xml:space="preserve"> </w:t>
      </w:r>
      <w:r w:rsidR="00CC45D7" w:rsidRPr="00C800A0">
        <w:t xml:space="preserve"> </w:t>
      </w:r>
      <w:hyperlink r:id="rId32" w:history="1">
        <w:r w:rsidR="00A4534F" w:rsidRPr="00C800A0">
          <w:rPr>
            <w:rStyle w:val="Hyperlnk"/>
          </w:rPr>
          <w:t>www.sei.org/tools/konsumtionskompassen/</w:t>
        </w:r>
      </w:hyperlink>
    </w:p>
    <w:p w14:paraId="06EA281E" w14:textId="0345A1B2" w:rsidR="00043020" w:rsidRDefault="00A422BC" w:rsidP="005D0457">
      <w:pPr>
        <w:spacing w:after="120"/>
      </w:pPr>
      <w:r w:rsidRPr="00A65D41">
        <w:t xml:space="preserve">I beräkningarna ingår </w:t>
      </w:r>
      <w:r w:rsidRPr="00481293">
        <w:t>hushållens klimatutsläpp,</w:t>
      </w:r>
      <w:r w:rsidRPr="00A65D41">
        <w:t xml:space="preserve"> d</w:t>
      </w:r>
      <w:r>
        <w:t>et vill säga</w:t>
      </w:r>
      <w:r w:rsidRPr="00A65D41">
        <w:t xml:space="preserve"> utan offentlig</w:t>
      </w:r>
      <w:r>
        <w:t>a inköp</w:t>
      </w:r>
      <w:r w:rsidRPr="00A65D41">
        <w:t xml:space="preserve"> och samhällsinvesteringar. Över hundra olika konsumtionskategorier omfattas av verktyget. </w:t>
      </w:r>
    </w:p>
    <w:p w14:paraId="51C6EA53" w14:textId="26BD5CF0" w:rsidR="00A422BC" w:rsidRPr="00E6378B" w:rsidRDefault="00A422BC" w:rsidP="005D0457">
      <w:pPr>
        <w:spacing w:after="120"/>
      </w:pPr>
      <w:r w:rsidRPr="00A65D41">
        <w:t xml:space="preserve">Enligt SEI är </w:t>
      </w:r>
      <w:r w:rsidRPr="00E6378B">
        <w:t xml:space="preserve">hushållens klimatutsläpp i </w:t>
      </w:r>
      <w:r w:rsidRPr="00AD3429">
        <w:t>genomsnitt 6,2 ton per person</w:t>
      </w:r>
      <w:r w:rsidR="007F36BF">
        <w:t xml:space="preserve"> i Sverige,</w:t>
      </w:r>
      <w:r w:rsidRPr="00AD3429">
        <w:t xml:space="preserve"> det</w:t>
      </w:r>
      <w:r w:rsidRPr="00E6378B">
        <w:t xml:space="preserve"> vill säga högre än de </w:t>
      </w:r>
      <w:r w:rsidR="007417EB" w:rsidRPr="007417EB">
        <w:t>cirka 5</w:t>
      </w:r>
      <w:r w:rsidRPr="007417EB">
        <w:t xml:space="preserve"> ton</w:t>
      </w:r>
      <w:r w:rsidRPr="00E6378B">
        <w:t xml:space="preserve"> som Naturvårdsverket räknar med. Det beror på olika beräkningssätt, och att </w:t>
      </w:r>
      <w:r w:rsidR="00532E7F" w:rsidRPr="00E6378B">
        <w:t>konsumtionskompassen</w:t>
      </w:r>
      <w:r w:rsidRPr="00E6378B">
        <w:t xml:space="preserve"> även räknar in våra </w:t>
      </w:r>
      <w:r w:rsidR="003B6FCF">
        <w:t>utlands</w:t>
      </w:r>
      <w:r w:rsidRPr="00E6378B">
        <w:t>flyg</w:t>
      </w:r>
      <w:r w:rsidR="00A94BCA">
        <w:t xml:space="preserve"> och</w:t>
      </w:r>
      <w:r w:rsidR="003B6FCF">
        <w:t xml:space="preserve"> e-handeln</w:t>
      </w:r>
      <w:r w:rsidRPr="00E6378B">
        <w:t xml:space="preserve">. Det intressantaste med SEI:s verktyg är möjligheten att nu </w:t>
      </w:r>
      <w:r w:rsidR="00A94BCA">
        <w:t xml:space="preserve">kunna </w:t>
      </w:r>
      <w:r w:rsidRPr="00E6378B">
        <w:t xml:space="preserve">göra regionala och lokala jämförelser.  </w:t>
      </w:r>
    </w:p>
    <w:p w14:paraId="1D6BFE83" w14:textId="13A6D095" w:rsidR="0088681C" w:rsidRDefault="00BB43D8" w:rsidP="005D0457">
      <w:pPr>
        <w:spacing w:after="120"/>
      </w:pPr>
      <w:r w:rsidRPr="00AD3429">
        <w:t xml:space="preserve">Enligt </w:t>
      </w:r>
      <w:r w:rsidR="0054494A">
        <w:t>Konsumtionsk</w:t>
      </w:r>
      <w:r w:rsidRPr="00AD3429">
        <w:t xml:space="preserve">ompassen har hushållen i </w:t>
      </w:r>
      <w:r w:rsidRPr="00AD3429">
        <w:rPr>
          <w:b/>
          <w:bCs/>
        </w:rPr>
        <w:t>Dalarna i snitt 6,2 ton</w:t>
      </w:r>
      <w:r w:rsidRPr="003150E4">
        <w:rPr>
          <w:b/>
          <w:bCs/>
        </w:rPr>
        <w:t xml:space="preserve"> </w:t>
      </w:r>
      <w:r w:rsidR="0054494A" w:rsidRPr="003150E4">
        <w:rPr>
          <w:b/>
          <w:bCs/>
        </w:rPr>
        <w:t>CO</w:t>
      </w:r>
      <w:r w:rsidR="0054494A" w:rsidRPr="003150E4">
        <w:rPr>
          <w:b/>
          <w:bCs/>
          <w:vertAlign w:val="subscript"/>
        </w:rPr>
        <w:t>2</w:t>
      </w:r>
      <w:r w:rsidR="0054494A" w:rsidRPr="003150E4">
        <w:rPr>
          <w:b/>
          <w:bCs/>
        </w:rPr>
        <w:t>e</w:t>
      </w:r>
      <w:r w:rsidR="0054494A" w:rsidRPr="00AD3429">
        <w:t xml:space="preserve"> </w:t>
      </w:r>
      <w:r w:rsidR="0054494A">
        <w:t xml:space="preserve">i </w:t>
      </w:r>
      <w:r w:rsidRPr="00AD3429">
        <w:t>utsläpp per invånare, ungefär som</w:t>
      </w:r>
      <w:r w:rsidR="00043020">
        <w:t xml:space="preserve"> snittet</w:t>
      </w:r>
      <w:r w:rsidRPr="00AD3429">
        <w:t xml:space="preserve"> i Sverige.</w:t>
      </w:r>
      <w:r w:rsidRPr="00A65D41">
        <w:t xml:space="preserve"> </w:t>
      </w:r>
      <w:r>
        <w:t xml:space="preserve">Det varierar mellan ungefär 6,0 ton som lägst i </w:t>
      </w:r>
      <w:r w:rsidR="004714CD">
        <w:t>bl</w:t>
      </w:r>
      <w:r w:rsidR="007F36BF">
        <w:t>.a.</w:t>
      </w:r>
      <w:r>
        <w:t xml:space="preserve"> Södermanland och Kalmar</w:t>
      </w:r>
      <w:r w:rsidRPr="00A65D41">
        <w:t xml:space="preserve"> </w:t>
      </w:r>
      <w:r>
        <w:t>till</w:t>
      </w:r>
      <w:r w:rsidR="00A4534F">
        <w:t xml:space="preserve"> </w:t>
      </w:r>
      <w:r w:rsidR="005A3205">
        <w:t>uppåt</w:t>
      </w:r>
      <w:r w:rsidR="00A4534F" w:rsidRPr="005A3205">
        <w:t xml:space="preserve"> </w:t>
      </w:r>
      <w:r w:rsidRPr="005A3205">
        <w:t>6</w:t>
      </w:r>
      <w:r w:rsidR="005A3205" w:rsidRPr="005A3205">
        <w:t>,6</w:t>
      </w:r>
      <w:r w:rsidR="00A4534F" w:rsidRPr="005A3205">
        <w:t xml:space="preserve"> </w:t>
      </w:r>
      <w:r w:rsidRPr="005A3205">
        <w:t>ton i</w:t>
      </w:r>
      <w:r>
        <w:t xml:space="preserve"> </w:t>
      </w:r>
      <w:r w:rsidRPr="00A65D41">
        <w:t>Stockholm och Norrbotten.</w:t>
      </w:r>
    </w:p>
    <w:p w14:paraId="61147F76" w14:textId="0F41F0A3" w:rsidR="00D50151" w:rsidRDefault="00FA5C2C" w:rsidP="005D0457">
      <w:pPr>
        <w:spacing w:after="120"/>
      </w:pPr>
      <w:r>
        <w:rPr>
          <w:noProof/>
        </w:rPr>
        <mc:AlternateContent>
          <mc:Choice Requires="wps">
            <w:drawing>
              <wp:anchor distT="0" distB="0" distL="114300" distR="114300" simplePos="0" relativeHeight="251750400" behindDoc="0" locked="0" layoutInCell="1" allowOverlap="1" wp14:anchorId="6FB950C4" wp14:editId="5302F3AE">
                <wp:simplePos x="0" y="0"/>
                <wp:positionH relativeFrom="column">
                  <wp:posOffset>827405</wp:posOffset>
                </wp:positionH>
                <wp:positionV relativeFrom="paragraph">
                  <wp:posOffset>561975</wp:posOffset>
                </wp:positionV>
                <wp:extent cx="2806700" cy="635"/>
                <wp:effectExtent l="0" t="0" r="0" b="0"/>
                <wp:wrapNone/>
                <wp:docPr id="45" name="Textruta 45"/>
                <wp:cNvGraphicFramePr/>
                <a:graphic xmlns:a="http://schemas.openxmlformats.org/drawingml/2006/main">
                  <a:graphicData uri="http://schemas.microsoft.com/office/word/2010/wordprocessingShape">
                    <wps:wsp>
                      <wps:cNvSpPr txBox="1"/>
                      <wps:spPr>
                        <a:xfrm>
                          <a:off x="0" y="0"/>
                          <a:ext cx="2806700" cy="635"/>
                        </a:xfrm>
                        <a:prstGeom prst="rect">
                          <a:avLst/>
                        </a:prstGeom>
                        <a:solidFill>
                          <a:prstClr val="white"/>
                        </a:solidFill>
                        <a:ln>
                          <a:noFill/>
                        </a:ln>
                      </wps:spPr>
                      <wps:txbx>
                        <w:txbxContent>
                          <w:p w14:paraId="00EC95F8" w14:textId="4F855729" w:rsidR="00FA5C2C" w:rsidRPr="00247C3C" w:rsidRDefault="00FA5C2C" w:rsidP="00FA5C2C">
                            <w:pPr>
                              <w:pStyle w:val="Beskrivning"/>
                              <w:rPr>
                                <w:rFonts w:ascii="Garamond" w:hAnsi="Garamond"/>
                                <w:noProof/>
                              </w:rPr>
                            </w:pPr>
                            <w:r>
                              <w:t xml:space="preserve">Figur </w:t>
                            </w:r>
                            <w:fldSimple w:instr=" SEQ Figur \* ARABIC ">
                              <w:r w:rsidR="00631D09">
                                <w:rPr>
                                  <w:noProof/>
                                </w:rPr>
                                <w:t>9</w:t>
                              </w:r>
                            </w:fldSimple>
                            <w:r>
                              <w:t xml:space="preserve"> </w:t>
                            </w:r>
                            <w:r w:rsidRPr="00F62305">
                              <w:t>Utsläppen per person i olika län. Källa: Konsumtionskompassen, SEI.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B950C4" id="Textruta 45" o:spid="_x0000_s1031" type="#_x0000_t202" style="position:absolute;margin-left:65.15pt;margin-top:44.25pt;width:221pt;height:.0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" stroked="f">
                <v:textbox style="mso-fit-shape-to-text:t" inset="0,0,0,0">
                  <w:txbxContent>
                    <w:p w14:paraId="00EC95F8" w14:textId="4F855729" w:rsidR="00FA5C2C" w:rsidRPr="00247C3C" w:rsidRDefault="00FA5C2C" w:rsidP="00FA5C2C">
                      <w:pPr>
                        <w:pStyle w:val="Beskrivning"/>
                        <w:rPr>
                          <w:rFonts w:ascii="Garamond" w:hAnsi="Garamond"/>
                          <w:noProof/>
                        </w:rPr>
                      </w:pPr>
                      <w:r>
                        <w:t xml:space="preserve">Figur </w:t>
                      </w:r>
                      <w:fldSimple w:instr=" SEQ Figur \* ARABIC ">
                        <w:r w:rsidR="00631D09">
                          <w:rPr>
                            <w:noProof/>
                          </w:rPr>
                          <w:t>9</w:t>
                        </w:r>
                      </w:fldSimple>
                      <w:r>
                        <w:t xml:space="preserve"> </w:t>
                      </w:r>
                      <w:r w:rsidRPr="00F62305">
                        <w:t>Utsläppen per person i olika län. Källa: Konsumtionskompassen, SEI.</w:t>
                      </w:r>
                    </w:p>
                  </w:txbxContent>
                </v:textbox>
              </v:shape>
            </w:pict>
          </mc:Fallback>
        </mc:AlternateContent>
      </w:r>
      <w:r w:rsidR="00811FDF" w:rsidRPr="00340F8C">
        <w:rPr>
          <w:noProof/>
        </w:rPr>
        <w:drawing>
          <wp:anchor distT="0" distB="0" distL="114300" distR="114300" simplePos="0" relativeHeight="251670528" behindDoc="0" locked="0" layoutInCell="1" allowOverlap="1" wp14:anchorId="1B065F20" wp14:editId="79F3B736">
            <wp:simplePos x="0" y="0"/>
            <wp:positionH relativeFrom="column">
              <wp:posOffset>827601</wp:posOffset>
            </wp:positionH>
            <wp:positionV relativeFrom="paragraph">
              <wp:posOffset>136574</wp:posOffset>
            </wp:positionV>
            <wp:extent cx="2806844" cy="368319"/>
            <wp:effectExtent l="0" t="0" r="0" b="0"/>
            <wp:wrapNone/>
            <wp:docPr id="12" name="Bildobjekt 12" descr="Skalan bredvid Sverigekartan som visar hur  mycket klimatutsläpp för de olika färg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descr="Skalan bredvid Sverigekartan som visar hur  mycket klimatutsläpp för de olika färgerna."/>
                    <pic:cNvPicPr/>
                  </pic:nvPicPr>
                  <pic:blipFill>
                    <a:blip r:embed="rId33">
                      <a:extLst>
                        <a:ext uri="{28A0092B-C50C-407E-A947-70E740481C1C}">
                          <a14:useLocalDpi xmlns:a14="http://schemas.microsoft.com/office/drawing/2010/main" val="0"/>
                        </a:ext>
                      </a:extLst>
                    </a:blip>
                    <a:stretch>
                      <a:fillRect/>
                    </a:stretch>
                  </pic:blipFill>
                  <pic:spPr>
                    <a:xfrm>
                      <a:off x="0" y="0"/>
                      <a:ext cx="2806844" cy="368319"/>
                    </a:xfrm>
                    <a:prstGeom prst="rect">
                      <a:avLst/>
                    </a:prstGeom>
                  </pic:spPr>
                </pic:pic>
              </a:graphicData>
            </a:graphic>
          </wp:anchor>
        </w:drawing>
      </w:r>
    </w:p>
    <w:p w14:paraId="1AE23E10" w14:textId="77777777" w:rsidR="00D50151" w:rsidRDefault="00D50151" w:rsidP="005D0457">
      <w:pPr>
        <w:spacing w:after="120"/>
      </w:pPr>
    </w:p>
    <w:p w14:paraId="1A719931" w14:textId="4629ACFF" w:rsidR="0088681C" w:rsidRDefault="0088681C" w:rsidP="005D0457">
      <w:pPr>
        <w:spacing w:after="120"/>
      </w:pPr>
    </w:p>
    <w:p w14:paraId="36F329C1" w14:textId="10DF09B1" w:rsidR="0088681C" w:rsidRDefault="0088681C" w:rsidP="005D0457">
      <w:pPr>
        <w:spacing w:after="120"/>
      </w:pPr>
    </w:p>
    <w:p w14:paraId="036183F7" w14:textId="77777777" w:rsidR="00FA5C2C" w:rsidRDefault="00FA5C2C" w:rsidP="00B4085B">
      <w:pPr>
        <w:spacing w:after="120"/>
      </w:pPr>
    </w:p>
    <w:p w14:paraId="676D48A0" w14:textId="77777777" w:rsidR="000D34D6" w:rsidRDefault="000D34D6" w:rsidP="000D34D6">
      <w:pPr>
        <w:keepNext/>
        <w:spacing w:after="120"/>
      </w:pPr>
      <w:r>
        <w:rPr>
          <w:noProof/>
        </w:rPr>
        <mc:AlternateContent>
          <mc:Choice Requires="wpg">
            <w:drawing>
              <wp:inline distT="0" distB="0" distL="0" distR="0" wp14:anchorId="4F948BDF" wp14:editId="1B12E611">
                <wp:extent cx="5633270" cy="1887960"/>
                <wp:effectExtent l="0" t="0" r="5715" b="0"/>
                <wp:docPr id="3" name="Grupp 3"/>
                <wp:cNvGraphicFramePr/>
                <a:graphic xmlns:a="http://schemas.openxmlformats.org/drawingml/2006/main">
                  <a:graphicData uri="http://schemas.microsoft.com/office/word/2010/wordprocessingGroup">
                    <wpg:wgp>
                      <wpg:cNvGrpSpPr/>
                      <wpg:grpSpPr>
                        <a:xfrm>
                          <a:off x="0" y="0"/>
                          <a:ext cx="5633270" cy="1887960"/>
                          <a:chOff x="0" y="0"/>
                          <a:chExt cx="5633270" cy="1887960"/>
                        </a:xfrm>
                      </wpg:grpSpPr>
                      <pic:pic xmlns:pic="http://schemas.openxmlformats.org/drawingml/2006/picture">
                        <pic:nvPicPr>
                          <pic:cNvPr id="1212880544" name="Bildobjekt 1212880544" descr="Cirkeldiagram som visar var de konsumtionsbaserade utsläppen kommer ifrån."/>
                          <pic:cNvPicPr>
                            <a:picLocks noChangeAspect="1"/>
                          </pic:cNvPicPr>
                        </pic:nvPicPr>
                        <pic:blipFill rotWithShape="1">
                          <a:blip r:embed="rId34" cstate="print">
                            <a:extLst>
                              <a:ext uri="{28A0092B-C50C-407E-A947-70E740481C1C}">
                                <a14:useLocalDpi xmlns:a14="http://schemas.microsoft.com/office/drawing/2010/main" val="0"/>
                              </a:ext>
                            </a:extLst>
                          </a:blip>
                          <a:srcRect l="23181" t="14485" r="23484" b="3707"/>
                          <a:stretch/>
                        </pic:blipFill>
                        <pic:spPr bwMode="auto">
                          <a:xfrm>
                            <a:off x="0" y="0"/>
                            <a:ext cx="2290445" cy="1863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12880555" name="Bildobjekt 1212880555" descr="Förklaring till cirkeldiagrammet.&#10;"/>
                          <pic:cNvPicPr>
                            <a:picLocks noChangeAspect="1"/>
                          </pic:cNvPicPr>
                        </pic:nvPicPr>
                        <pic:blipFill rotWithShape="1">
                          <a:blip r:embed="rId35" cstate="print">
                            <a:extLst>
                              <a:ext uri="{28A0092B-C50C-407E-A947-70E740481C1C}">
                                <a14:useLocalDpi xmlns:a14="http://schemas.microsoft.com/office/drawing/2010/main" val="0"/>
                              </a:ext>
                            </a:extLst>
                          </a:blip>
                          <a:srcRect r="5081"/>
                          <a:stretch/>
                        </pic:blipFill>
                        <pic:spPr bwMode="auto">
                          <a:xfrm>
                            <a:off x="2199190" y="109960"/>
                            <a:ext cx="3434080" cy="177800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2E480DF0" id="Grupp 3" o:spid="_x0000_s1026" style="width:443.55pt;height:148.65pt;mso-position-horizontal-relative:char;mso-position-vertical-relative:line" coordsize="56332,18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">
                <v:shape id="Bildobjekt 1212880544" o:spid="_x0000_s1027" type="#_x0000_t75" alt="Cirkeldiagram som visar var de konsumtionsbaserade utsläppen kommer ifrån." style="position:absolute;width:22904;height:18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">
                  <v:imagedata r:id="rId36" o:title="Cirkeldiagram som visar var de konsumtionsbaserade utsläppen kommer ifrån" croptop="9493f" cropbottom="2429f" cropleft="15192f" cropright="15390f"/>
                </v:shape>
                <v:shape id="Bildobjekt 1212880555" o:spid="_x0000_s1028" type="#_x0000_t75" alt="Förklaring till cirkeldiagrammet.&#10;" style="position:absolute;left:21991;top:1099;width:34341;height:1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">
                  <v:imagedata r:id="rId37" o:title="Förklaring till cirkeldiagrammet" cropright="3330f"/>
                </v:shape>
                <w10:anchorlock/>
              </v:group>
            </w:pict>
          </mc:Fallback>
        </mc:AlternateContent>
      </w:r>
    </w:p>
    <w:p w14:paraId="66880B9F" w14:textId="1DFD22AF" w:rsidR="000D34D6" w:rsidRDefault="000D34D6" w:rsidP="000D34D6">
      <w:pPr>
        <w:pStyle w:val="Beskrivning"/>
      </w:pPr>
      <w:r>
        <w:t xml:space="preserve">Figur </w:t>
      </w:r>
      <w:fldSimple w:instr=" SEQ Figur \* ARABIC ">
        <w:r w:rsidR="00631D09">
          <w:rPr>
            <w:noProof/>
          </w:rPr>
          <w:t>10</w:t>
        </w:r>
      </w:fldSimple>
      <w:r>
        <w:t xml:space="preserve"> </w:t>
      </w:r>
      <w:r w:rsidRPr="001A4D2E">
        <w:t>Utsläpp per person i Dalarna fördelade per kategori. Källa: Konsumtionskompassen, SEI.</w:t>
      </w:r>
    </w:p>
    <w:p w14:paraId="37CFD251" w14:textId="2FD5B783" w:rsidR="00B4085B" w:rsidRDefault="000D34D6" w:rsidP="00B4085B">
      <w:pPr>
        <w:spacing w:after="120"/>
      </w:pPr>
      <w:r>
        <w:br/>
      </w:r>
      <w:r w:rsidR="00B4085B" w:rsidRPr="00E6378B">
        <w:t xml:space="preserve">Enligt </w:t>
      </w:r>
      <w:r w:rsidR="007F36BF">
        <w:t>K</w:t>
      </w:r>
      <w:r w:rsidR="00B4085B" w:rsidRPr="00E6378B">
        <w:t>onsumtionskompassen är utsläppen per invånare</w:t>
      </w:r>
      <w:r w:rsidR="00B4085B" w:rsidRPr="00B4085B">
        <w:t xml:space="preserve"> </w:t>
      </w:r>
      <w:r w:rsidR="00B4085B" w:rsidRPr="00E6378B">
        <w:t xml:space="preserve">i genomsnitt i Dalarna fördelade </w:t>
      </w:r>
      <w:r w:rsidR="00DD5D1C">
        <w:t xml:space="preserve">så här </w:t>
      </w:r>
      <w:r w:rsidR="00B4085B" w:rsidRPr="00E6378B">
        <w:t>enligt</w:t>
      </w:r>
      <w:r w:rsidR="00867B9D">
        <w:t xml:space="preserve"> </w:t>
      </w:r>
      <w:r w:rsidR="00B4085B" w:rsidRPr="00E6378B">
        <w:t>följande</w:t>
      </w:r>
      <w:r w:rsidR="00B4085B">
        <w:t xml:space="preserve"> kategorier</w:t>
      </w:r>
      <w:r w:rsidR="00B4085B" w:rsidRPr="00E6378B">
        <w:t>:</w:t>
      </w:r>
    </w:p>
    <w:p w14:paraId="39421826" w14:textId="22865B3A" w:rsidR="00F76B4B" w:rsidRPr="00F560BD" w:rsidRDefault="00F76B4B" w:rsidP="00F76B4B">
      <w:r w:rsidRPr="00F76B4B">
        <w:t>Se även lista på sid</w:t>
      </w:r>
      <w:r>
        <w:t xml:space="preserve">an </w:t>
      </w:r>
      <w:r w:rsidRPr="00F76B4B">
        <w:t>17 med utsläppssiffror för Dalarnas konsumtionskategorier i storleksordning.</w:t>
      </w:r>
    </w:p>
    <w:p w14:paraId="2CC25B07" w14:textId="29F83C86" w:rsidR="00E3301B" w:rsidRPr="005D0457" w:rsidRDefault="00F31418" w:rsidP="005D0457">
      <w:pPr>
        <w:pStyle w:val="Rubrik5"/>
        <w:spacing w:before="0" w:after="120"/>
        <w:rPr>
          <w:rFonts w:ascii="Garamond" w:hAnsi="Garamond"/>
          <w:b w:val="0"/>
          <w:color w:val="auto"/>
          <w:sz w:val="22"/>
          <w:szCs w:val="22"/>
        </w:rPr>
      </w:pPr>
      <w:r w:rsidRPr="002C34B1">
        <w:rPr>
          <w:rStyle w:val="Rubrik3Char"/>
          <w:b/>
          <w:bCs w:val="0"/>
        </w:rPr>
        <w:lastRenderedPageBreak/>
        <w:t>Transporter och fordon</w:t>
      </w:r>
      <w:r w:rsidRPr="00F02F44">
        <w:rPr>
          <w:rStyle w:val="Rubrik4Char"/>
          <w:b/>
          <w:bCs w:val="0"/>
        </w:rPr>
        <w:t xml:space="preserve"> </w:t>
      </w:r>
      <w:r w:rsidR="005D0457" w:rsidRPr="00F02F44">
        <w:rPr>
          <w:rStyle w:val="Rubrik4Char"/>
          <w:b/>
          <w:bCs w:val="0"/>
        </w:rPr>
        <w:br/>
      </w:r>
      <w:r w:rsidRPr="005D0457">
        <w:rPr>
          <w:rFonts w:ascii="Garamond" w:hAnsi="Garamond"/>
          <w:b w:val="0"/>
          <w:color w:val="auto"/>
          <w:sz w:val="22"/>
          <w:szCs w:val="22"/>
        </w:rPr>
        <w:t xml:space="preserve">Störst klimatpåverkan </w:t>
      </w:r>
      <w:r w:rsidR="00A76374">
        <w:rPr>
          <w:rFonts w:ascii="Garamond" w:hAnsi="Garamond"/>
          <w:b w:val="0"/>
          <w:color w:val="auto"/>
          <w:sz w:val="22"/>
          <w:szCs w:val="22"/>
        </w:rPr>
        <w:t>från</w:t>
      </w:r>
      <w:r w:rsidRPr="005D0457">
        <w:rPr>
          <w:rFonts w:ascii="Garamond" w:hAnsi="Garamond"/>
          <w:b w:val="0"/>
          <w:color w:val="auto"/>
          <w:sz w:val="22"/>
          <w:szCs w:val="22"/>
        </w:rPr>
        <w:t xml:space="preserve"> Dalarnas hushåll </w:t>
      </w:r>
      <w:r w:rsidR="00A76374">
        <w:rPr>
          <w:rFonts w:ascii="Garamond" w:hAnsi="Garamond"/>
          <w:b w:val="0"/>
          <w:color w:val="auto"/>
          <w:sz w:val="22"/>
          <w:szCs w:val="22"/>
        </w:rPr>
        <w:t>har</w:t>
      </w:r>
      <w:r w:rsidRPr="005D0457">
        <w:rPr>
          <w:rFonts w:ascii="Garamond" w:hAnsi="Garamond"/>
          <w:b w:val="0"/>
          <w:color w:val="auto"/>
          <w:sz w:val="22"/>
          <w:szCs w:val="22"/>
        </w:rPr>
        <w:t xml:space="preserve"> transporter och fordon. I kategorin ingår </w:t>
      </w:r>
      <w:r w:rsidRPr="0007057E">
        <w:rPr>
          <w:rFonts w:ascii="Garamond" w:hAnsi="Garamond"/>
          <w:b w:val="0"/>
          <w:color w:val="auto"/>
          <w:sz w:val="22"/>
          <w:szCs w:val="22"/>
        </w:rPr>
        <w:t>både bil</w:t>
      </w:r>
      <w:r w:rsidR="00E3301B" w:rsidRPr="0007057E">
        <w:rPr>
          <w:rFonts w:ascii="Garamond" w:hAnsi="Garamond"/>
          <w:b w:val="0"/>
          <w:color w:val="auto"/>
          <w:sz w:val="22"/>
          <w:szCs w:val="22"/>
        </w:rPr>
        <w:t>, cyk</w:t>
      </w:r>
      <w:r w:rsidR="00F74D05" w:rsidRPr="0007057E">
        <w:rPr>
          <w:rFonts w:ascii="Garamond" w:hAnsi="Garamond"/>
          <w:b w:val="0"/>
          <w:color w:val="auto"/>
          <w:sz w:val="22"/>
          <w:szCs w:val="22"/>
        </w:rPr>
        <w:t>el</w:t>
      </w:r>
      <w:r w:rsidR="00E3301B" w:rsidRPr="0007057E">
        <w:rPr>
          <w:rFonts w:ascii="Garamond" w:hAnsi="Garamond"/>
          <w:b w:val="0"/>
          <w:color w:val="auto"/>
          <w:sz w:val="22"/>
          <w:szCs w:val="22"/>
        </w:rPr>
        <w:t>,</w:t>
      </w:r>
      <w:r w:rsidR="00E3301B" w:rsidRPr="005D0457">
        <w:rPr>
          <w:rFonts w:ascii="Garamond" w:hAnsi="Garamond"/>
          <w:b w:val="0"/>
          <w:color w:val="auto"/>
          <w:sz w:val="22"/>
          <w:szCs w:val="22"/>
        </w:rPr>
        <w:t xml:space="preserve"> järnväg, flyg</w:t>
      </w:r>
      <w:r w:rsidR="007417EB">
        <w:rPr>
          <w:rFonts w:ascii="Garamond" w:hAnsi="Garamond"/>
          <w:b w:val="0"/>
          <w:color w:val="auto"/>
          <w:sz w:val="22"/>
          <w:szCs w:val="22"/>
        </w:rPr>
        <w:t xml:space="preserve"> (även utrikes)</w:t>
      </w:r>
      <w:r w:rsidR="00E3301B" w:rsidRPr="005D0457">
        <w:rPr>
          <w:rFonts w:ascii="Garamond" w:hAnsi="Garamond"/>
          <w:b w:val="0"/>
          <w:color w:val="auto"/>
          <w:sz w:val="22"/>
          <w:szCs w:val="22"/>
        </w:rPr>
        <w:t>, busstrafik och annan kollektivtrafik.</w:t>
      </w:r>
    </w:p>
    <w:p w14:paraId="6E562FF9" w14:textId="4769785B" w:rsidR="00E3301B" w:rsidRDefault="00E3301B" w:rsidP="005D0457">
      <w:pPr>
        <w:spacing w:after="120"/>
      </w:pPr>
      <w:r w:rsidRPr="00794C27">
        <w:rPr>
          <w:b/>
          <w:bCs/>
        </w:rPr>
        <w:t>En medelstor bil</w:t>
      </w:r>
      <w:r w:rsidRPr="00E3301B">
        <w:t xml:space="preserve"> släpper i snitt </w:t>
      </w:r>
      <w:r>
        <w:t xml:space="preserve">ut </w:t>
      </w:r>
      <w:r w:rsidRPr="00E3301B">
        <w:t>nästan två kilo växthusgaser per mil. Om en familj reser ungefär 2 000 mil per år med fossilbil motsvarar det fyra ton per år. Alternativa drivmedel med lägre klimatpåverkan kommer nu starkt, främst el och HVO men även biogas- och vätgas m</w:t>
      </w:r>
      <w:r w:rsidR="004C55F0">
        <w:t>ed mera</w:t>
      </w:r>
      <w:r w:rsidRPr="00E3301B">
        <w:t xml:space="preserve">. </w:t>
      </w:r>
      <w:r>
        <w:t xml:space="preserve">Flera </w:t>
      </w:r>
      <w:r w:rsidRPr="00E3301B">
        <w:t xml:space="preserve">alternativ till fossila bränslen behövs i omställningen. 2023 finns ett förslag från Energimyndigheten på en miljödeklaration för lätta fordon där utsläpp från hela livscykeln skulle räknas in. </w:t>
      </w:r>
      <w:r>
        <w:t>A</w:t>
      </w:r>
      <w:r w:rsidRPr="00E3301B">
        <w:t xml:space="preserve">ll nyproduktion och alla energislag har </w:t>
      </w:r>
      <w:r>
        <w:t>nackdelar, s</w:t>
      </w:r>
      <w:r w:rsidRPr="00E3301B">
        <w:t xml:space="preserve">å </w:t>
      </w:r>
      <w:r>
        <w:t xml:space="preserve">att minska </w:t>
      </w:r>
      <w:r w:rsidRPr="00E3301B">
        <w:t>bilåkande</w:t>
      </w:r>
      <w:r>
        <w:t xml:space="preserve"> generellt</w:t>
      </w:r>
      <w:r w:rsidRPr="00E3301B">
        <w:t xml:space="preserve"> är också nödvändigt. Att välja tåget eller </w:t>
      </w:r>
      <w:r>
        <w:t>annan</w:t>
      </w:r>
      <w:r w:rsidRPr="00E3301B">
        <w:t xml:space="preserve"> kollektivt</w:t>
      </w:r>
      <w:r>
        <w:t>rafik</w:t>
      </w:r>
      <w:r w:rsidRPr="00E3301B">
        <w:t xml:space="preserve"> </w:t>
      </w:r>
      <w:r>
        <w:t xml:space="preserve">innebär lägre klimatpåverkan </w:t>
      </w:r>
      <w:r w:rsidRPr="00E3301B">
        <w:t xml:space="preserve">jämfört med en egen bil. Att cykla och gå är naturligtvis det bästa när det är möjligt, för både klimatet och hälsan. </w:t>
      </w:r>
    </w:p>
    <w:p w14:paraId="5C02C41C" w14:textId="39F35A36" w:rsidR="00164E3E" w:rsidRDefault="00164E3E" w:rsidP="005D0457">
      <w:pPr>
        <w:spacing w:after="120"/>
      </w:pPr>
      <w:r w:rsidRPr="00794C27">
        <w:rPr>
          <w:b/>
          <w:bCs/>
        </w:rPr>
        <w:t>Flygresor</w:t>
      </w:r>
      <w:r w:rsidRPr="00164E3E">
        <w:t xml:space="preserve"> är för många en av de största källorna till utsläpp. Till exempel släpper en tur- och returresa till Spanien i genomsnitt ut motsvarande cirka 1 ton </w:t>
      </w:r>
      <w:r w:rsidRPr="0033226B">
        <w:t>koldioxid per resenär, och till Thailand 2,5 ton. En del känner flygskam och t</w:t>
      </w:r>
      <w:r w:rsidR="00A76374">
        <w:t>ill och med</w:t>
      </w:r>
      <w:r w:rsidRPr="0033226B">
        <w:t xml:space="preserve"> lovar att aldrig </w:t>
      </w:r>
      <w:r w:rsidRPr="00F91DBE">
        <w:t>mer f</w:t>
      </w:r>
      <w:r w:rsidR="00A76374" w:rsidRPr="00F91DBE">
        <w:t>lyga</w:t>
      </w:r>
      <w:r w:rsidR="00F91DBE" w:rsidRPr="00F91DBE">
        <w:t>,</w:t>
      </w:r>
      <w:r w:rsidR="00A76374" w:rsidRPr="00F91DBE">
        <w:t xml:space="preserve"> m</w:t>
      </w:r>
      <w:r w:rsidRPr="00F91DBE">
        <w:t>en flygresor är i</w:t>
      </w:r>
      <w:r w:rsidR="004714CD" w:rsidRPr="00F91DBE">
        <w:t xml:space="preserve">bland </w:t>
      </w:r>
      <w:r w:rsidRPr="00F91DBE">
        <w:t>nödvändiga och resande har</w:t>
      </w:r>
      <w:r w:rsidRPr="0033226B">
        <w:t xml:space="preserve"> många värden. Alternativa flygbränslen är på uppgång och man kan klimatkompensera </w:t>
      </w:r>
      <w:r w:rsidRPr="00164E3E">
        <w:t xml:space="preserve">sin resa. Att resa sällan och vara borta längre när man väl reser är ett bra sätt att minska sin klimatpåverkan. Man kan också åka tåg, buss eller båt om man väljer en kortare resväg. Under pandemin myntades begreppet ”hemestra” </w:t>
      </w:r>
      <w:r w:rsidRPr="0033226B">
        <w:t>där man i större utsträckning upptäckte naturen</w:t>
      </w:r>
      <w:r w:rsidR="00D850CD">
        <w:t xml:space="preserve"> och resmål</w:t>
      </w:r>
      <w:r w:rsidRPr="0033226B">
        <w:t xml:space="preserve"> </w:t>
      </w:r>
      <w:r w:rsidRPr="00164E3E">
        <w:t>i Sverige, vilket kanske kan fortsätta bli en norm.</w:t>
      </w:r>
    </w:p>
    <w:p w14:paraId="3878D44A" w14:textId="77777777" w:rsidR="00DD5D1C" w:rsidRPr="00164E3E" w:rsidRDefault="00DD5D1C" w:rsidP="005D0457">
      <w:pPr>
        <w:spacing w:after="120"/>
      </w:pPr>
    </w:p>
    <w:p w14:paraId="2FA63E13" w14:textId="57017ED0" w:rsidR="00DD5D1C" w:rsidRPr="005D0457" w:rsidRDefault="00DD5D1C" w:rsidP="00DD5D1C">
      <w:pPr>
        <w:spacing w:after="120"/>
        <w:rPr>
          <w:rFonts w:ascii="Arial" w:hAnsi="Arial"/>
          <w:b/>
          <w:color w:val="FF0000"/>
          <w:sz w:val="20"/>
          <w:szCs w:val="26"/>
        </w:rPr>
      </w:pPr>
      <w:bookmarkStart w:id="75" w:name="_Hlk143195645"/>
      <w:r w:rsidRPr="002C34B1">
        <w:rPr>
          <w:rStyle w:val="Rubrik3Char"/>
        </w:rPr>
        <w:t xml:space="preserve">Bostad </w:t>
      </w:r>
      <w:r w:rsidRPr="002C34B1">
        <w:rPr>
          <w:rStyle w:val="Rubrik3Char"/>
        </w:rPr>
        <w:br/>
      </w:r>
      <w:r w:rsidRPr="00164E3E">
        <w:t>Den</w:t>
      </w:r>
      <w:r w:rsidRPr="00576672">
        <w:t xml:space="preserve"> </w:t>
      </w:r>
      <w:r w:rsidR="00C7257B">
        <w:t>näst</w:t>
      </w:r>
      <w:r w:rsidRPr="00576672">
        <w:t xml:space="preserve"> största</w:t>
      </w:r>
      <w:r>
        <w:t xml:space="preserve"> </w:t>
      </w:r>
      <w:r w:rsidR="001507AA">
        <w:t>påverkan på klimatet från Dalarnas hushåll</w:t>
      </w:r>
      <w:r>
        <w:t xml:space="preserve"> är bostaden</w:t>
      </w:r>
      <w:r w:rsidR="001507AA">
        <w:t>,</w:t>
      </w:r>
      <w:r w:rsidR="00C7257B">
        <w:t xml:space="preserve"> om man räknar</w:t>
      </w:r>
      <w:r>
        <w:t xml:space="preserve"> både själva </w:t>
      </w:r>
      <w:r w:rsidR="00C7257B">
        <w:t>husen</w:t>
      </w:r>
      <w:r w:rsidR="001507AA">
        <w:t xml:space="preserve"> med energianvändning och underhåll</w:t>
      </w:r>
      <w:r>
        <w:t xml:space="preserve"> samt inredning</w:t>
      </w:r>
      <w:r w:rsidR="001507AA">
        <w:t xml:space="preserve"> och möbler m</w:t>
      </w:r>
      <w:r w:rsidR="004C55F0">
        <w:t>ed mera.</w:t>
      </w:r>
    </w:p>
    <w:p w14:paraId="17A83D8A" w14:textId="49652ABB" w:rsidR="00DD5D1C" w:rsidRPr="00C800A0" w:rsidRDefault="00DD5D1C" w:rsidP="00DD5D1C">
      <w:pPr>
        <w:spacing w:after="240"/>
        <w:rPr>
          <w:color w:val="FF0000"/>
        </w:rPr>
      </w:pPr>
      <w:r w:rsidRPr="00BD45B7">
        <w:rPr>
          <w:b/>
          <w:bCs/>
        </w:rPr>
        <w:t>El och värme:</w:t>
      </w:r>
      <w:r>
        <w:t xml:space="preserve"> </w:t>
      </w:r>
      <w:r w:rsidRPr="0095053E">
        <w:t>Bostadens energianvändning och hur stor bostadsytan är har stor betydelse för vår klimatpåverkan</w:t>
      </w:r>
      <w:r w:rsidRPr="00C800A0">
        <w:t>. Svenskarna</w:t>
      </w:r>
      <w:r w:rsidR="00FA69BB" w:rsidRPr="00C800A0">
        <w:t>s</w:t>
      </w:r>
      <w:r w:rsidRPr="00C800A0">
        <w:t xml:space="preserve"> </w:t>
      </w:r>
      <w:r w:rsidR="00E766D9" w:rsidRPr="00C800A0">
        <w:t xml:space="preserve">boyta </w:t>
      </w:r>
      <w:r w:rsidR="00FA69BB" w:rsidRPr="00C800A0">
        <w:t>per person är bland den största i världen</w:t>
      </w:r>
      <w:r w:rsidR="00F91DBE" w:rsidRPr="00C800A0">
        <w:t xml:space="preserve"> med 42 m</w:t>
      </w:r>
      <w:r w:rsidR="00F91DBE" w:rsidRPr="00C800A0">
        <w:rPr>
          <w:vertAlign w:val="superscript"/>
        </w:rPr>
        <w:t>2</w:t>
      </w:r>
      <w:r w:rsidR="00FA69BB" w:rsidRPr="00C800A0">
        <w:t xml:space="preserve">. </w:t>
      </w:r>
      <w:r w:rsidRPr="00C800A0">
        <w:t xml:space="preserve">Hela denna yta ska värmas upp och kan fyllas med möbler, apparater och saker. Ju större bostad, </w:t>
      </w:r>
      <w:r w:rsidR="00C7257B" w:rsidRPr="00C800A0">
        <w:t>desto</w:t>
      </w:r>
      <w:r w:rsidRPr="00C800A0">
        <w:t xml:space="preserve"> större konsumtion. Hur energieffektiv</w:t>
      </w:r>
      <w:r w:rsidR="00F91DBE" w:rsidRPr="00C800A0">
        <w:t xml:space="preserve">a husen är </w:t>
      </w:r>
      <w:r w:rsidRPr="00C800A0">
        <w:t xml:space="preserve">och vilka energikällor vi </w:t>
      </w:r>
      <w:r w:rsidR="00F91DBE" w:rsidRPr="00C800A0">
        <w:t>har möjlighet</w:t>
      </w:r>
      <w:r w:rsidRPr="00C800A0">
        <w:t xml:space="preserve"> använda ligger</w:t>
      </w:r>
      <w:r w:rsidR="001507AA" w:rsidRPr="00C800A0">
        <w:t xml:space="preserve"> främst</w:t>
      </w:r>
      <w:r w:rsidRPr="00C800A0">
        <w:t xml:space="preserve"> i andra färdplaner. </w:t>
      </w:r>
      <w:r w:rsidR="00F91DBE" w:rsidRPr="00C800A0">
        <w:t xml:space="preserve">Men om vi </w:t>
      </w:r>
      <w:r w:rsidR="00345CDA" w:rsidRPr="00C800A0">
        <w:t>välj</w:t>
      </w:r>
      <w:r w:rsidR="00F91DBE" w:rsidRPr="00C800A0">
        <w:t>er</w:t>
      </w:r>
      <w:r w:rsidR="00345CDA" w:rsidRPr="00C800A0">
        <w:t xml:space="preserve"> miljövänligare uppvärmning och gröna elavtal från fossilfria eller förnybara källor ger</w:t>
      </w:r>
      <w:r w:rsidR="00F91DBE" w:rsidRPr="00C800A0">
        <w:t xml:space="preserve"> det</w:t>
      </w:r>
      <w:r w:rsidR="00345CDA" w:rsidRPr="00C800A0">
        <w:t xml:space="preserve"> förstås lägre klimatutsläpp. </w:t>
      </w:r>
      <w:r w:rsidR="00F91DBE" w:rsidRPr="00C800A0">
        <w:t>Ä</w:t>
      </w:r>
      <w:r w:rsidRPr="00C800A0">
        <w:t xml:space="preserve">ven hur vi väljer </w:t>
      </w:r>
      <w:r w:rsidR="00345CDA" w:rsidRPr="00C800A0">
        <w:t>att</w:t>
      </w:r>
      <w:r w:rsidRPr="00C800A0">
        <w:t xml:space="preserve"> bete oss i vår bostad spelar stor roll, exempelvis hur vi använder och stänger av belysning och elektriska apparater, hur stor kyl och frys vi väljer, hur varmt vi har det, hur vi vädrar och om vi väljer</w:t>
      </w:r>
      <w:r w:rsidR="00345CDA" w:rsidRPr="00C800A0">
        <w:t xml:space="preserve"> (eller väljer bort)</w:t>
      </w:r>
      <w:r w:rsidRPr="00C800A0">
        <w:t xml:space="preserve"> att installera </w:t>
      </w:r>
      <w:r w:rsidR="00345CDA" w:rsidRPr="00C800A0">
        <w:t>AC, fasadbelysning, uppvärmt utomhusbad</w:t>
      </w:r>
      <w:r w:rsidRPr="00C800A0">
        <w:t xml:space="preserve"> etc</w:t>
      </w:r>
      <w:r w:rsidR="00E766D9" w:rsidRPr="00C800A0">
        <w:t>etera</w:t>
      </w:r>
      <w:r w:rsidRPr="00C800A0">
        <w:t xml:space="preserve">. </w:t>
      </w:r>
    </w:p>
    <w:p w14:paraId="6B5978B1" w14:textId="15FDA9D2" w:rsidR="001C1A42" w:rsidRDefault="00DD5D1C" w:rsidP="00DD5D1C">
      <w:pPr>
        <w:spacing w:after="240"/>
        <w:rPr>
          <w:rFonts w:eastAsiaTheme="minorHAnsi"/>
        </w:rPr>
      </w:pPr>
      <w:r w:rsidRPr="00C800A0">
        <w:rPr>
          <w:b/>
          <w:bCs/>
        </w:rPr>
        <w:t>Övrigt i hemmet:</w:t>
      </w:r>
      <w:r w:rsidRPr="00C800A0">
        <w:rPr>
          <w:rStyle w:val="Rubrik4Char"/>
        </w:rPr>
        <w:t xml:space="preserve"> </w:t>
      </w:r>
      <w:r w:rsidR="00BE236A">
        <w:t>I</w:t>
      </w:r>
      <w:r w:rsidRPr="00C800A0">
        <w:t xml:space="preserve">nredning, </w:t>
      </w:r>
      <w:r w:rsidR="004933A4" w:rsidRPr="00C800A0">
        <w:t xml:space="preserve">möbler, </w:t>
      </w:r>
      <w:r w:rsidR="00F91DBE" w:rsidRPr="00C800A0">
        <w:t>tex</w:t>
      </w:r>
      <w:r w:rsidR="00345CDA" w:rsidRPr="00C800A0">
        <w:t>tilier</w:t>
      </w:r>
      <w:r w:rsidR="004933A4" w:rsidRPr="00C800A0">
        <w:t>, verktyg, husgeråd</w:t>
      </w:r>
      <w:r w:rsidR="00BE236A">
        <w:t>, elektronik</w:t>
      </w:r>
      <w:r w:rsidR="00345CDA" w:rsidRPr="00C800A0">
        <w:t xml:space="preserve"> och </w:t>
      </w:r>
      <w:r w:rsidRPr="00C800A0">
        <w:t>förbrukningsvaror har också en stor klimatpåverkan</w:t>
      </w:r>
      <w:r w:rsidR="004933A4" w:rsidRPr="00C800A0">
        <w:t xml:space="preserve">. </w:t>
      </w:r>
      <w:r w:rsidRPr="00C800A0">
        <w:t xml:space="preserve">Om man väljer att leva sparsamt med </w:t>
      </w:r>
      <w:r w:rsidR="004933A4" w:rsidRPr="00C800A0">
        <w:t>färre</w:t>
      </w:r>
      <w:r w:rsidRPr="00C800A0">
        <w:t xml:space="preserve"> saker, lånar/delar, </w:t>
      </w:r>
      <w:r w:rsidR="00BE236A" w:rsidRPr="00C800A0">
        <w:t>köper second hand</w:t>
      </w:r>
      <w:r w:rsidR="00BE236A">
        <w:t xml:space="preserve">, </w:t>
      </w:r>
      <w:r w:rsidRPr="00C800A0">
        <w:t>vårdar och reparerar</w:t>
      </w:r>
      <w:r w:rsidR="00BE236A">
        <w:t xml:space="preserve"> så </w:t>
      </w:r>
      <w:r w:rsidRPr="00C800A0">
        <w:t xml:space="preserve">minskar det klimatbelastningen </w:t>
      </w:r>
      <w:r w:rsidR="00E766D9" w:rsidRPr="00C800A0">
        <w:t>väsentligt</w:t>
      </w:r>
      <w:r w:rsidRPr="00C800A0">
        <w:t>.</w:t>
      </w:r>
      <w:r w:rsidRPr="008E5B37">
        <w:br/>
      </w:r>
      <w:bookmarkEnd w:id="75"/>
    </w:p>
    <w:p w14:paraId="1D0074FF" w14:textId="6E983ADE" w:rsidR="00065AF5" w:rsidRDefault="00065AF5" w:rsidP="005D0457">
      <w:pPr>
        <w:pStyle w:val="Rubrik5"/>
        <w:spacing w:before="0" w:after="120"/>
        <w:rPr>
          <w:rFonts w:ascii="Garamond" w:hAnsi="Garamond"/>
          <w:b w:val="0"/>
          <w:color w:val="auto"/>
          <w:sz w:val="22"/>
          <w:szCs w:val="22"/>
        </w:rPr>
      </w:pPr>
      <w:r w:rsidRPr="002C34B1">
        <w:rPr>
          <w:rStyle w:val="Rubrik3Char"/>
          <w:b/>
          <w:bCs w:val="0"/>
        </w:rPr>
        <w:t xml:space="preserve">Livsmedel </w:t>
      </w:r>
      <w:r w:rsidRPr="002C34B1">
        <w:rPr>
          <w:rStyle w:val="Rubrik3Char"/>
          <w:b/>
          <w:bCs w:val="0"/>
        </w:rPr>
        <w:br/>
      </w:r>
      <w:r w:rsidRPr="00065AF5">
        <w:rPr>
          <w:rFonts w:ascii="Garamond" w:hAnsi="Garamond"/>
          <w:b w:val="0"/>
          <w:color w:val="auto"/>
          <w:sz w:val="22"/>
          <w:szCs w:val="22"/>
        </w:rPr>
        <w:t>De</w:t>
      </w:r>
      <w:r>
        <w:rPr>
          <w:rFonts w:ascii="Garamond" w:hAnsi="Garamond"/>
          <w:b w:val="0"/>
          <w:color w:val="auto"/>
          <w:sz w:val="22"/>
          <w:szCs w:val="22"/>
        </w:rPr>
        <w:t>n</w:t>
      </w:r>
      <w:r w:rsidRPr="00576672">
        <w:rPr>
          <w:rFonts w:ascii="Garamond" w:hAnsi="Garamond"/>
          <w:b w:val="0"/>
          <w:color w:val="auto"/>
          <w:sz w:val="22"/>
          <w:szCs w:val="22"/>
        </w:rPr>
        <w:t xml:space="preserve"> </w:t>
      </w:r>
      <w:r w:rsidR="00345CDA">
        <w:rPr>
          <w:rFonts w:ascii="Garamond" w:hAnsi="Garamond"/>
          <w:b w:val="0"/>
          <w:color w:val="auto"/>
          <w:sz w:val="22"/>
          <w:szCs w:val="22"/>
        </w:rPr>
        <w:t>tredje</w:t>
      </w:r>
      <w:r w:rsidR="00F74D05" w:rsidRPr="00576672">
        <w:rPr>
          <w:rFonts w:ascii="Garamond" w:hAnsi="Garamond"/>
          <w:b w:val="0"/>
          <w:color w:val="auto"/>
          <w:sz w:val="22"/>
          <w:szCs w:val="22"/>
        </w:rPr>
        <w:t xml:space="preserve"> </w:t>
      </w:r>
      <w:r>
        <w:rPr>
          <w:rFonts w:ascii="Garamond" w:hAnsi="Garamond"/>
          <w:b w:val="0"/>
          <w:color w:val="auto"/>
          <w:sz w:val="22"/>
          <w:szCs w:val="22"/>
        </w:rPr>
        <w:t xml:space="preserve">största klimatpåverkan </w:t>
      </w:r>
      <w:r w:rsidR="00345CDA">
        <w:rPr>
          <w:rFonts w:ascii="Garamond" w:hAnsi="Garamond"/>
          <w:b w:val="0"/>
          <w:color w:val="auto"/>
          <w:sz w:val="22"/>
          <w:szCs w:val="22"/>
        </w:rPr>
        <w:t xml:space="preserve">från Dalarnas hushåll </w:t>
      </w:r>
      <w:r>
        <w:rPr>
          <w:rFonts w:ascii="Garamond" w:hAnsi="Garamond"/>
          <w:b w:val="0"/>
          <w:color w:val="auto"/>
          <w:sz w:val="22"/>
          <w:szCs w:val="22"/>
        </w:rPr>
        <w:t xml:space="preserve">kommer från konsumtion av livsmedel. Kategorin delas in i olika typer av livsmedel och drycker. </w:t>
      </w:r>
      <w:r w:rsidRPr="00065AF5">
        <w:rPr>
          <w:rFonts w:ascii="Garamond" w:hAnsi="Garamond"/>
          <w:b w:val="0"/>
          <w:color w:val="auto"/>
          <w:sz w:val="22"/>
          <w:szCs w:val="22"/>
        </w:rPr>
        <w:t xml:space="preserve"> </w:t>
      </w:r>
    </w:p>
    <w:p w14:paraId="5CBE4682" w14:textId="3D8DD886" w:rsidR="00532E7F" w:rsidRPr="0033226B" w:rsidRDefault="00065AF5" w:rsidP="005D0457">
      <w:pPr>
        <w:spacing w:after="120"/>
      </w:pPr>
      <w:r>
        <w:t>A</w:t>
      </w:r>
      <w:r w:rsidRPr="00065AF5">
        <w:t xml:space="preserve">tt minska konsumtionen av vissa livsmedel med hög klimatpåverkan har stor betydelse för att få ner utsläppen. Konsumtion av kött ger i genomsnitt ett ton utsläpp per person och år i Sverige. Den höga klimatpåverkan från kött beror främst på foderproduktion (vilket inkluderar markanvändning) och metanutsläpp från idisslande djur. </w:t>
      </w:r>
      <w:r w:rsidRPr="0033226B">
        <w:t>Mellan år 1990 och år 2010 ökade köttkonsumtionen i Sverige med runt 40 procent (!)</w:t>
      </w:r>
      <w:r w:rsidR="00532E7F" w:rsidRPr="0033226B">
        <w:t xml:space="preserve">. Sedan </w:t>
      </w:r>
      <w:r w:rsidR="00532E7F" w:rsidRPr="007C3729">
        <w:t xml:space="preserve">2016 har den minskat något. </w:t>
      </w:r>
      <w:bookmarkStart w:id="76" w:name="_Hlk152084001"/>
      <w:r w:rsidR="00532E7F" w:rsidRPr="007C3729">
        <w:t xml:space="preserve">Det är </w:t>
      </w:r>
      <w:r w:rsidRPr="007C3729">
        <w:t>främst importe</w:t>
      </w:r>
      <w:r w:rsidR="00532E7F" w:rsidRPr="007C3729">
        <w:t>rat kött</w:t>
      </w:r>
      <w:r w:rsidRPr="007C3729">
        <w:t xml:space="preserve"> som har ökat</w:t>
      </w:r>
      <w:r w:rsidR="00532E7F" w:rsidRPr="007C3729">
        <w:t xml:space="preserve"> och som behöver minska</w:t>
      </w:r>
      <w:r w:rsidR="00133286" w:rsidRPr="007C3729">
        <w:t xml:space="preserve">, både ur klimatsynpunkt och </w:t>
      </w:r>
      <w:r w:rsidR="00F551C4" w:rsidRPr="007C3729">
        <w:t>för djur</w:t>
      </w:r>
      <w:r w:rsidR="007C3729">
        <w:t>välfärden</w:t>
      </w:r>
      <w:r w:rsidRPr="007C3729">
        <w:t>.</w:t>
      </w:r>
      <w:r w:rsidR="00532E7F" w:rsidRPr="007C3729">
        <w:t xml:space="preserve"> </w:t>
      </w:r>
      <w:bookmarkEnd w:id="76"/>
      <w:r w:rsidR="00532E7F" w:rsidRPr="007C3729">
        <w:t xml:space="preserve">Svenskt kött, inte minst </w:t>
      </w:r>
      <w:r w:rsidR="00897561" w:rsidRPr="007C3729">
        <w:t xml:space="preserve">viltkött eller </w:t>
      </w:r>
      <w:r w:rsidR="00532E7F" w:rsidRPr="007C3729">
        <w:t>från betande hagmarksdjur, har stora värden</w:t>
      </w:r>
      <w:r w:rsidR="00532E7F" w:rsidRPr="00593CD9">
        <w:t xml:space="preserve"> för </w:t>
      </w:r>
      <w:r w:rsidR="00532E7F" w:rsidRPr="00593CD9">
        <w:lastRenderedPageBreak/>
        <w:t xml:space="preserve">både biologisk mångfald, </w:t>
      </w:r>
      <w:r w:rsidR="00897561">
        <w:t xml:space="preserve">levande </w:t>
      </w:r>
      <w:r w:rsidR="00532E7F" w:rsidRPr="00593CD9">
        <w:t>landsbygd</w:t>
      </w:r>
      <w:r w:rsidR="00897561">
        <w:t xml:space="preserve"> och öppna landskap</w:t>
      </w:r>
      <w:r w:rsidR="00532E7F" w:rsidRPr="00593CD9">
        <w:t>,</w:t>
      </w:r>
      <w:r w:rsidR="00FC41B8" w:rsidRPr="00593CD9">
        <w:t xml:space="preserve"> beredskap</w:t>
      </w:r>
      <w:r w:rsidR="00D850CD">
        <w:t xml:space="preserve"> och </w:t>
      </w:r>
      <w:r w:rsidR="00FC41B8" w:rsidRPr="00593CD9">
        <w:t>självförsörjningsgrad</w:t>
      </w:r>
      <w:r w:rsidR="00133286" w:rsidRPr="00593CD9">
        <w:t xml:space="preserve"> </w:t>
      </w:r>
      <w:r w:rsidR="00D850CD">
        <w:t>samt</w:t>
      </w:r>
      <w:r w:rsidR="00133286" w:rsidRPr="00593CD9">
        <w:t xml:space="preserve"> </w:t>
      </w:r>
      <w:r w:rsidR="004C55F0">
        <w:t xml:space="preserve">för </w:t>
      </w:r>
      <w:r w:rsidR="00133286" w:rsidRPr="00593CD9">
        <w:t>kortare transporter.</w:t>
      </w:r>
      <w:r w:rsidRPr="0033226B">
        <w:t xml:space="preserve"> </w:t>
      </w:r>
    </w:p>
    <w:p w14:paraId="18F55244" w14:textId="77777777" w:rsidR="00023761" w:rsidRDefault="00065AF5" w:rsidP="00023761">
      <w:pPr>
        <w:keepNext/>
        <w:spacing w:after="120"/>
      </w:pPr>
      <w:r w:rsidRPr="00065AF5">
        <w:rPr>
          <w:noProof/>
        </w:rPr>
        <w:drawing>
          <wp:inline distT="0" distB="0" distL="0" distR="0" wp14:anchorId="6419A5FC" wp14:editId="0FEE5EF0">
            <wp:extent cx="4198289" cy="2256254"/>
            <wp:effectExtent l="0" t="0" r="0" b="0"/>
            <wp:docPr id="18" name="Bildobjekt 18" descr="Stapeldiagram som visar klimatpåverkan från olika typer av livsme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20034" name="Bildobjekt 880620034" descr="Stapeldiagram som visar klimatpåverkan från olika typer av livsmedel."/>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7170"/>
                    <a:stretch/>
                  </pic:blipFill>
                  <pic:spPr bwMode="auto">
                    <a:xfrm>
                      <a:off x="0" y="0"/>
                      <a:ext cx="4198289" cy="2256254"/>
                    </a:xfrm>
                    <a:prstGeom prst="rect">
                      <a:avLst/>
                    </a:prstGeom>
                    <a:noFill/>
                    <a:ln>
                      <a:noFill/>
                    </a:ln>
                    <a:extLst>
                      <a:ext uri="{53640926-AAD7-44D8-BBD7-CCE9431645EC}">
                        <a14:shadowObscured xmlns:a14="http://schemas.microsoft.com/office/drawing/2010/main"/>
                      </a:ext>
                    </a:extLst>
                  </pic:spPr>
                </pic:pic>
              </a:graphicData>
            </a:graphic>
          </wp:inline>
        </w:drawing>
      </w:r>
    </w:p>
    <w:p w14:paraId="50C7EAA7" w14:textId="1823814A" w:rsidR="00065AF5" w:rsidRPr="00065AF5" w:rsidRDefault="00023761" w:rsidP="00023761">
      <w:pPr>
        <w:pStyle w:val="Beskrivning"/>
      </w:pPr>
      <w:r>
        <w:t xml:space="preserve">Figur </w:t>
      </w:r>
      <w:fldSimple w:instr=" SEQ Figur \* ARABIC ">
        <w:r w:rsidR="00631D09">
          <w:rPr>
            <w:noProof/>
          </w:rPr>
          <w:t>11</w:t>
        </w:r>
      </w:fldSimple>
      <w:r>
        <w:t xml:space="preserve"> </w:t>
      </w:r>
      <w:r w:rsidRPr="00E771D9">
        <w:t>Klimatpåverkan från olika typer av livsmedel, per kg eller liter. Källa: Naturvårdsverket.</w:t>
      </w:r>
    </w:p>
    <w:p w14:paraId="66C3CD95" w14:textId="254EBBD5" w:rsidR="00133286" w:rsidRDefault="00065AF5" w:rsidP="005D0457">
      <w:pPr>
        <w:spacing w:after="120"/>
      </w:pPr>
      <w:r w:rsidRPr="00065AF5">
        <w:t>Onödig och ohälsosam konsumtion av energidrycker, läsk, godis</w:t>
      </w:r>
      <w:r w:rsidR="00D850CD">
        <w:t xml:space="preserve"> och</w:t>
      </w:r>
      <w:r w:rsidRPr="00065AF5">
        <w:t xml:space="preserve"> alkohol och vissa lyxvaror med högt klimatavtryck b</w:t>
      </w:r>
      <w:r w:rsidR="00133286">
        <w:t>ehöver minska till förmån för mer säsongsanpassade</w:t>
      </w:r>
      <w:r w:rsidR="00873FD2">
        <w:t>, vegetariska, lokalproducerade och hälsosamma livsmedel.</w:t>
      </w:r>
      <w:r w:rsidR="00133286">
        <w:t xml:space="preserve"> </w:t>
      </w:r>
    </w:p>
    <w:p w14:paraId="3C5CA8A1" w14:textId="01AD35A2" w:rsidR="00065AF5" w:rsidRPr="0095053E" w:rsidRDefault="00065AF5" w:rsidP="005D0457">
      <w:pPr>
        <w:spacing w:after="120"/>
        <w:rPr>
          <w:b/>
          <w:color w:val="FF0000"/>
        </w:rPr>
      </w:pPr>
      <w:r>
        <w:t>Det är också mycket viktigt att</w:t>
      </w:r>
      <w:r w:rsidRPr="00EE56C5">
        <w:t xml:space="preserve"> vi minska</w:t>
      </w:r>
      <w:r>
        <w:t>r</w:t>
      </w:r>
      <w:r w:rsidRPr="00EE56C5">
        <w:t xml:space="preserve"> matsvinnet. </w:t>
      </w:r>
      <w:r>
        <w:t>Enligt Naturvårdsverket uppkom u</w:t>
      </w:r>
      <w:r w:rsidRPr="00290D0C">
        <w:t xml:space="preserve">nder 2021 </w:t>
      </w:r>
      <w:r>
        <w:t>c</w:t>
      </w:r>
      <w:r w:rsidRPr="00290D0C">
        <w:t xml:space="preserve">irka 0,9 miljoner ton fast livsmedelsavfall i Sverige. Det motsvarar 86 kg per person, varav 59 kg uppstår i hushållen. Av livsmedelsavfall från hushåll uppskattades cirka 26 procent, 15 kg per person och år, </w:t>
      </w:r>
      <w:r>
        <w:t xml:space="preserve">som sådant </w:t>
      </w:r>
      <w:r w:rsidRPr="00290D0C">
        <w:t>som hade kunnat ätas</w:t>
      </w:r>
      <w:r>
        <w:t>,</w:t>
      </w:r>
      <w:r w:rsidRPr="00290D0C">
        <w:t xml:space="preserve"> så kallat matsvinn. </w:t>
      </w:r>
      <w:r>
        <w:t xml:space="preserve">Annat livsmedelsavfall som skal och kaffesump ska samlas in och går vanligen till rötning för att få biogas. </w:t>
      </w:r>
      <w:r w:rsidRPr="00290D0C">
        <w:t xml:space="preserve">För hushåll har även mat och dryck </w:t>
      </w:r>
      <w:r>
        <w:t xml:space="preserve">som hälls ut i </w:t>
      </w:r>
      <w:r w:rsidRPr="00290D0C">
        <w:t>avlopp</w:t>
      </w:r>
      <w:r>
        <w:t>et</w:t>
      </w:r>
      <w:r w:rsidRPr="00290D0C">
        <w:t xml:space="preserve"> uppskattats till ytterligare 190 000 ton vilket motsvarar 18 kg per person och </w:t>
      </w:r>
      <w:r w:rsidRPr="00602721">
        <w:t>år. Totalt 33 kg per person och år som kunnat ätas och drickas går till spillo i onödan. Livsmedelsavfallet har minskat något under senaste åren men det finns mycket kvar att göra. Matsvinn förekommer i samtliga led av livsmedelskedjan</w:t>
      </w:r>
      <w:r w:rsidRPr="00E42599">
        <w:t>; produktion, grossist, leverantör, butiker, restauranger etc</w:t>
      </w:r>
      <w:r w:rsidR="00E766D9">
        <w:t>etera</w:t>
      </w:r>
      <w:r w:rsidR="00CE0584">
        <w:t>,</w:t>
      </w:r>
      <w:r>
        <w:t xml:space="preserve"> men mest slängs i hushållen. </w:t>
      </w:r>
      <w:r w:rsidRPr="0033226B">
        <w:t xml:space="preserve">Att förebygga matsvinn bidrar till minskad klimatpåverkan med ca 2,25 kg </w:t>
      </w:r>
      <w:r w:rsidR="00CE0584" w:rsidRPr="00BB7036">
        <w:t>CO</w:t>
      </w:r>
      <w:r w:rsidR="00CE0584" w:rsidRPr="00BB7036">
        <w:rPr>
          <w:vertAlign w:val="subscript"/>
        </w:rPr>
        <w:t>2</w:t>
      </w:r>
      <w:r w:rsidR="00CE0584" w:rsidRPr="00BB7036">
        <w:t>e</w:t>
      </w:r>
      <w:r w:rsidR="00CE0584">
        <w:t>/</w:t>
      </w:r>
      <w:r w:rsidRPr="0033226B">
        <w:t xml:space="preserve">kg matsvinn. </w:t>
      </w:r>
    </w:p>
    <w:p w14:paraId="009CF0DC" w14:textId="793F94F9" w:rsidR="00030380" w:rsidRPr="00794C27" w:rsidRDefault="005D0457" w:rsidP="005D0457">
      <w:pPr>
        <w:spacing w:after="120"/>
        <w:rPr>
          <w:rFonts w:ascii="Arial" w:hAnsi="Arial"/>
          <w:b/>
          <w:sz w:val="20"/>
          <w:szCs w:val="26"/>
        </w:rPr>
      </w:pPr>
      <w:r>
        <w:rPr>
          <w:rFonts w:ascii="Arial" w:hAnsi="Arial"/>
          <w:b/>
          <w:color w:val="FF0000"/>
          <w:sz w:val="20"/>
          <w:szCs w:val="26"/>
        </w:rPr>
        <w:br/>
      </w:r>
      <w:r w:rsidR="0095053E" w:rsidRPr="002C34B1">
        <w:rPr>
          <w:rStyle w:val="Rubrik3Char"/>
        </w:rPr>
        <w:t>Rekreation- kultur, sport och fritid</w:t>
      </w:r>
      <w:r w:rsidR="00F02F44" w:rsidRPr="002C34B1">
        <w:rPr>
          <w:rStyle w:val="Rubrik3Char"/>
        </w:rPr>
        <w:t xml:space="preserve"> </w:t>
      </w:r>
      <w:r w:rsidRPr="002C34B1">
        <w:rPr>
          <w:rStyle w:val="Rubrik3Char"/>
        </w:rPr>
        <w:br/>
      </w:r>
      <w:r w:rsidR="00EB0E03" w:rsidRPr="00112B04">
        <w:t xml:space="preserve">På fjärde </w:t>
      </w:r>
      <w:r w:rsidR="0022572D" w:rsidRPr="00112B04">
        <w:t xml:space="preserve">klimatpåverkande </w:t>
      </w:r>
      <w:r w:rsidR="00EB0E03" w:rsidRPr="00112B04">
        <w:t>plats i</w:t>
      </w:r>
      <w:r w:rsidR="00EB0E03">
        <w:t xml:space="preserve"> Dalarna kommer den här k</w:t>
      </w:r>
      <w:r w:rsidR="0095053E" w:rsidRPr="00794C27">
        <w:t xml:space="preserve">ategorin </w:t>
      </w:r>
      <w:r w:rsidR="00EB0E03">
        <w:t xml:space="preserve">som </w:t>
      </w:r>
      <w:r w:rsidR="0095053E" w:rsidRPr="00794C27">
        <w:t xml:space="preserve">rymmer många olika saker, </w:t>
      </w:r>
      <w:r w:rsidR="004714CD">
        <w:t>bland</w:t>
      </w:r>
      <w:r w:rsidR="0095053E" w:rsidRPr="00794C27">
        <w:t xml:space="preserve"> annat trädgårdsväxter, paketresor, sport, digital media, husdjur, hobbys, </w:t>
      </w:r>
      <w:r w:rsidR="00030380" w:rsidRPr="00794C27">
        <w:t>husvagnar</w:t>
      </w:r>
      <w:r w:rsidR="00E766D9">
        <w:t xml:space="preserve"> och</w:t>
      </w:r>
      <w:r w:rsidR="00030380" w:rsidRPr="00794C27">
        <w:t xml:space="preserve"> båtar.</w:t>
      </w:r>
    </w:p>
    <w:p w14:paraId="12BC5AD5" w14:textId="77777777" w:rsidR="005D0457" w:rsidRPr="00794C27" w:rsidRDefault="00FD20BD" w:rsidP="005D0457">
      <w:pPr>
        <w:spacing w:after="120"/>
      </w:pPr>
      <w:r w:rsidRPr="00794C27">
        <w:t xml:space="preserve">Fritidskonsumtionen kan många gånger ha en väsentlig klimatpåverkan. Onödig prylkonsumtion behöver upphöra. Lån och hyra behöver oftare bli ett förstahandsval samtidigt som varor behöver produceras hållbart och ha lång hållbarhet. </w:t>
      </w:r>
    </w:p>
    <w:p w14:paraId="03821ADD" w14:textId="77777777" w:rsidR="005D0457" w:rsidRDefault="005D0457" w:rsidP="005D0457">
      <w:pPr>
        <w:spacing w:after="120"/>
        <w:rPr>
          <w:color w:val="FF0000"/>
        </w:rPr>
      </w:pPr>
    </w:p>
    <w:p w14:paraId="521BF6C7" w14:textId="6E6108F7" w:rsidR="005D0457" w:rsidRPr="00794C27" w:rsidRDefault="005D0457" w:rsidP="005D0457">
      <w:pPr>
        <w:spacing w:after="120"/>
      </w:pPr>
      <w:r w:rsidRPr="002C34B1">
        <w:rPr>
          <w:rStyle w:val="Rubrik3Char"/>
        </w:rPr>
        <w:t>Restauranger, café och hotell</w:t>
      </w:r>
      <w:r w:rsidRPr="002C34B1">
        <w:rPr>
          <w:rStyle w:val="Rubrik3Char"/>
        </w:rPr>
        <w:br/>
      </w:r>
      <w:r w:rsidRPr="00794C27">
        <w:t xml:space="preserve">Den stora klimatpåverkan från denna </w:t>
      </w:r>
      <w:r w:rsidRPr="00112B04">
        <w:t>kategori</w:t>
      </w:r>
      <w:r w:rsidR="00EB0E03" w:rsidRPr="00112B04">
        <w:t>, på femte plats,</w:t>
      </w:r>
      <w:r w:rsidRPr="00112B04">
        <w:t xml:space="preserve"> beror</w:t>
      </w:r>
      <w:r w:rsidRPr="00794C27">
        <w:t xml:space="preserve"> till stor del på </w:t>
      </w:r>
      <w:r w:rsidR="0007057E">
        <w:t xml:space="preserve">val av och </w:t>
      </w:r>
      <w:r w:rsidRPr="00794C27">
        <w:t xml:space="preserve">hantering av livsmedel, men även på fastighetsinnehav </w:t>
      </w:r>
      <w:r w:rsidRPr="0007057E">
        <w:t>med h</w:t>
      </w:r>
      <w:r w:rsidR="00576672" w:rsidRPr="0007057E">
        <w:t xml:space="preserve">ög </w:t>
      </w:r>
      <w:r w:rsidRPr="0007057E">
        <w:t>energianvändning</w:t>
      </w:r>
      <w:r w:rsidRPr="00794C27">
        <w:t xml:space="preserve">. </w:t>
      </w:r>
    </w:p>
    <w:p w14:paraId="6A8B00E7" w14:textId="77777777" w:rsidR="005D0457" w:rsidRDefault="005D0457" w:rsidP="005D0457">
      <w:pPr>
        <w:spacing w:after="120"/>
        <w:rPr>
          <w:rFonts w:ascii="Arial" w:hAnsi="Arial"/>
          <w:b/>
          <w:color w:val="FF0000"/>
          <w:sz w:val="20"/>
          <w:szCs w:val="26"/>
        </w:rPr>
      </w:pPr>
    </w:p>
    <w:p w14:paraId="49A3B513" w14:textId="3444BF1B" w:rsidR="00BB43D8" w:rsidRDefault="00030380" w:rsidP="005D0457">
      <w:pPr>
        <w:spacing w:after="120"/>
      </w:pPr>
      <w:r w:rsidRPr="002C34B1">
        <w:rPr>
          <w:rStyle w:val="Rubrik3Char"/>
        </w:rPr>
        <w:t>Kläder och skor</w:t>
      </w:r>
      <w:r w:rsidR="00F02F44" w:rsidRPr="002C34B1">
        <w:rPr>
          <w:rStyle w:val="Rubrik3Char"/>
        </w:rPr>
        <w:t xml:space="preserve"> </w:t>
      </w:r>
      <w:r w:rsidR="005D0457" w:rsidRPr="002C34B1">
        <w:rPr>
          <w:rStyle w:val="Rubrik3Char"/>
        </w:rPr>
        <w:br/>
      </w:r>
      <w:r w:rsidR="0022572D" w:rsidRPr="00112B04">
        <w:t>På sjätte plats</w:t>
      </w:r>
      <w:r w:rsidR="00112B04">
        <w:t xml:space="preserve"> i länet</w:t>
      </w:r>
      <w:r w:rsidR="0022572D" w:rsidRPr="00112B04">
        <w:t xml:space="preserve"> kommer klimatpåverkan från kläder och skor. </w:t>
      </w:r>
      <w:r w:rsidR="00576672" w:rsidRPr="00112B04">
        <w:t>Miljö</w:t>
      </w:r>
      <w:r w:rsidR="00576672" w:rsidRPr="0007057E">
        <w:t>- och k</w:t>
      </w:r>
      <w:r w:rsidR="00FD20BD" w:rsidRPr="0007057E">
        <w:t xml:space="preserve">limatpåverkan från </w:t>
      </w:r>
      <w:r w:rsidR="00FD20BD" w:rsidRPr="0007057E">
        <w:lastRenderedPageBreak/>
        <w:t xml:space="preserve">klädindustrin är </w:t>
      </w:r>
      <w:r w:rsidR="00576672" w:rsidRPr="0007057E">
        <w:t>stor</w:t>
      </w:r>
      <w:r w:rsidR="00FD20BD" w:rsidRPr="0007057E">
        <w:t xml:space="preserve"> och konsumtionen</w:t>
      </w:r>
      <w:r w:rsidR="00794C27" w:rsidRPr="0066459E">
        <w:t xml:space="preserve"> av </w:t>
      </w:r>
      <w:r w:rsidR="004714CD">
        <w:t>t</w:t>
      </w:r>
      <w:r w:rsidR="00CE0584">
        <w:t>ex</w:t>
      </w:r>
      <w:r w:rsidR="00794C27" w:rsidRPr="0066459E">
        <w:t xml:space="preserve">tilier </w:t>
      </w:r>
      <w:r w:rsidR="00794C27" w:rsidRPr="00C800A0">
        <w:t>är</w:t>
      </w:r>
      <w:r w:rsidR="00FD20BD" w:rsidRPr="00C800A0">
        <w:t xml:space="preserve"> hög. </w:t>
      </w:r>
      <w:r w:rsidR="001E41F7" w:rsidRPr="00C800A0">
        <w:t>Enligt Naturvårdsverket ger 1 kilo ny textil upphov till 10 – 40 kg CO</w:t>
      </w:r>
      <w:r w:rsidR="001E41F7" w:rsidRPr="00C800A0">
        <w:rPr>
          <w:vertAlign w:val="subscript"/>
        </w:rPr>
        <w:t>2</w:t>
      </w:r>
      <w:r w:rsidR="003150E4" w:rsidRPr="00C800A0">
        <w:t>e</w:t>
      </w:r>
      <w:r w:rsidR="001E41F7" w:rsidRPr="00C800A0">
        <w:t xml:space="preserve"> beroende på energislag och material. </w:t>
      </w:r>
      <w:r w:rsidR="00FD20BD" w:rsidRPr="00C800A0">
        <w:t>Näthandeln</w:t>
      </w:r>
      <w:r w:rsidR="00FD20BD" w:rsidRPr="0066459E">
        <w:t xml:space="preserve"> har ökat kraftigt under senare år, inte minst </w:t>
      </w:r>
      <w:r w:rsidR="00CE0584">
        <w:t>av</w:t>
      </w:r>
      <w:r w:rsidR="00FD20BD" w:rsidRPr="0066459E">
        <w:t xml:space="preserve"> kläder. Ofta beställs fler</w:t>
      </w:r>
      <w:r w:rsidR="00794C27" w:rsidRPr="0066459E">
        <w:t>a</w:t>
      </w:r>
      <w:r w:rsidR="00FD20BD" w:rsidRPr="0066459E">
        <w:t xml:space="preserve"> plagg </w:t>
      </w:r>
      <w:r w:rsidR="004714CD">
        <w:t>till exempel</w:t>
      </w:r>
      <w:r w:rsidR="00794C27" w:rsidRPr="0066459E">
        <w:t xml:space="preserve"> för att testa olika storlekar.</w:t>
      </w:r>
      <w:r w:rsidR="00FD20BD" w:rsidRPr="0066459E">
        <w:t xml:space="preserve"> </w:t>
      </w:r>
      <w:r w:rsidRPr="0066459E">
        <w:t>Cirka 40% går i retur</w:t>
      </w:r>
      <w:r w:rsidR="00FD20BD" w:rsidRPr="0066459E">
        <w:t xml:space="preserve"> </w:t>
      </w:r>
      <w:r w:rsidRPr="0066459E">
        <w:t>och i</w:t>
      </w:r>
      <w:r w:rsidR="004714CD">
        <w:t>bland</w:t>
      </w:r>
      <w:r w:rsidRPr="0066459E">
        <w:t xml:space="preserve"> förstörs det återlämnade/osålda.</w:t>
      </w:r>
      <w:r w:rsidRPr="0066459E">
        <w:rPr>
          <w:rFonts w:ascii="Calibri" w:hAnsi="Calibri" w:cs="Calibri"/>
          <w:shd w:val="clear" w:color="auto" w:fill="FFFFFF"/>
        </w:rPr>
        <w:t xml:space="preserve"> </w:t>
      </w:r>
      <w:r w:rsidRPr="0066459E">
        <w:t xml:space="preserve">Skor transporteras i snitt </w:t>
      </w:r>
      <w:r w:rsidR="00FD20BD" w:rsidRPr="0066459E">
        <w:t>åtta</w:t>
      </w:r>
      <w:r w:rsidRPr="0066459E">
        <w:t xml:space="preserve"> g</w:t>
      </w:r>
      <w:r w:rsidR="00FD20BD" w:rsidRPr="0066459E">
        <w:t>ånger</w:t>
      </w:r>
      <w:r w:rsidRPr="0066459E">
        <w:t xml:space="preserve"> och kläder </w:t>
      </w:r>
      <w:r w:rsidR="00FD20BD" w:rsidRPr="0066459E">
        <w:t>fyra till fem gånger</w:t>
      </w:r>
      <w:r w:rsidRPr="0066459E">
        <w:t xml:space="preserve"> innan de når slutkund</w:t>
      </w:r>
      <w:r w:rsidR="00FD20BD" w:rsidRPr="0066459E">
        <w:t xml:space="preserve">, vilket </w:t>
      </w:r>
      <w:r w:rsidRPr="0066459E">
        <w:t xml:space="preserve">genererar onödiga transporter </w:t>
      </w:r>
      <w:r w:rsidR="00FD20BD" w:rsidRPr="0066459E">
        <w:t xml:space="preserve">och </w:t>
      </w:r>
      <w:r w:rsidRPr="0066459E">
        <w:t xml:space="preserve">förpackningar. EU </w:t>
      </w:r>
      <w:r w:rsidR="00FD20BD" w:rsidRPr="0066459E">
        <w:t xml:space="preserve">har under 2023 enats om ett förbud mot </w:t>
      </w:r>
      <w:r w:rsidRPr="0066459E">
        <w:t>att förstöra osålda eller tillbakalämnade kläder.</w:t>
      </w:r>
    </w:p>
    <w:p w14:paraId="7D04047B" w14:textId="30A7F9EE" w:rsidR="004D6BCF" w:rsidRPr="0007057E" w:rsidRDefault="004D6BCF" w:rsidP="004D6BCF">
      <w:pPr>
        <w:spacing w:after="120"/>
      </w:pPr>
      <w:r w:rsidRPr="0007057E">
        <w:t xml:space="preserve">Vi köper ungefär 14 kg </w:t>
      </w:r>
      <w:r w:rsidR="004714CD">
        <w:t>t</w:t>
      </w:r>
      <w:r w:rsidR="00E766D9">
        <w:t>ext</w:t>
      </w:r>
      <w:r w:rsidRPr="0007057E">
        <w:t>ilier per person och år i Sverige. Det är ungefär 40-50 plagg per år. Plaggen används i genomsnitt 7 gånger.</w:t>
      </w:r>
      <w:r w:rsidR="0007057E" w:rsidRPr="0007057E">
        <w:t xml:space="preserve"> </w:t>
      </w:r>
      <w:r w:rsidRPr="0007057E">
        <w:t>Vi slänger 7,5 kg per</w:t>
      </w:r>
      <w:r w:rsidR="00E766D9">
        <w:t xml:space="preserve"> person och</w:t>
      </w:r>
      <w:r w:rsidRPr="0007057E">
        <w:t xml:space="preserve"> år i soporna och då visar plockanalyser att mer än hälften är rent och fräscht och skulle kunna användas av någon annan</w:t>
      </w:r>
      <w:r w:rsidR="0007057E" w:rsidRPr="0007057E">
        <w:t xml:space="preserve"> </w:t>
      </w:r>
      <w:r w:rsidR="00762B83">
        <w:t>(</w:t>
      </w:r>
      <w:r w:rsidRPr="0007057E">
        <w:t>Källa: Avfall Sverige och Minimeringsmästarna år 2022</w:t>
      </w:r>
      <w:r w:rsidR="00762B83">
        <w:t>).</w:t>
      </w:r>
    </w:p>
    <w:p w14:paraId="03D9EC87" w14:textId="5B247F03" w:rsidR="0066459E" w:rsidRPr="003663F0" w:rsidRDefault="00576672" w:rsidP="005D0457">
      <w:pPr>
        <w:spacing w:after="120"/>
      </w:pPr>
      <w:r w:rsidRPr="0007057E">
        <w:t xml:space="preserve">Vi </w:t>
      </w:r>
      <w:r w:rsidR="00070718" w:rsidRPr="0007057E">
        <w:t>bör</w:t>
      </w:r>
      <w:r w:rsidRPr="0007057E">
        <w:t xml:space="preserve"> handla hållba</w:t>
      </w:r>
      <w:r w:rsidR="00070718" w:rsidRPr="0007057E">
        <w:t>rhetsmärkta</w:t>
      </w:r>
      <w:r w:rsidRPr="0007057E">
        <w:t xml:space="preserve"> </w:t>
      </w:r>
      <w:r w:rsidR="00E766D9">
        <w:t>tex</w:t>
      </w:r>
      <w:r w:rsidRPr="0007057E">
        <w:t xml:space="preserve">tilier, men det finns inga typer av </w:t>
      </w:r>
      <w:r w:rsidR="004714CD">
        <w:t xml:space="preserve">till </w:t>
      </w:r>
      <w:r w:rsidR="00E766D9">
        <w:t>tex</w:t>
      </w:r>
      <w:r w:rsidRPr="0007057E">
        <w:t>tilier som är helt utan negativ inverkan på miljön eller klimatet</w:t>
      </w:r>
      <w:r w:rsidR="00E766D9">
        <w:t>. D</w:t>
      </w:r>
      <w:r w:rsidRPr="0007057E">
        <w:t xml:space="preserve">et bästa vi kan göra att inte köpa så mycket </w:t>
      </w:r>
      <w:r w:rsidR="00070718" w:rsidRPr="0007057E">
        <w:t xml:space="preserve">nya </w:t>
      </w:r>
      <w:r w:rsidRPr="0007057E">
        <w:t xml:space="preserve">kläder </w:t>
      </w:r>
      <w:r w:rsidRPr="003663F0">
        <w:t>och använda de kläder vi har mycket längre.</w:t>
      </w:r>
    </w:p>
    <w:p w14:paraId="25EC3C42" w14:textId="77777777" w:rsidR="00C800A0" w:rsidRDefault="00C800A0" w:rsidP="0066459E">
      <w:pPr>
        <w:spacing w:after="120"/>
        <w:rPr>
          <w:rStyle w:val="Rubrik4Char"/>
        </w:rPr>
      </w:pPr>
    </w:p>
    <w:p w14:paraId="13221560" w14:textId="7AA4F8DD" w:rsidR="00EB0E03" w:rsidRDefault="00EB0E03" w:rsidP="0066459E">
      <w:pPr>
        <w:spacing w:after="120"/>
      </w:pPr>
      <w:r w:rsidRPr="002C34B1">
        <w:rPr>
          <w:rStyle w:val="Rubrik3Char"/>
        </w:rPr>
        <w:t>Övriga kategorier i Konsumtionskompassen</w:t>
      </w:r>
      <w:r w:rsidRPr="002C34B1">
        <w:rPr>
          <w:rStyle w:val="Rubrik3Char"/>
        </w:rPr>
        <w:br/>
      </w:r>
      <w:r w:rsidRPr="003663F0">
        <w:t>De övriga kategorier</w:t>
      </w:r>
      <w:r w:rsidRPr="0066459E">
        <w:t xml:space="preserve"> som följs upp detaljerat</w:t>
      </w:r>
      <w:r>
        <w:t xml:space="preserve"> i </w:t>
      </w:r>
      <w:r w:rsidRPr="00112B04">
        <w:t>Konsumtionskompassen</w:t>
      </w:r>
      <w:r w:rsidR="00C767FB">
        <w:t xml:space="preserve"> är</w:t>
      </w:r>
      <w:r w:rsidRPr="00112B04">
        <w:t xml:space="preserve">; </w:t>
      </w:r>
      <w:r w:rsidR="00E766D9">
        <w:t>ö</w:t>
      </w:r>
      <w:r w:rsidRPr="00112B04">
        <w:t xml:space="preserve">vriga varor och tjänster som personlig omvårdnad, </w:t>
      </w:r>
      <w:r w:rsidR="00E766D9">
        <w:t>h</w:t>
      </w:r>
      <w:r w:rsidRPr="00112B04">
        <w:t xml:space="preserve">älsa, </w:t>
      </w:r>
      <w:r w:rsidR="00E766D9">
        <w:t>al</w:t>
      </w:r>
      <w:r w:rsidRPr="00112B04">
        <w:t>koholhaltiga drycker</w:t>
      </w:r>
      <w:r w:rsidRPr="0066459E">
        <w:t xml:space="preserve"> och tobak</w:t>
      </w:r>
      <w:r>
        <w:t xml:space="preserve">, </w:t>
      </w:r>
      <w:r w:rsidR="00E766D9">
        <w:t>p</w:t>
      </w:r>
      <w:r w:rsidRPr="0066459E">
        <w:t>ost- och telekommunikation</w:t>
      </w:r>
      <w:r>
        <w:t xml:space="preserve">, </w:t>
      </w:r>
      <w:r w:rsidR="00E766D9">
        <w:t>f</w:t>
      </w:r>
      <w:r w:rsidRPr="0066459E">
        <w:t>örsäkringstjänster</w:t>
      </w:r>
      <w:r>
        <w:t xml:space="preserve"> och </w:t>
      </w:r>
      <w:r w:rsidR="00E766D9">
        <w:t>u</w:t>
      </w:r>
      <w:r>
        <w:t>tbildning.</w:t>
      </w:r>
    </w:p>
    <w:p w14:paraId="7C4CF080" w14:textId="77777777" w:rsidR="0022572D" w:rsidRDefault="0022572D" w:rsidP="0066459E">
      <w:pPr>
        <w:spacing w:after="120"/>
      </w:pPr>
    </w:p>
    <w:p w14:paraId="154CDABC" w14:textId="01C5FCFB" w:rsidR="00AD3429" w:rsidRPr="00811FDF" w:rsidRDefault="00387BF3" w:rsidP="00811FDF">
      <w:pPr>
        <w:spacing w:after="120"/>
        <w:rPr>
          <w:rFonts w:ascii="Arial" w:hAnsi="Arial"/>
          <w:b/>
          <w:sz w:val="20"/>
          <w:szCs w:val="26"/>
        </w:rPr>
      </w:pPr>
      <w:r w:rsidRPr="002C34B1">
        <w:rPr>
          <w:rStyle w:val="Rubrik3Char"/>
        </w:rPr>
        <w:t>”Börsen”</w:t>
      </w:r>
      <w:r w:rsidR="00F02F44" w:rsidRPr="002C34B1">
        <w:rPr>
          <w:rStyle w:val="Rubrik3Char"/>
        </w:rPr>
        <w:t xml:space="preserve"> </w:t>
      </w:r>
      <w:r w:rsidR="005636E5" w:rsidRPr="002C34B1">
        <w:rPr>
          <w:rStyle w:val="Rubrik3Char"/>
        </w:rPr>
        <w:br/>
      </w:r>
      <w:r w:rsidR="005636E5" w:rsidRPr="0066459E">
        <w:t xml:space="preserve">Förutom </w:t>
      </w:r>
      <w:r w:rsidRPr="0066459E">
        <w:t>konsumtionskategorierna</w:t>
      </w:r>
      <w:r w:rsidR="00C442ED">
        <w:t xml:space="preserve"> ovan</w:t>
      </w:r>
      <w:r w:rsidRPr="0066459E">
        <w:t xml:space="preserve"> spelar det roll ur klimatsynpunkt hur vi väljer att spara och placera vårt </w:t>
      </w:r>
      <w:r>
        <w:t xml:space="preserve">kapital. </w:t>
      </w:r>
      <w:r w:rsidR="005636E5" w:rsidRPr="005636E5">
        <w:t xml:space="preserve">Pengar som </w:t>
      </w:r>
      <w:r w:rsidR="001E41F7">
        <w:t>vi</w:t>
      </w:r>
      <w:r w:rsidR="005636E5" w:rsidRPr="005636E5">
        <w:t xml:space="preserve"> placerar på banken arbetar hela tiden. Exempelvis lånas de ut av banken till olika investeringar i projekt eller företag, även till sådant som tyvärr inte alltid syftar till miljöns bästa, som fossila bränslen. </w:t>
      </w:r>
      <w:r w:rsidR="005B012B">
        <w:t>”</w:t>
      </w:r>
      <w:r w:rsidR="005636E5" w:rsidRPr="005636E5">
        <w:t>Grönt sparande</w:t>
      </w:r>
      <w:r w:rsidR="005B012B">
        <w:t>”</w:t>
      </w:r>
      <w:r w:rsidR="005636E5" w:rsidRPr="005636E5">
        <w:t xml:space="preserve"> kan vara bankkonton, aktier, fonder eller obligationer med miljöprofil där sparares eller investerares pengar gör gott i stället. Mer kunskaper om investeringars klimatpåverkan behöver spridas för att få offentliga och privat aktörer att flytta pengar från de</w:t>
      </w:r>
      <w:r w:rsidR="005B012B">
        <w:t>t</w:t>
      </w:r>
      <w:r w:rsidR="005636E5" w:rsidRPr="005636E5">
        <w:t xml:space="preserve"> som bidrar till stora utsläpp till de</w:t>
      </w:r>
      <w:r w:rsidR="005B012B">
        <w:t>t</w:t>
      </w:r>
      <w:r w:rsidR="005636E5" w:rsidRPr="005636E5">
        <w:t xml:space="preserve"> som är klimatsmart. Detta kallas i</w:t>
      </w:r>
      <w:r w:rsidR="004714CD">
        <w:t>bland</w:t>
      </w:r>
      <w:r w:rsidR="00E766D9">
        <w:t xml:space="preserve"> </w:t>
      </w:r>
      <w:r w:rsidR="005636E5" w:rsidRPr="005636E5">
        <w:t>för att ”divestera”. Undersökningar visar att det finns en finansiell risk med att inte investera hållbart.</w:t>
      </w:r>
      <w:r w:rsidR="003B6FCF">
        <w:t xml:space="preserve"> </w:t>
      </w:r>
      <w:r w:rsidR="003B6FCF" w:rsidRPr="00164339">
        <w:t>Vårt</w:t>
      </w:r>
      <w:r w:rsidR="005B012B">
        <w:t xml:space="preserve"> </w:t>
      </w:r>
      <w:r w:rsidR="003B6FCF" w:rsidRPr="00164339">
        <w:t xml:space="preserve">sparande och </w:t>
      </w:r>
      <w:r w:rsidR="00164339" w:rsidRPr="00164339">
        <w:t>aktiehandeln</w:t>
      </w:r>
      <w:r w:rsidR="003B6FCF" w:rsidRPr="00164339">
        <w:t xml:space="preserve"> ingår dock varken i Naturvårdsverkets eller K</w:t>
      </w:r>
      <w:r w:rsidR="00164339">
        <w:t>onsumtions</w:t>
      </w:r>
      <w:r w:rsidR="003B6FCF" w:rsidRPr="00164339">
        <w:t>kompassens utsläppsstatistik.</w:t>
      </w:r>
      <w:r w:rsidR="0067454F">
        <w:br/>
      </w:r>
      <w:r w:rsidR="008E74B1">
        <w:rPr>
          <w:rFonts w:ascii="Arial" w:hAnsi="Arial"/>
          <w:b/>
          <w:sz w:val="20"/>
          <w:szCs w:val="26"/>
        </w:rPr>
        <w:br/>
      </w:r>
    </w:p>
    <w:p w14:paraId="6F92F7D4" w14:textId="5D72B9C0" w:rsidR="005D0457" w:rsidRPr="00410B1B" w:rsidRDefault="0067454F" w:rsidP="00410B1B">
      <w:pPr>
        <w:jc w:val="center"/>
        <w:rPr>
          <w:b/>
          <w:i/>
          <w:color w:val="404040" w:themeColor="text1" w:themeTint="BF"/>
          <w:sz w:val="28"/>
          <w:szCs w:val="28"/>
        </w:rPr>
      </w:pPr>
      <w:r w:rsidRPr="0067454F">
        <w:rPr>
          <w:b/>
          <w:i/>
          <w:color w:val="404040" w:themeColor="text1" w:themeTint="BF"/>
          <w:sz w:val="28"/>
          <w:szCs w:val="28"/>
        </w:rPr>
        <w:t xml:space="preserve">Minst klimatpåverkan ger den vara eller tjänst som inte </w:t>
      </w:r>
      <w:r>
        <w:rPr>
          <w:b/>
          <w:i/>
          <w:color w:val="404040" w:themeColor="text1" w:themeTint="BF"/>
          <w:sz w:val="28"/>
          <w:szCs w:val="28"/>
        </w:rPr>
        <w:br/>
      </w:r>
      <w:r w:rsidRPr="0067454F">
        <w:rPr>
          <w:b/>
          <w:i/>
          <w:color w:val="404040" w:themeColor="text1" w:themeTint="BF"/>
          <w:sz w:val="28"/>
          <w:szCs w:val="28"/>
        </w:rPr>
        <w:t>produceras eller används.</w:t>
      </w:r>
    </w:p>
    <w:p w14:paraId="402CBB42" w14:textId="150FF3B8" w:rsidR="00BB43D8" w:rsidRDefault="00BB43D8" w:rsidP="00BB43D8">
      <w:pPr>
        <w:spacing w:after="0"/>
      </w:pPr>
    </w:p>
    <w:p w14:paraId="2B67BAAA" w14:textId="77777777" w:rsidR="0022572D" w:rsidRDefault="0022572D" w:rsidP="00BB43D8">
      <w:pPr>
        <w:spacing w:after="0"/>
      </w:pPr>
    </w:p>
    <w:p w14:paraId="1193AF9D" w14:textId="6FAE65EA" w:rsidR="00811FDF" w:rsidRDefault="00811FDF" w:rsidP="00BB43D8">
      <w:pPr>
        <w:spacing w:after="0"/>
      </w:pPr>
      <w:r>
        <w:t xml:space="preserve">Tabellen på nästa sida visar siffror på hur stora klimatutsläppen i koldioxidekvivalenter är för varje huvudkategori samt de största underkategorierna av Dalarnas hushålls totalt 6,2 ton. En jämförelse görs även med genomsnittet för landet. </w:t>
      </w:r>
    </w:p>
    <w:p w14:paraId="1088C1C4" w14:textId="697E2423" w:rsidR="007707A1" w:rsidRDefault="007707A1" w:rsidP="00BB43D8">
      <w:pPr>
        <w:spacing w:after="0"/>
      </w:pPr>
    </w:p>
    <w:p w14:paraId="2D518524" w14:textId="2B6D7DF0" w:rsidR="00C800A0" w:rsidRDefault="00C800A0" w:rsidP="00BB43D8">
      <w:pPr>
        <w:spacing w:after="0"/>
      </w:pPr>
    </w:p>
    <w:p w14:paraId="22851B15" w14:textId="676CC5A0" w:rsidR="00C800A0" w:rsidRDefault="00C800A0" w:rsidP="00BB43D8">
      <w:pPr>
        <w:spacing w:after="0"/>
      </w:pPr>
    </w:p>
    <w:p w14:paraId="52E67286" w14:textId="6DC471FE" w:rsidR="00C800A0" w:rsidRDefault="00C800A0" w:rsidP="00BB43D8">
      <w:pPr>
        <w:spacing w:after="0"/>
      </w:pPr>
    </w:p>
    <w:p w14:paraId="24560C05" w14:textId="1417E147" w:rsidR="00C800A0" w:rsidRDefault="00C800A0" w:rsidP="00BB43D8">
      <w:pPr>
        <w:spacing w:after="0"/>
      </w:pPr>
    </w:p>
    <w:p w14:paraId="732A22E0" w14:textId="77777777" w:rsidR="00C800A0" w:rsidRDefault="00C800A0" w:rsidP="00BB43D8">
      <w:pPr>
        <w:spacing w:after="0"/>
      </w:pPr>
    </w:p>
    <w:p w14:paraId="7C73AC35" w14:textId="19B6E1A5" w:rsidR="00811FDF" w:rsidRDefault="00811FDF" w:rsidP="00BB43D8">
      <w:pPr>
        <w:spacing w:after="0"/>
      </w:pPr>
    </w:p>
    <w:tbl>
      <w:tblPr>
        <w:tblW w:w="9450" w:type="dxa"/>
        <w:tblCellMar>
          <w:left w:w="70" w:type="dxa"/>
          <w:right w:w="70" w:type="dxa"/>
        </w:tblCellMar>
        <w:tblLook w:val="04A0" w:firstRow="1" w:lastRow="0" w:firstColumn="1" w:lastColumn="0" w:noHBand="0" w:noVBand="1"/>
      </w:tblPr>
      <w:tblGrid>
        <w:gridCol w:w="300"/>
        <w:gridCol w:w="4798"/>
        <w:gridCol w:w="952"/>
        <w:gridCol w:w="740"/>
        <w:gridCol w:w="840"/>
        <w:gridCol w:w="1820"/>
      </w:tblGrid>
      <w:tr w:rsidR="007707A1" w:rsidRPr="007707A1" w14:paraId="29B3791C" w14:textId="77777777" w:rsidTr="007707A1">
        <w:trPr>
          <w:trHeight w:hRule="exact" w:val="1061"/>
        </w:trPr>
        <w:tc>
          <w:tcPr>
            <w:tcW w:w="5098" w:type="dxa"/>
            <w:gridSpan w:val="2"/>
            <w:tcBorders>
              <w:top w:val="nil"/>
              <w:left w:val="single" w:sz="4" w:space="0" w:color="auto"/>
              <w:bottom w:val="nil"/>
              <w:right w:val="nil"/>
            </w:tcBorders>
            <w:shd w:val="clear" w:color="auto" w:fill="008000"/>
            <w:noWrap/>
            <w:vAlign w:val="center"/>
          </w:tcPr>
          <w:p w14:paraId="746776CD" w14:textId="77777777" w:rsidR="007707A1" w:rsidRPr="007707A1" w:rsidRDefault="007707A1" w:rsidP="007707A1">
            <w:pPr>
              <w:spacing w:after="0"/>
              <w:rPr>
                <w:rFonts w:ascii="Calibri" w:eastAsia="Times New Roman" w:hAnsi="Calibri" w:cs="Calibri"/>
                <w:color w:val="FFFFFF" w:themeColor="background1"/>
                <w:sz w:val="28"/>
                <w:szCs w:val="28"/>
                <w:lang w:eastAsia="sv-SE"/>
              </w:rPr>
            </w:pPr>
            <w:bookmarkStart w:id="77" w:name="_Hlk143513797"/>
            <w:r w:rsidRPr="007707A1">
              <w:rPr>
                <w:rFonts w:ascii="Calibri" w:eastAsia="Times New Roman" w:hAnsi="Calibri" w:cs="Calibri"/>
                <w:color w:val="FFFFFF" w:themeColor="background1"/>
                <w:sz w:val="28"/>
                <w:szCs w:val="28"/>
                <w:lang w:eastAsia="sv-SE"/>
              </w:rPr>
              <w:lastRenderedPageBreak/>
              <w:t>Klimatutsläpp från Dalarnas hushåll </w:t>
            </w:r>
          </w:p>
          <w:p w14:paraId="40459434" w14:textId="77777777" w:rsidR="007707A1" w:rsidRPr="007707A1" w:rsidRDefault="007707A1" w:rsidP="007707A1">
            <w:pPr>
              <w:spacing w:after="0"/>
              <w:rPr>
                <w:color w:val="FFFFFF" w:themeColor="background1"/>
              </w:rPr>
            </w:pPr>
            <w:r w:rsidRPr="007707A1">
              <w:rPr>
                <w:rFonts w:ascii="Calibri" w:eastAsia="Times New Roman" w:hAnsi="Calibri" w:cs="Calibri"/>
                <w:color w:val="FFFFFF" w:themeColor="background1"/>
                <w:sz w:val="28"/>
                <w:szCs w:val="28"/>
                <w:lang w:eastAsia="sv-SE"/>
              </w:rPr>
              <w:t>enligt Konsumtionskompassen</w:t>
            </w:r>
          </w:p>
          <w:p w14:paraId="485360F0" w14:textId="77777777" w:rsidR="007707A1" w:rsidRPr="007707A1" w:rsidRDefault="007707A1" w:rsidP="007707A1">
            <w:pPr>
              <w:spacing w:after="0"/>
              <w:rPr>
                <w:color w:val="FFFFFF" w:themeColor="background1"/>
              </w:rPr>
            </w:pPr>
          </w:p>
          <w:p w14:paraId="07677555" w14:textId="77777777" w:rsidR="007707A1" w:rsidRPr="007707A1" w:rsidRDefault="007707A1" w:rsidP="007707A1">
            <w:pPr>
              <w:spacing w:after="0"/>
              <w:rPr>
                <w:rFonts w:ascii="Calibri" w:eastAsia="Times New Roman" w:hAnsi="Calibri" w:cs="Calibri"/>
                <w:b/>
                <w:bCs/>
                <w:color w:val="FFFFFF" w:themeColor="background1"/>
                <w:sz w:val="20"/>
                <w:szCs w:val="20"/>
                <w:lang w:eastAsia="sv-SE"/>
              </w:rPr>
            </w:pPr>
          </w:p>
        </w:tc>
        <w:tc>
          <w:tcPr>
            <w:tcW w:w="952" w:type="dxa"/>
            <w:tcBorders>
              <w:top w:val="nil"/>
              <w:left w:val="nil"/>
              <w:bottom w:val="nil"/>
              <w:right w:val="nil"/>
            </w:tcBorders>
            <w:shd w:val="clear" w:color="auto" w:fill="008000"/>
            <w:noWrap/>
            <w:vAlign w:val="bottom"/>
          </w:tcPr>
          <w:p w14:paraId="7112CBDA" w14:textId="77777777" w:rsidR="007707A1" w:rsidRDefault="007707A1" w:rsidP="007707A1">
            <w:pPr>
              <w:spacing w:after="0"/>
              <w:rPr>
                <w:rFonts w:ascii="Calibri" w:eastAsia="Times New Roman" w:hAnsi="Calibri" w:cs="Calibri"/>
                <w:b/>
                <w:bCs/>
                <w:color w:val="FFFFFF" w:themeColor="background1"/>
                <w:sz w:val="20"/>
                <w:szCs w:val="20"/>
                <w:lang w:val="en-US" w:eastAsia="sv-SE"/>
              </w:rPr>
            </w:pPr>
            <w:r w:rsidRPr="007707A1">
              <w:rPr>
                <w:rFonts w:ascii="Calibri" w:eastAsia="Times New Roman" w:hAnsi="Calibri" w:cs="Calibri"/>
                <w:b/>
                <w:bCs/>
                <w:color w:val="FFFFFF" w:themeColor="background1"/>
                <w:sz w:val="20"/>
                <w:szCs w:val="20"/>
                <w:lang w:val="en-US" w:eastAsia="sv-SE"/>
              </w:rPr>
              <w:t>Kg</w:t>
            </w:r>
            <w:r w:rsidRPr="007707A1">
              <w:rPr>
                <w:color w:val="FFFFFF" w:themeColor="background1"/>
                <w:lang w:val="en-US"/>
              </w:rPr>
              <w:t xml:space="preserve"> </w:t>
            </w:r>
            <w:r w:rsidRPr="007707A1">
              <w:rPr>
                <w:rFonts w:ascii="Calibri" w:eastAsia="Times New Roman" w:hAnsi="Calibri" w:cs="Calibri"/>
                <w:b/>
                <w:bCs/>
                <w:color w:val="FFFFFF" w:themeColor="background1"/>
                <w:sz w:val="20"/>
                <w:szCs w:val="20"/>
                <w:lang w:val="en-US" w:eastAsia="sv-SE"/>
              </w:rPr>
              <w:t>CO</w:t>
            </w:r>
            <w:r w:rsidRPr="007707A1">
              <w:rPr>
                <w:rFonts w:ascii="Calibri" w:eastAsia="Times New Roman" w:hAnsi="Calibri" w:cs="Calibri"/>
                <w:b/>
                <w:bCs/>
                <w:color w:val="FFFFFF" w:themeColor="background1"/>
                <w:sz w:val="20"/>
                <w:szCs w:val="20"/>
                <w:vertAlign w:val="subscript"/>
                <w:lang w:val="en-US" w:eastAsia="sv-SE"/>
              </w:rPr>
              <w:t>2</w:t>
            </w:r>
            <w:r w:rsidRPr="007707A1">
              <w:rPr>
                <w:rFonts w:ascii="Calibri" w:eastAsia="Times New Roman" w:hAnsi="Calibri" w:cs="Calibri"/>
                <w:b/>
                <w:bCs/>
                <w:color w:val="FFFFFF" w:themeColor="background1"/>
                <w:sz w:val="20"/>
                <w:szCs w:val="20"/>
                <w:lang w:val="en-US" w:eastAsia="sv-SE"/>
              </w:rPr>
              <w:t>e per capita</w:t>
            </w:r>
          </w:p>
          <w:p w14:paraId="270CF301" w14:textId="52CBD763" w:rsidR="007707A1" w:rsidRPr="007707A1" w:rsidRDefault="007707A1" w:rsidP="007707A1">
            <w:pPr>
              <w:spacing w:after="0"/>
              <w:rPr>
                <w:rFonts w:ascii="Calibri" w:eastAsia="Times New Roman" w:hAnsi="Calibri" w:cs="Calibri"/>
                <w:b/>
                <w:bCs/>
                <w:color w:val="FFFFFF" w:themeColor="background1"/>
                <w:sz w:val="20"/>
                <w:szCs w:val="20"/>
                <w:lang w:eastAsia="sv-SE"/>
              </w:rPr>
            </w:pPr>
          </w:p>
        </w:tc>
        <w:tc>
          <w:tcPr>
            <w:tcW w:w="740" w:type="dxa"/>
            <w:tcBorders>
              <w:top w:val="nil"/>
              <w:left w:val="nil"/>
              <w:bottom w:val="nil"/>
              <w:right w:val="nil"/>
            </w:tcBorders>
            <w:shd w:val="clear" w:color="auto" w:fill="008000"/>
            <w:noWrap/>
            <w:vAlign w:val="bottom"/>
          </w:tcPr>
          <w:p w14:paraId="0974CABE" w14:textId="77777777" w:rsidR="007707A1" w:rsidRDefault="007707A1" w:rsidP="007707A1">
            <w:pPr>
              <w:spacing w:after="0"/>
              <w:rPr>
                <w:rFonts w:ascii="Calibri" w:eastAsia="Times New Roman" w:hAnsi="Calibri" w:cs="Calibri"/>
                <w:b/>
                <w:bCs/>
                <w:color w:val="FFFFFF" w:themeColor="background1"/>
                <w:sz w:val="20"/>
                <w:szCs w:val="20"/>
                <w:lang w:val="en-US" w:eastAsia="sv-SE"/>
              </w:rPr>
            </w:pPr>
            <w:r w:rsidRPr="007707A1">
              <w:rPr>
                <w:rFonts w:ascii="Calibri" w:eastAsia="Times New Roman" w:hAnsi="Calibri" w:cs="Calibri"/>
                <w:b/>
                <w:bCs/>
                <w:color w:val="FFFFFF" w:themeColor="background1"/>
                <w:sz w:val="20"/>
                <w:szCs w:val="20"/>
                <w:lang w:val="en-US" w:eastAsia="sv-SE"/>
              </w:rPr>
              <w:t>Totalt</w:t>
            </w:r>
          </w:p>
          <w:p w14:paraId="73D8BA7E" w14:textId="77777777" w:rsidR="007707A1" w:rsidRDefault="007707A1" w:rsidP="007707A1">
            <w:pPr>
              <w:spacing w:after="0"/>
              <w:rPr>
                <w:rFonts w:ascii="Calibri" w:eastAsia="Times New Roman" w:hAnsi="Calibri" w:cs="Calibri"/>
                <w:b/>
                <w:bCs/>
                <w:color w:val="FFFFFF" w:themeColor="background1"/>
                <w:sz w:val="20"/>
                <w:szCs w:val="20"/>
                <w:lang w:val="en-US" w:eastAsia="sv-SE"/>
              </w:rPr>
            </w:pPr>
          </w:p>
          <w:p w14:paraId="5BDD45CE" w14:textId="77777777" w:rsidR="007707A1" w:rsidRDefault="007707A1" w:rsidP="007707A1">
            <w:pPr>
              <w:spacing w:after="0"/>
              <w:rPr>
                <w:rFonts w:ascii="Calibri" w:eastAsia="Times New Roman" w:hAnsi="Calibri" w:cs="Calibri"/>
                <w:b/>
                <w:bCs/>
                <w:color w:val="FFFFFF" w:themeColor="background1"/>
                <w:sz w:val="20"/>
                <w:szCs w:val="20"/>
                <w:lang w:val="en-US" w:eastAsia="sv-SE"/>
              </w:rPr>
            </w:pPr>
          </w:p>
          <w:p w14:paraId="36D33EE3" w14:textId="09995EFA" w:rsidR="007707A1" w:rsidRPr="007707A1" w:rsidRDefault="007707A1" w:rsidP="007707A1">
            <w:pPr>
              <w:spacing w:after="0"/>
              <w:rPr>
                <w:rFonts w:ascii="Calibri" w:eastAsia="Times New Roman" w:hAnsi="Calibri" w:cs="Calibri"/>
                <w:b/>
                <w:bCs/>
                <w:color w:val="FFFFFF" w:themeColor="background1"/>
                <w:sz w:val="20"/>
                <w:szCs w:val="20"/>
                <w:lang w:eastAsia="sv-SE"/>
              </w:rPr>
            </w:pPr>
          </w:p>
        </w:tc>
        <w:tc>
          <w:tcPr>
            <w:tcW w:w="840" w:type="dxa"/>
            <w:tcBorders>
              <w:top w:val="nil"/>
              <w:left w:val="nil"/>
              <w:bottom w:val="nil"/>
              <w:right w:val="nil"/>
            </w:tcBorders>
            <w:shd w:val="clear" w:color="auto" w:fill="008000"/>
            <w:noWrap/>
            <w:vAlign w:val="bottom"/>
          </w:tcPr>
          <w:p w14:paraId="5ADBA916" w14:textId="77777777" w:rsidR="007707A1" w:rsidRDefault="007707A1" w:rsidP="007707A1">
            <w:pPr>
              <w:spacing w:after="0"/>
              <w:rPr>
                <w:rFonts w:ascii="Calibri" w:eastAsia="Times New Roman" w:hAnsi="Calibri" w:cs="Calibri"/>
                <w:b/>
                <w:bCs/>
                <w:color w:val="FFFFFF" w:themeColor="background1"/>
                <w:sz w:val="20"/>
                <w:szCs w:val="20"/>
                <w:lang w:eastAsia="sv-SE"/>
              </w:rPr>
            </w:pPr>
            <w:r w:rsidRPr="007707A1">
              <w:rPr>
                <w:rFonts w:ascii="Calibri" w:eastAsia="Times New Roman" w:hAnsi="Calibri" w:cs="Calibri"/>
                <w:b/>
                <w:bCs/>
                <w:color w:val="FFFFFF" w:themeColor="background1"/>
                <w:sz w:val="20"/>
                <w:szCs w:val="20"/>
                <w:lang w:eastAsia="sv-SE"/>
              </w:rPr>
              <w:t>Procent av utsläpp</w:t>
            </w:r>
          </w:p>
          <w:p w14:paraId="612055EA" w14:textId="792350B2" w:rsidR="007707A1" w:rsidRPr="007707A1" w:rsidRDefault="007707A1" w:rsidP="007707A1">
            <w:pPr>
              <w:spacing w:after="0"/>
              <w:rPr>
                <w:rFonts w:ascii="Times New Roman" w:eastAsia="Times New Roman" w:hAnsi="Times New Roman"/>
                <w:color w:val="FFFFFF" w:themeColor="background1"/>
                <w:sz w:val="20"/>
                <w:szCs w:val="20"/>
                <w:lang w:eastAsia="sv-SE"/>
              </w:rPr>
            </w:pPr>
          </w:p>
        </w:tc>
        <w:tc>
          <w:tcPr>
            <w:tcW w:w="1820" w:type="dxa"/>
            <w:tcBorders>
              <w:top w:val="nil"/>
              <w:left w:val="nil"/>
              <w:bottom w:val="nil"/>
              <w:right w:val="single" w:sz="4" w:space="0" w:color="auto"/>
            </w:tcBorders>
            <w:shd w:val="clear" w:color="auto" w:fill="008000"/>
            <w:noWrap/>
            <w:vAlign w:val="bottom"/>
          </w:tcPr>
          <w:p w14:paraId="308CEED7" w14:textId="2D1AA4B4" w:rsidR="007707A1" w:rsidRPr="007707A1" w:rsidRDefault="007707A1" w:rsidP="007707A1">
            <w:pPr>
              <w:spacing w:after="0"/>
              <w:rPr>
                <w:rFonts w:ascii="Calibri" w:eastAsia="Times New Roman" w:hAnsi="Calibri" w:cs="Calibri"/>
                <w:color w:val="FFFFFF" w:themeColor="background1"/>
                <w:lang w:eastAsia="sv-SE"/>
              </w:rPr>
            </w:pPr>
            <w:r w:rsidRPr="007707A1">
              <w:rPr>
                <w:rFonts w:ascii="Calibri" w:eastAsia="Times New Roman" w:hAnsi="Calibri" w:cs="Calibri"/>
                <w:b/>
                <w:bCs/>
                <w:color w:val="FFFFFF" w:themeColor="background1"/>
                <w:sz w:val="20"/>
                <w:szCs w:val="20"/>
                <w:lang w:eastAsia="sv-SE"/>
              </w:rPr>
              <w:t>Över, under eller samma nivå som genomsnittet per capita i Sverige</w:t>
            </w:r>
          </w:p>
        </w:tc>
      </w:tr>
      <w:tr w:rsidR="00811FDF" w:rsidRPr="0047564D" w14:paraId="612385AC" w14:textId="77777777" w:rsidTr="003150E4">
        <w:trPr>
          <w:trHeight w:hRule="exact" w:val="284"/>
        </w:trPr>
        <w:tc>
          <w:tcPr>
            <w:tcW w:w="5098" w:type="dxa"/>
            <w:gridSpan w:val="2"/>
            <w:tcBorders>
              <w:top w:val="nil"/>
              <w:left w:val="single" w:sz="4" w:space="0" w:color="auto"/>
              <w:bottom w:val="nil"/>
              <w:right w:val="nil"/>
            </w:tcBorders>
            <w:shd w:val="clear" w:color="auto" w:fill="auto"/>
            <w:noWrap/>
            <w:vAlign w:val="center"/>
            <w:hideMark/>
          </w:tcPr>
          <w:p w14:paraId="70A9E5FE" w14:textId="77777777" w:rsidR="00811FDF" w:rsidRPr="0047564D" w:rsidRDefault="00811FDF" w:rsidP="00315E97">
            <w:pPr>
              <w:spacing w:after="0"/>
              <w:rPr>
                <w:rFonts w:ascii="Calibri" w:eastAsia="Times New Roman" w:hAnsi="Calibri" w:cs="Calibri"/>
                <w:b/>
                <w:bCs/>
                <w:sz w:val="20"/>
                <w:szCs w:val="20"/>
                <w:lang w:eastAsia="sv-SE"/>
              </w:rPr>
            </w:pPr>
            <w:r w:rsidRPr="0047564D">
              <w:rPr>
                <w:rFonts w:ascii="Calibri" w:eastAsia="Times New Roman" w:hAnsi="Calibri" w:cs="Calibri"/>
                <w:b/>
                <w:bCs/>
                <w:sz w:val="20"/>
                <w:szCs w:val="20"/>
                <w:lang w:eastAsia="sv-SE"/>
              </w:rPr>
              <w:t xml:space="preserve"> TOTALT genomsnitt per capita i Dalarna </w:t>
            </w:r>
          </w:p>
        </w:tc>
        <w:tc>
          <w:tcPr>
            <w:tcW w:w="952" w:type="dxa"/>
            <w:tcBorders>
              <w:top w:val="nil"/>
              <w:left w:val="nil"/>
              <w:bottom w:val="nil"/>
              <w:right w:val="nil"/>
            </w:tcBorders>
            <w:shd w:val="clear" w:color="auto" w:fill="auto"/>
            <w:noWrap/>
            <w:vAlign w:val="bottom"/>
            <w:hideMark/>
          </w:tcPr>
          <w:p w14:paraId="40E93D35" w14:textId="212EDE4F" w:rsidR="00811FDF" w:rsidRPr="00AC46B1" w:rsidRDefault="00811FDF" w:rsidP="00315E97">
            <w:pPr>
              <w:spacing w:after="0"/>
              <w:jc w:val="right"/>
              <w:rPr>
                <w:rFonts w:ascii="Calibri" w:eastAsia="Times New Roman" w:hAnsi="Calibri" w:cs="Calibri"/>
                <w:b/>
                <w:bCs/>
                <w:color w:val="000000"/>
                <w:sz w:val="20"/>
                <w:szCs w:val="20"/>
                <w:lang w:eastAsia="sv-SE"/>
              </w:rPr>
            </w:pPr>
          </w:p>
        </w:tc>
        <w:tc>
          <w:tcPr>
            <w:tcW w:w="740" w:type="dxa"/>
            <w:tcBorders>
              <w:top w:val="nil"/>
              <w:left w:val="nil"/>
              <w:bottom w:val="nil"/>
              <w:right w:val="nil"/>
            </w:tcBorders>
            <w:shd w:val="clear" w:color="auto" w:fill="auto"/>
            <w:noWrap/>
            <w:vAlign w:val="bottom"/>
            <w:hideMark/>
          </w:tcPr>
          <w:p w14:paraId="4EDDDE83" w14:textId="1E134BAD" w:rsidR="00811FDF" w:rsidRPr="0047564D" w:rsidRDefault="005B012B" w:rsidP="00315E97">
            <w:pPr>
              <w:spacing w:after="0"/>
              <w:jc w:val="right"/>
              <w:rPr>
                <w:rFonts w:ascii="Calibri" w:eastAsia="Times New Roman" w:hAnsi="Calibri" w:cs="Calibri"/>
                <w:color w:val="000000"/>
                <w:sz w:val="20"/>
                <w:szCs w:val="20"/>
                <w:lang w:eastAsia="sv-SE"/>
              </w:rPr>
            </w:pPr>
            <w:r w:rsidRPr="00AC46B1">
              <w:rPr>
                <w:rFonts w:ascii="Calibri" w:eastAsia="Times New Roman" w:hAnsi="Calibri" w:cs="Calibri"/>
                <w:b/>
                <w:bCs/>
                <w:color w:val="000000"/>
                <w:sz w:val="20"/>
                <w:szCs w:val="20"/>
                <w:lang w:eastAsia="sv-SE"/>
              </w:rPr>
              <w:t>6 203</w:t>
            </w:r>
          </w:p>
        </w:tc>
        <w:tc>
          <w:tcPr>
            <w:tcW w:w="840" w:type="dxa"/>
            <w:tcBorders>
              <w:top w:val="nil"/>
              <w:left w:val="nil"/>
              <w:bottom w:val="nil"/>
              <w:right w:val="nil"/>
            </w:tcBorders>
            <w:shd w:val="clear" w:color="auto" w:fill="auto"/>
            <w:noWrap/>
            <w:vAlign w:val="bottom"/>
            <w:hideMark/>
          </w:tcPr>
          <w:p w14:paraId="30AE33A3" w14:textId="77777777" w:rsidR="00811FDF" w:rsidRPr="0047564D" w:rsidRDefault="00811FDF" w:rsidP="00315E97">
            <w:pPr>
              <w:spacing w:after="0"/>
              <w:rPr>
                <w:rFonts w:ascii="Times New Roman" w:eastAsia="Times New Roman" w:hAnsi="Times New Roman"/>
                <w:sz w:val="20"/>
                <w:szCs w:val="20"/>
                <w:lang w:eastAsia="sv-SE"/>
              </w:rPr>
            </w:pPr>
          </w:p>
        </w:tc>
        <w:tc>
          <w:tcPr>
            <w:tcW w:w="1820" w:type="dxa"/>
            <w:tcBorders>
              <w:top w:val="nil"/>
              <w:left w:val="nil"/>
              <w:bottom w:val="nil"/>
              <w:right w:val="single" w:sz="4" w:space="0" w:color="auto"/>
            </w:tcBorders>
            <w:shd w:val="clear" w:color="auto" w:fill="auto"/>
            <w:noWrap/>
            <w:vAlign w:val="bottom"/>
            <w:hideMark/>
          </w:tcPr>
          <w:p w14:paraId="25FFCB35" w14:textId="77777777" w:rsidR="00811FDF" w:rsidRPr="0047564D" w:rsidRDefault="00811FDF" w:rsidP="00315E97">
            <w:pPr>
              <w:spacing w:after="0"/>
              <w:jc w:val="center"/>
              <w:rPr>
                <w:rFonts w:ascii="Calibri" w:eastAsia="Times New Roman" w:hAnsi="Calibri" w:cs="Calibri"/>
                <w:color w:val="000000"/>
                <w:lang w:eastAsia="sv-SE"/>
              </w:rPr>
            </w:pPr>
            <w:r w:rsidRPr="0047564D">
              <w:rPr>
                <w:rFonts w:ascii="Calibri" w:eastAsia="Times New Roman" w:hAnsi="Calibri" w:cs="Calibri"/>
                <w:color w:val="000000"/>
                <w:lang w:eastAsia="sv-SE"/>
              </w:rPr>
              <w:t> </w:t>
            </w:r>
          </w:p>
        </w:tc>
      </w:tr>
      <w:tr w:rsidR="00811FDF" w:rsidRPr="0047564D" w14:paraId="7775255D" w14:textId="77777777" w:rsidTr="003150E4">
        <w:trPr>
          <w:trHeight w:hRule="exact" w:val="284"/>
        </w:trPr>
        <w:tc>
          <w:tcPr>
            <w:tcW w:w="5098" w:type="dxa"/>
            <w:gridSpan w:val="2"/>
            <w:tcBorders>
              <w:top w:val="nil"/>
              <w:left w:val="single" w:sz="4" w:space="0" w:color="auto"/>
              <w:bottom w:val="nil"/>
              <w:right w:val="nil"/>
            </w:tcBorders>
            <w:shd w:val="clear" w:color="000000" w:fill="C6E0B4"/>
            <w:noWrap/>
            <w:vAlign w:val="center"/>
            <w:hideMark/>
          </w:tcPr>
          <w:p w14:paraId="2ACBF406" w14:textId="77777777" w:rsidR="00811FDF" w:rsidRPr="0047564D" w:rsidRDefault="00811FDF" w:rsidP="00315E97">
            <w:pPr>
              <w:spacing w:after="0"/>
              <w:rPr>
                <w:rFonts w:ascii="Calibri" w:eastAsia="Times New Roman" w:hAnsi="Calibri" w:cs="Calibri"/>
                <w:b/>
                <w:bCs/>
                <w:sz w:val="20"/>
                <w:szCs w:val="20"/>
                <w:lang w:eastAsia="sv-SE"/>
              </w:rPr>
            </w:pPr>
            <w:r w:rsidRPr="0047564D">
              <w:rPr>
                <w:rFonts w:ascii="Calibri" w:eastAsia="Times New Roman" w:hAnsi="Calibri" w:cs="Calibri"/>
                <w:b/>
                <w:bCs/>
                <w:sz w:val="20"/>
                <w:szCs w:val="20"/>
                <w:lang w:eastAsia="sv-SE"/>
              </w:rPr>
              <w:t>Transporter och fordon</w:t>
            </w:r>
          </w:p>
        </w:tc>
        <w:tc>
          <w:tcPr>
            <w:tcW w:w="952" w:type="dxa"/>
            <w:tcBorders>
              <w:top w:val="nil"/>
              <w:left w:val="nil"/>
              <w:bottom w:val="nil"/>
              <w:right w:val="nil"/>
            </w:tcBorders>
            <w:shd w:val="clear" w:color="000000" w:fill="C6E0B4"/>
            <w:noWrap/>
            <w:vAlign w:val="bottom"/>
            <w:hideMark/>
          </w:tcPr>
          <w:p w14:paraId="6D5D4A2A" w14:textId="77777777" w:rsidR="00811FDF" w:rsidRPr="0047564D" w:rsidRDefault="00811FDF" w:rsidP="00315E97">
            <w:pPr>
              <w:spacing w:after="0"/>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 </w:t>
            </w:r>
          </w:p>
        </w:tc>
        <w:tc>
          <w:tcPr>
            <w:tcW w:w="740" w:type="dxa"/>
            <w:tcBorders>
              <w:top w:val="nil"/>
              <w:left w:val="nil"/>
              <w:bottom w:val="nil"/>
              <w:right w:val="nil"/>
            </w:tcBorders>
            <w:shd w:val="clear" w:color="000000" w:fill="C6E0B4"/>
            <w:noWrap/>
            <w:vAlign w:val="bottom"/>
            <w:hideMark/>
          </w:tcPr>
          <w:p w14:paraId="2EF3321B" w14:textId="77777777" w:rsidR="00811FDF" w:rsidRPr="0047564D" w:rsidRDefault="00811FDF" w:rsidP="00315E97">
            <w:pPr>
              <w:spacing w:after="0"/>
              <w:jc w:val="right"/>
              <w:rPr>
                <w:rFonts w:ascii="Calibri" w:eastAsia="Times New Roman" w:hAnsi="Calibri" w:cs="Calibri"/>
                <w:b/>
                <w:bCs/>
                <w:color w:val="000000"/>
                <w:sz w:val="20"/>
                <w:szCs w:val="20"/>
                <w:lang w:eastAsia="sv-SE"/>
              </w:rPr>
            </w:pPr>
            <w:r w:rsidRPr="0047564D">
              <w:rPr>
                <w:rFonts w:ascii="Calibri" w:eastAsia="Times New Roman" w:hAnsi="Calibri" w:cs="Calibri"/>
                <w:b/>
                <w:bCs/>
                <w:color w:val="000000"/>
                <w:sz w:val="20"/>
                <w:szCs w:val="20"/>
                <w:lang w:eastAsia="sv-SE"/>
              </w:rPr>
              <w:t>2 555</w:t>
            </w:r>
          </w:p>
        </w:tc>
        <w:tc>
          <w:tcPr>
            <w:tcW w:w="840" w:type="dxa"/>
            <w:tcBorders>
              <w:top w:val="nil"/>
              <w:left w:val="nil"/>
              <w:bottom w:val="nil"/>
              <w:right w:val="nil"/>
            </w:tcBorders>
            <w:shd w:val="clear" w:color="000000" w:fill="C6E0B4"/>
            <w:noWrap/>
            <w:vAlign w:val="bottom"/>
            <w:hideMark/>
          </w:tcPr>
          <w:p w14:paraId="42D61199" w14:textId="77777777" w:rsidR="00811FDF" w:rsidRPr="0047564D" w:rsidRDefault="00811FDF" w:rsidP="00315E97">
            <w:pPr>
              <w:spacing w:after="0"/>
              <w:jc w:val="right"/>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41%</w:t>
            </w:r>
          </w:p>
        </w:tc>
        <w:tc>
          <w:tcPr>
            <w:tcW w:w="1820" w:type="dxa"/>
            <w:tcBorders>
              <w:top w:val="nil"/>
              <w:left w:val="nil"/>
              <w:bottom w:val="nil"/>
              <w:right w:val="single" w:sz="4" w:space="0" w:color="auto"/>
            </w:tcBorders>
            <w:shd w:val="clear" w:color="000000" w:fill="C6E0B4"/>
            <w:noWrap/>
            <w:vAlign w:val="bottom"/>
            <w:hideMark/>
          </w:tcPr>
          <w:p w14:paraId="296DE19E" w14:textId="77777777" w:rsidR="00811FDF" w:rsidRPr="0047564D" w:rsidRDefault="00811FDF" w:rsidP="00315E97">
            <w:pPr>
              <w:spacing w:after="0"/>
              <w:jc w:val="center"/>
              <w:rPr>
                <w:rFonts w:ascii="Calibri" w:eastAsia="Times New Roman" w:hAnsi="Calibri" w:cs="Calibri"/>
                <w:b/>
                <w:bCs/>
                <w:color w:val="FF0000"/>
                <w:sz w:val="32"/>
                <w:szCs w:val="32"/>
                <w:lang w:eastAsia="sv-SE"/>
              </w:rPr>
            </w:pPr>
            <w:r w:rsidRPr="0047564D">
              <w:rPr>
                <w:rFonts w:ascii="Calibri" w:eastAsia="Times New Roman" w:hAnsi="Calibri" w:cs="Calibri"/>
                <w:b/>
                <w:bCs/>
                <w:color w:val="FF0000"/>
                <w:sz w:val="32"/>
                <w:szCs w:val="32"/>
                <w:lang w:eastAsia="sv-SE"/>
              </w:rPr>
              <w:t>&gt;</w:t>
            </w:r>
          </w:p>
        </w:tc>
      </w:tr>
      <w:tr w:rsidR="00811FDF" w:rsidRPr="0047564D" w14:paraId="7DAFD2FA" w14:textId="77777777" w:rsidTr="003150E4">
        <w:trPr>
          <w:trHeight w:hRule="exact" w:val="284"/>
        </w:trPr>
        <w:tc>
          <w:tcPr>
            <w:tcW w:w="300" w:type="dxa"/>
            <w:tcBorders>
              <w:top w:val="nil"/>
              <w:left w:val="single" w:sz="4" w:space="0" w:color="auto"/>
              <w:bottom w:val="nil"/>
              <w:right w:val="nil"/>
            </w:tcBorders>
            <w:shd w:val="clear" w:color="auto" w:fill="auto"/>
            <w:noWrap/>
            <w:vAlign w:val="bottom"/>
            <w:hideMark/>
          </w:tcPr>
          <w:p w14:paraId="64275F1D" w14:textId="77777777"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 </w:t>
            </w:r>
          </w:p>
        </w:tc>
        <w:tc>
          <w:tcPr>
            <w:tcW w:w="4798" w:type="dxa"/>
            <w:tcBorders>
              <w:top w:val="nil"/>
              <w:left w:val="nil"/>
              <w:bottom w:val="nil"/>
              <w:right w:val="nil"/>
            </w:tcBorders>
            <w:shd w:val="clear" w:color="auto" w:fill="auto"/>
            <w:noWrap/>
            <w:vAlign w:val="center"/>
            <w:hideMark/>
          </w:tcPr>
          <w:p w14:paraId="5578BEF7" w14:textId="77777777"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Eget fordon</w:t>
            </w:r>
          </w:p>
        </w:tc>
        <w:tc>
          <w:tcPr>
            <w:tcW w:w="952" w:type="dxa"/>
            <w:tcBorders>
              <w:top w:val="nil"/>
              <w:left w:val="nil"/>
              <w:bottom w:val="nil"/>
              <w:right w:val="nil"/>
            </w:tcBorders>
            <w:shd w:val="clear" w:color="auto" w:fill="auto"/>
            <w:noWrap/>
            <w:vAlign w:val="bottom"/>
            <w:hideMark/>
          </w:tcPr>
          <w:p w14:paraId="1442E4FF" w14:textId="77777777" w:rsidR="00811FDF" w:rsidRPr="0047564D" w:rsidRDefault="00811FDF" w:rsidP="00315E97">
            <w:pPr>
              <w:spacing w:after="0"/>
              <w:jc w:val="right"/>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1 697</w:t>
            </w:r>
          </w:p>
        </w:tc>
        <w:tc>
          <w:tcPr>
            <w:tcW w:w="740" w:type="dxa"/>
            <w:tcBorders>
              <w:top w:val="nil"/>
              <w:left w:val="nil"/>
              <w:bottom w:val="nil"/>
              <w:right w:val="nil"/>
            </w:tcBorders>
            <w:shd w:val="clear" w:color="auto" w:fill="auto"/>
            <w:noWrap/>
            <w:vAlign w:val="bottom"/>
            <w:hideMark/>
          </w:tcPr>
          <w:p w14:paraId="6557C740" w14:textId="77777777" w:rsidR="00811FDF" w:rsidRPr="0047564D" w:rsidRDefault="00811FDF" w:rsidP="00315E97">
            <w:pPr>
              <w:spacing w:after="0"/>
              <w:jc w:val="right"/>
              <w:rPr>
                <w:rFonts w:ascii="Calibri" w:eastAsia="Times New Roman" w:hAnsi="Calibri" w:cs="Calibri"/>
                <w:color w:val="000000"/>
                <w:sz w:val="20"/>
                <w:szCs w:val="20"/>
                <w:lang w:eastAsia="sv-SE"/>
              </w:rPr>
            </w:pPr>
          </w:p>
        </w:tc>
        <w:tc>
          <w:tcPr>
            <w:tcW w:w="840" w:type="dxa"/>
            <w:tcBorders>
              <w:top w:val="nil"/>
              <w:left w:val="nil"/>
              <w:bottom w:val="nil"/>
              <w:right w:val="nil"/>
            </w:tcBorders>
            <w:shd w:val="clear" w:color="auto" w:fill="auto"/>
            <w:noWrap/>
            <w:vAlign w:val="bottom"/>
            <w:hideMark/>
          </w:tcPr>
          <w:p w14:paraId="7383E06D" w14:textId="77777777" w:rsidR="00811FDF" w:rsidRPr="0047564D" w:rsidRDefault="00811FDF" w:rsidP="00315E97">
            <w:pPr>
              <w:spacing w:after="0"/>
              <w:rPr>
                <w:rFonts w:ascii="Times New Roman" w:eastAsia="Times New Roman" w:hAnsi="Times New Roman"/>
                <w:sz w:val="20"/>
                <w:szCs w:val="20"/>
                <w:lang w:eastAsia="sv-SE"/>
              </w:rPr>
            </w:pPr>
          </w:p>
        </w:tc>
        <w:tc>
          <w:tcPr>
            <w:tcW w:w="1820" w:type="dxa"/>
            <w:tcBorders>
              <w:top w:val="nil"/>
              <w:left w:val="nil"/>
              <w:bottom w:val="nil"/>
              <w:right w:val="single" w:sz="4" w:space="0" w:color="auto"/>
            </w:tcBorders>
            <w:shd w:val="clear" w:color="auto" w:fill="auto"/>
            <w:noWrap/>
            <w:vAlign w:val="bottom"/>
            <w:hideMark/>
          </w:tcPr>
          <w:p w14:paraId="2545B14E" w14:textId="77777777" w:rsidR="00811FDF" w:rsidRPr="0047564D" w:rsidRDefault="00811FDF" w:rsidP="00315E97">
            <w:pPr>
              <w:spacing w:after="0"/>
              <w:jc w:val="center"/>
              <w:rPr>
                <w:rFonts w:ascii="Calibri" w:eastAsia="Times New Roman" w:hAnsi="Calibri" w:cs="Calibri"/>
                <w:b/>
                <w:bCs/>
                <w:color w:val="FF0000"/>
                <w:sz w:val="32"/>
                <w:szCs w:val="32"/>
                <w:lang w:eastAsia="sv-SE"/>
              </w:rPr>
            </w:pPr>
            <w:r w:rsidRPr="0047564D">
              <w:rPr>
                <w:rFonts w:ascii="Calibri" w:eastAsia="Times New Roman" w:hAnsi="Calibri" w:cs="Calibri"/>
                <w:b/>
                <w:bCs/>
                <w:color w:val="FF0000"/>
                <w:sz w:val="32"/>
                <w:szCs w:val="32"/>
                <w:lang w:eastAsia="sv-SE"/>
              </w:rPr>
              <w:t>&gt;</w:t>
            </w:r>
          </w:p>
        </w:tc>
      </w:tr>
      <w:tr w:rsidR="00811FDF" w:rsidRPr="0047564D" w14:paraId="5DA26937" w14:textId="77777777" w:rsidTr="003150E4">
        <w:trPr>
          <w:trHeight w:hRule="exact" w:val="284"/>
        </w:trPr>
        <w:tc>
          <w:tcPr>
            <w:tcW w:w="300" w:type="dxa"/>
            <w:tcBorders>
              <w:top w:val="nil"/>
              <w:left w:val="single" w:sz="4" w:space="0" w:color="auto"/>
              <w:bottom w:val="nil"/>
              <w:right w:val="nil"/>
            </w:tcBorders>
            <w:shd w:val="clear" w:color="auto" w:fill="auto"/>
            <w:noWrap/>
            <w:vAlign w:val="bottom"/>
            <w:hideMark/>
          </w:tcPr>
          <w:p w14:paraId="5D3DB243" w14:textId="77777777"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 </w:t>
            </w:r>
          </w:p>
        </w:tc>
        <w:tc>
          <w:tcPr>
            <w:tcW w:w="4798" w:type="dxa"/>
            <w:tcBorders>
              <w:top w:val="nil"/>
              <w:left w:val="nil"/>
              <w:bottom w:val="nil"/>
              <w:right w:val="nil"/>
            </w:tcBorders>
            <w:shd w:val="clear" w:color="auto" w:fill="auto"/>
            <w:noWrap/>
            <w:vAlign w:val="center"/>
            <w:hideMark/>
          </w:tcPr>
          <w:p w14:paraId="22EC8E7B" w14:textId="77777777"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Flyg</w:t>
            </w:r>
          </w:p>
        </w:tc>
        <w:tc>
          <w:tcPr>
            <w:tcW w:w="952" w:type="dxa"/>
            <w:tcBorders>
              <w:top w:val="nil"/>
              <w:left w:val="nil"/>
              <w:bottom w:val="nil"/>
              <w:right w:val="nil"/>
            </w:tcBorders>
            <w:shd w:val="clear" w:color="auto" w:fill="auto"/>
            <w:noWrap/>
            <w:vAlign w:val="bottom"/>
            <w:hideMark/>
          </w:tcPr>
          <w:p w14:paraId="6822CBDD" w14:textId="77777777" w:rsidR="00811FDF" w:rsidRPr="0047564D" w:rsidRDefault="00811FDF" w:rsidP="00315E97">
            <w:pPr>
              <w:spacing w:after="0"/>
              <w:jc w:val="right"/>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761</w:t>
            </w:r>
          </w:p>
        </w:tc>
        <w:tc>
          <w:tcPr>
            <w:tcW w:w="740" w:type="dxa"/>
            <w:tcBorders>
              <w:top w:val="nil"/>
              <w:left w:val="nil"/>
              <w:bottom w:val="nil"/>
              <w:right w:val="nil"/>
            </w:tcBorders>
            <w:shd w:val="clear" w:color="auto" w:fill="auto"/>
            <w:noWrap/>
            <w:vAlign w:val="bottom"/>
            <w:hideMark/>
          </w:tcPr>
          <w:p w14:paraId="19F3CC8E" w14:textId="77777777" w:rsidR="00811FDF" w:rsidRPr="0047564D" w:rsidRDefault="00811FDF" w:rsidP="00315E97">
            <w:pPr>
              <w:spacing w:after="0"/>
              <w:jc w:val="right"/>
              <w:rPr>
                <w:rFonts w:ascii="Calibri" w:eastAsia="Times New Roman" w:hAnsi="Calibri" w:cs="Calibri"/>
                <w:color w:val="000000"/>
                <w:sz w:val="20"/>
                <w:szCs w:val="20"/>
                <w:lang w:eastAsia="sv-SE"/>
              </w:rPr>
            </w:pPr>
          </w:p>
        </w:tc>
        <w:tc>
          <w:tcPr>
            <w:tcW w:w="840" w:type="dxa"/>
            <w:tcBorders>
              <w:top w:val="nil"/>
              <w:left w:val="nil"/>
              <w:bottom w:val="nil"/>
              <w:right w:val="nil"/>
            </w:tcBorders>
            <w:shd w:val="clear" w:color="auto" w:fill="auto"/>
            <w:noWrap/>
            <w:vAlign w:val="bottom"/>
            <w:hideMark/>
          </w:tcPr>
          <w:p w14:paraId="38FB334F" w14:textId="77777777" w:rsidR="00811FDF" w:rsidRPr="0047564D" w:rsidRDefault="00811FDF" w:rsidP="00315E97">
            <w:pPr>
              <w:spacing w:after="0"/>
              <w:rPr>
                <w:rFonts w:ascii="Times New Roman" w:eastAsia="Times New Roman" w:hAnsi="Times New Roman"/>
                <w:sz w:val="20"/>
                <w:szCs w:val="20"/>
                <w:lang w:eastAsia="sv-SE"/>
              </w:rPr>
            </w:pPr>
          </w:p>
        </w:tc>
        <w:tc>
          <w:tcPr>
            <w:tcW w:w="1820" w:type="dxa"/>
            <w:tcBorders>
              <w:top w:val="nil"/>
              <w:left w:val="nil"/>
              <w:bottom w:val="nil"/>
              <w:right w:val="single" w:sz="4" w:space="0" w:color="auto"/>
            </w:tcBorders>
            <w:shd w:val="clear" w:color="auto" w:fill="auto"/>
            <w:noWrap/>
            <w:vAlign w:val="bottom"/>
            <w:hideMark/>
          </w:tcPr>
          <w:p w14:paraId="17EC41BB" w14:textId="77777777" w:rsidR="00811FDF" w:rsidRPr="0047564D" w:rsidRDefault="00811FDF" w:rsidP="00315E97">
            <w:pPr>
              <w:spacing w:after="0"/>
              <w:jc w:val="center"/>
              <w:rPr>
                <w:rFonts w:ascii="Calibri" w:eastAsia="Times New Roman" w:hAnsi="Calibri" w:cs="Calibri"/>
                <w:b/>
                <w:bCs/>
                <w:color w:val="548235"/>
                <w:sz w:val="32"/>
                <w:szCs w:val="32"/>
                <w:lang w:eastAsia="sv-SE"/>
              </w:rPr>
            </w:pPr>
            <w:r w:rsidRPr="0047564D">
              <w:rPr>
                <w:rFonts w:ascii="Calibri" w:eastAsia="Times New Roman" w:hAnsi="Calibri" w:cs="Calibri"/>
                <w:b/>
                <w:bCs/>
                <w:color w:val="548235"/>
                <w:sz w:val="32"/>
                <w:szCs w:val="32"/>
                <w:lang w:eastAsia="sv-SE"/>
              </w:rPr>
              <w:t>&lt;</w:t>
            </w:r>
          </w:p>
        </w:tc>
      </w:tr>
      <w:tr w:rsidR="00811FDF" w:rsidRPr="0047564D" w14:paraId="3ECA36B8" w14:textId="77777777" w:rsidTr="003150E4">
        <w:trPr>
          <w:trHeight w:hRule="exact" w:val="284"/>
        </w:trPr>
        <w:tc>
          <w:tcPr>
            <w:tcW w:w="300" w:type="dxa"/>
            <w:tcBorders>
              <w:top w:val="nil"/>
              <w:left w:val="single" w:sz="4" w:space="0" w:color="auto"/>
              <w:bottom w:val="nil"/>
              <w:right w:val="nil"/>
            </w:tcBorders>
            <w:shd w:val="clear" w:color="auto" w:fill="auto"/>
            <w:noWrap/>
            <w:vAlign w:val="bottom"/>
            <w:hideMark/>
          </w:tcPr>
          <w:p w14:paraId="3AAB4B5B" w14:textId="77777777"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 </w:t>
            </w:r>
          </w:p>
        </w:tc>
        <w:tc>
          <w:tcPr>
            <w:tcW w:w="4798" w:type="dxa"/>
            <w:tcBorders>
              <w:top w:val="nil"/>
              <w:left w:val="nil"/>
              <w:bottom w:val="nil"/>
              <w:right w:val="nil"/>
            </w:tcBorders>
            <w:shd w:val="clear" w:color="auto" w:fill="auto"/>
            <w:noWrap/>
            <w:vAlign w:val="bottom"/>
            <w:hideMark/>
          </w:tcPr>
          <w:p w14:paraId="5876BCDF" w14:textId="77777777"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Tåg, buss, båt, kollektivtrafik</w:t>
            </w:r>
          </w:p>
        </w:tc>
        <w:tc>
          <w:tcPr>
            <w:tcW w:w="952" w:type="dxa"/>
            <w:tcBorders>
              <w:top w:val="nil"/>
              <w:left w:val="nil"/>
              <w:bottom w:val="nil"/>
              <w:right w:val="nil"/>
            </w:tcBorders>
            <w:shd w:val="clear" w:color="auto" w:fill="auto"/>
            <w:noWrap/>
            <w:vAlign w:val="bottom"/>
            <w:hideMark/>
          </w:tcPr>
          <w:p w14:paraId="5E38968B" w14:textId="77777777" w:rsidR="00811FDF" w:rsidRPr="0047564D" w:rsidRDefault="00811FDF" w:rsidP="00315E97">
            <w:pPr>
              <w:spacing w:after="0"/>
              <w:jc w:val="right"/>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57</w:t>
            </w:r>
          </w:p>
        </w:tc>
        <w:tc>
          <w:tcPr>
            <w:tcW w:w="740" w:type="dxa"/>
            <w:tcBorders>
              <w:top w:val="nil"/>
              <w:left w:val="nil"/>
              <w:bottom w:val="nil"/>
              <w:right w:val="nil"/>
            </w:tcBorders>
            <w:shd w:val="clear" w:color="auto" w:fill="auto"/>
            <w:noWrap/>
            <w:vAlign w:val="bottom"/>
            <w:hideMark/>
          </w:tcPr>
          <w:p w14:paraId="3BF4430A" w14:textId="77777777" w:rsidR="00811FDF" w:rsidRPr="0047564D" w:rsidRDefault="00811FDF" w:rsidP="00315E97">
            <w:pPr>
              <w:spacing w:after="0"/>
              <w:jc w:val="right"/>
              <w:rPr>
                <w:rFonts w:ascii="Calibri" w:eastAsia="Times New Roman" w:hAnsi="Calibri" w:cs="Calibri"/>
                <w:color w:val="000000"/>
                <w:sz w:val="20"/>
                <w:szCs w:val="20"/>
                <w:lang w:eastAsia="sv-SE"/>
              </w:rPr>
            </w:pPr>
          </w:p>
        </w:tc>
        <w:tc>
          <w:tcPr>
            <w:tcW w:w="840" w:type="dxa"/>
            <w:tcBorders>
              <w:top w:val="nil"/>
              <w:left w:val="nil"/>
              <w:bottom w:val="nil"/>
              <w:right w:val="nil"/>
            </w:tcBorders>
            <w:shd w:val="clear" w:color="auto" w:fill="auto"/>
            <w:noWrap/>
            <w:vAlign w:val="bottom"/>
            <w:hideMark/>
          </w:tcPr>
          <w:p w14:paraId="24BCA9BB" w14:textId="77777777" w:rsidR="00811FDF" w:rsidRPr="0047564D" w:rsidRDefault="00811FDF" w:rsidP="00315E97">
            <w:pPr>
              <w:spacing w:after="0"/>
              <w:rPr>
                <w:rFonts w:ascii="Times New Roman" w:eastAsia="Times New Roman" w:hAnsi="Times New Roman"/>
                <w:sz w:val="20"/>
                <w:szCs w:val="20"/>
                <w:lang w:eastAsia="sv-SE"/>
              </w:rPr>
            </w:pPr>
          </w:p>
        </w:tc>
        <w:tc>
          <w:tcPr>
            <w:tcW w:w="1820" w:type="dxa"/>
            <w:tcBorders>
              <w:top w:val="nil"/>
              <w:left w:val="nil"/>
              <w:bottom w:val="nil"/>
              <w:right w:val="single" w:sz="4" w:space="0" w:color="auto"/>
            </w:tcBorders>
            <w:shd w:val="clear" w:color="auto" w:fill="auto"/>
            <w:noWrap/>
            <w:vAlign w:val="bottom"/>
            <w:hideMark/>
          </w:tcPr>
          <w:p w14:paraId="74C82F44" w14:textId="77777777" w:rsidR="00811FDF" w:rsidRPr="0047564D" w:rsidRDefault="00811FDF" w:rsidP="00315E97">
            <w:pPr>
              <w:spacing w:after="0"/>
              <w:jc w:val="center"/>
              <w:rPr>
                <w:rFonts w:ascii="Calibri" w:eastAsia="Times New Roman" w:hAnsi="Calibri" w:cs="Calibri"/>
                <w:b/>
                <w:bCs/>
                <w:color w:val="548235"/>
                <w:sz w:val="32"/>
                <w:szCs w:val="32"/>
                <w:lang w:eastAsia="sv-SE"/>
              </w:rPr>
            </w:pPr>
            <w:r w:rsidRPr="0047564D">
              <w:rPr>
                <w:rFonts w:ascii="Calibri" w:eastAsia="Times New Roman" w:hAnsi="Calibri" w:cs="Calibri"/>
                <w:b/>
                <w:bCs/>
                <w:color w:val="548235"/>
                <w:sz w:val="32"/>
                <w:szCs w:val="32"/>
                <w:lang w:eastAsia="sv-SE"/>
              </w:rPr>
              <w:t>&lt;</w:t>
            </w:r>
          </w:p>
        </w:tc>
      </w:tr>
      <w:tr w:rsidR="00811FDF" w:rsidRPr="0047564D" w14:paraId="750BE3DC" w14:textId="77777777" w:rsidTr="003150E4">
        <w:trPr>
          <w:trHeight w:hRule="exact" w:val="284"/>
        </w:trPr>
        <w:tc>
          <w:tcPr>
            <w:tcW w:w="300" w:type="dxa"/>
            <w:tcBorders>
              <w:top w:val="nil"/>
              <w:left w:val="single" w:sz="4" w:space="0" w:color="auto"/>
              <w:bottom w:val="nil"/>
              <w:right w:val="nil"/>
            </w:tcBorders>
            <w:shd w:val="clear" w:color="auto" w:fill="auto"/>
            <w:noWrap/>
            <w:vAlign w:val="bottom"/>
            <w:hideMark/>
          </w:tcPr>
          <w:p w14:paraId="6EA203C9" w14:textId="77777777"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 </w:t>
            </w:r>
          </w:p>
        </w:tc>
        <w:tc>
          <w:tcPr>
            <w:tcW w:w="4798" w:type="dxa"/>
            <w:tcBorders>
              <w:top w:val="nil"/>
              <w:left w:val="nil"/>
              <w:bottom w:val="nil"/>
              <w:right w:val="nil"/>
            </w:tcBorders>
            <w:shd w:val="clear" w:color="auto" w:fill="auto"/>
            <w:noWrap/>
            <w:vAlign w:val="center"/>
            <w:hideMark/>
          </w:tcPr>
          <w:p w14:paraId="58783925" w14:textId="730D5ADC"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Övrigt inom transporter (</w:t>
            </w:r>
            <w:r w:rsidR="00C800A0">
              <w:rPr>
                <w:rFonts w:ascii="Calibri" w:eastAsia="Times New Roman" w:hAnsi="Calibri" w:cs="Calibri"/>
                <w:sz w:val="20"/>
                <w:szCs w:val="20"/>
                <w:lang w:eastAsia="sv-SE"/>
              </w:rPr>
              <w:t xml:space="preserve">tex </w:t>
            </w:r>
            <w:r w:rsidRPr="0047564D">
              <w:rPr>
                <w:rFonts w:ascii="Calibri" w:eastAsia="Times New Roman" w:hAnsi="Calibri" w:cs="Calibri"/>
                <w:sz w:val="20"/>
                <w:szCs w:val="20"/>
                <w:lang w:eastAsia="sv-SE"/>
              </w:rPr>
              <w:t>tjänster, bilhyra)</w:t>
            </w:r>
          </w:p>
        </w:tc>
        <w:tc>
          <w:tcPr>
            <w:tcW w:w="952" w:type="dxa"/>
            <w:tcBorders>
              <w:top w:val="nil"/>
              <w:left w:val="nil"/>
              <w:bottom w:val="nil"/>
              <w:right w:val="nil"/>
            </w:tcBorders>
            <w:shd w:val="clear" w:color="auto" w:fill="auto"/>
            <w:noWrap/>
            <w:vAlign w:val="bottom"/>
            <w:hideMark/>
          </w:tcPr>
          <w:p w14:paraId="1735157D" w14:textId="77777777" w:rsidR="00811FDF" w:rsidRPr="0047564D" w:rsidRDefault="00811FDF" w:rsidP="00315E97">
            <w:pPr>
              <w:spacing w:after="0"/>
              <w:jc w:val="right"/>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39</w:t>
            </w:r>
          </w:p>
        </w:tc>
        <w:tc>
          <w:tcPr>
            <w:tcW w:w="740" w:type="dxa"/>
            <w:tcBorders>
              <w:top w:val="nil"/>
              <w:left w:val="nil"/>
              <w:bottom w:val="nil"/>
              <w:right w:val="nil"/>
            </w:tcBorders>
            <w:shd w:val="clear" w:color="auto" w:fill="auto"/>
            <w:noWrap/>
            <w:vAlign w:val="bottom"/>
            <w:hideMark/>
          </w:tcPr>
          <w:p w14:paraId="6A86161A" w14:textId="77777777" w:rsidR="00811FDF" w:rsidRPr="0047564D" w:rsidRDefault="00811FDF" w:rsidP="00315E97">
            <w:pPr>
              <w:spacing w:after="0"/>
              <w:jc w:val="right"/>
              <w:rPr>
                <w:rFonts w:ascii="Calibri" w:eastAsia="Times New Roman" w:hAnsi="Calibri" w:cs="Calibri"/>
                <w:color w:val="000000"/>
                <w:sz w:val="20"/>
                <w:szCs w:val="20"/>
                <w:lang w:eastAsia="sv-SE"/>
              </w:rPr>
            </w:pPr>
          </w:p>
        </w:tc>
        <w:tc>
          <w:tcPr>
            <w:tcW w:w="840" w:type="dxa"/>
            <w:tcBorders>
              <w:top w:val="nil"/>
              <w:left w:val="nil"/>
              <w:bottom w:val="nil"/>
              <w:right w:val="nil"/>
            </w:tcBorders>
            <w:shd w:val="clear" w:color="auto" w:fill="auto"/>
            <w:noWrap/>
            <w:vAlign w:val="bottom"/>
            <w:hideMark/>
          </w:tcPr>
          <w:p w14:paraId="350ADE67" w14:textId="77777777" w:rsidR="00811FDF" w:rsidRPr="0047564D" w:rsidRDefault="00811FDF" w:rsidP="00315E97">
            <w:pPr>
              <w:spacing w:after="0"/>
              <w:rPr>
                <w:rFonts w:ascii="Times New Roman" w:eastAsia="Times New Roman" w:hAnsi="Times New Roman"/>
                <w:sz w:val="20"/>
                <w:szCs w:val="20"/>
                <w:lang w:eastAsia="sv-SE"/>
              </w:rPr>
            </w:pPr>
          </w:p>
        </w:tc>
        <w:tc>
          <w:tcPr>
            <w:tcW w:w="1820" w:type="dxa"/>
            <w:tcBorders>
              <w:top w:val="nil"/>
              <w:left w:val="nil"/>
              <w:bottom w:val="nil"/>
              <w:right w:val="single" w:sz="4" w:space="0" w:color="auto"/>
            </w:tcBorders>
            <w:shd w:val="clear" w:color="auto" w:fill="auto"/>
            <w:noWrap/>
            <w:vAlign w:val="bottom"/>
            <w:hideMark/>
          </w:tcPr>
          <w:p w14:paraId="7D02F207" w14:textId="77777777" w:rsidR="00811FDF" w:rsidRPr="0047564D" w:rsidRDefault="00811FDF" w:rsidP="00315E97">
            <w:pPr>
              <w:spacing w:after="0"/>
              <w:jc w:val="center"/>
              <w:rPr>
                <w:rFonts w:ascii="Calibri" w:eastAsia="Times New Roman" w:hAnsi="Calibri" w:cs="Calibri"/>
                <w:b/>
                <w:bCs/>
                <w:color w:val="548235"/>
                <w:sz w:val="32"/>
                <w:szCs w:val="32"/>
                <w:lang w:eastAsia="sv-SE"/>
              </w:rPr>
            </w:pPr>
            <w:r w:rsidRPr="0047564D">
              <w:rPr>
                <w:rFonts w:ascii="Calibri" w:eastAsia="Times New Roman" w:hAnsi="Calibri" w:cs="Calibri"/>
                <w:b/>
                <w:bCs/>
                <w:color w:val="548235"/>
                <w:sz w:val="32"/>
                <w:szCs w:val="32"/>
                <w:lang w:eastAsia="sv-SE"/>
              </w:rPr>
              <w:t>&lt;</w:t>
            </w:r>
          </w:p>
        </w:tc>
      </w:tr>
      <w:tr w:rsidR="00811FDF" w:rsidRPr="0047564D" w14:paraId="5E51241F" w14:textId="77777777" w:rsidTr="003150E4">
        <w:trPr>
          <w:trHeight w:hRule="exact" w:val="284"/>
        </w:trPr>
        <w:tc>
          <w:tcPr>
            <w:tcW w:w="5098" w:type="dxa"/>
            <w:gridSpan w:val="2"/>
            <w:tcBorders>
              <w:top w:val="nil"/>
              <w:left w:val="single" w:sz="4" w:space="0" w:color="auto"/>
              <w:bottom w:val="nil"/>
              <w:right w:val="nil"/>
            </w:tcBorders>
            <w:shd w:val="clear" w:color="000000" w:fill="C6E0B4"/>
            <w:noWrap/>
            <w:vAlign w:val="center"/>
            <w:hideMark/>
          </w:tcPr>
          <w:p w14:paraId="64316FB9" w14:textId="77777777" w:rsidR="00811FDF" w:rsidRPr="0047564D" w:rsidRDefault="00811FDF" w:rsidP="00315E97">
            <w:pPr>
              <w:spacing w:after="0"/>
              <w:rPr>
                <w:rFonts w:ascii="Calibri" w:eastAsia="Times New Roman" w:hAnsi="Calibri" w:cs="Calibri"/>
                <w:b/>
                <w:bCs/>
                <w:sz w:val="20"/>
                <w:szCs w:val="20"/>
                <w:lang w:eastAsia="sv-SE"/>
              </w:rPr>
            </w:pPr>
            <w:r w:rsidRPr="0047564D">
              <w:rPr>
                <w:rFonts w:ascii="Calibri" w:eastAsia="Times New Roman" w:hAnsi="Calibri" w:cs="Calibri"/>
                <w:b/>
                <w:bCs/>
                <w:sz w:val="20"/>
                <w:szCs w:val="20"/>
                <w:lang w:eastAsia="sv-SE"/>
              </w:rPr>
              <w:t>Livsmedel och alkoholfria drycker</w:t>
            </w:r>
          </w:p>
        </w:tc>
        <w:tc>
          <w:tcPr>
            <w:tcW w:w="952" w:type="dxa"/>
            <w:tcBorders>
              <w:top w:val="nil"/>
              <w:left w:val="nil"/>
              <w:bottom w:val="nil"/>
              <w:right w:val="nil"/>
            </w:tcBorders>
            <w:shd w:val="clear" w:color="000000" w:fill="C6E0B4"/>
            <w:noWrap/>
            <w:vAlign w:val="bottom"/>
            <w:hideMark/>
          </w:tcPr>
          <w:p w14:paraId="5797EF56" w14:textId="77777777" w:rsidR="00811FDF" w:rsidRPr="0047564D" w:rsidRDefault="00811FDF" w:rsidP="00315E97">
            <w:pPr>
              <w:spacing w:after="0"/>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 </w:t>
            </w:r>
          </w:p>
        </w:tc>
        <w:tc>
          <w:tcPr>
            <w:tcW w:w="740" w:type="dxa"/>
            <w:tcBorders>
              <w:top w:val="nil"/>
              <w:left w:val="nil"/>
              <w:bottom w:val="nil"/>
              <w:right w:val="nil"/>
            </w:tcBorders>
            <w:shd w:val="clear" w:color="000000" w:fill="C6E0B4"/>
            <w:noWrap/>
            <w:vAlign w:val="bottom"/>
            <w:hideMark/>
          </w:tcPr>
          <w:p w14:paraId="7AC59BFE" w14:textId="77777777" w:rsidR="00811FDF" w:rsidRPr="0047564D" w:rsidRDefault="00811FDF" w:rsidP="00315E97">
            <w:pPr>
              <w:spacing w:after="0"/>
              <w:jc w:val="right"/>
              <w:rPr>
                <w:rFonts w:ascii="Calibri" w:eastAsia="Times New Roman" w:hAnsi="Calibri" w:cs="Calibri"/>
                <w:b/>
                <w:bCs/>
                <w:color w:val="000000"/>
                <w:sz w:val="20"/>
                <w:szCs w:val="20"/>
                <w:lang w:eastAsia="sv-SE"/>
              </w:rPr>
            </w:pPr>
            <w:r w:rsidRPr="0047564D">
              <w:rPr>
                <w:rFonts w:ascii="Calibri" w:eastAsia="Times New Roman" w:hAnsi="Calibri" w:cs="Calibri"/>
                <w:b/>
                <w:bCs/>
                <w:color w:val="000000"/>
                <w:sz w:val="20"/>
                <w:szCs w:val="20"/>
                <w:lang w:eastAsia="sv-SE"/>
              </w:rPr>
              <w:t>1 137</w:t>
            </w:r>
          </w:p>
        </w:tc>
        <w:tc>
          <w:tcPr>
            <w:tcW w:w="840" w:type="dxa"/>
            <w:tcBorders>
              <w:top w:val="nil"/>
              <w:left w:val="nil"/>
              <w:bottom w:val="nil"/>
              <w:right w:val="nil"/>
            </w:tcBorders>
            <w:shd w:val="clear" w:color="000000" w:fill="C6E0B4"/>
            <w:noWrap/>
            <w:vAlign w:val="bottom"/>
            <w:hideMark/>
          </w:tcPr>
          <w:p w14:paraId="09FE52BE" w14:textId="77777777" w:rsidR="00811FDF" w:rsidRPr="0047564D" w:rsidRDefault="00811FDF" w:rsidP="00315E97">
            <w:pPr>
              <w:spacing w:after="0"/>
              <w:jc w:val="right"/>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18%</w:t>
            </w:r>
          </w:p>
        </w:tc>
        <w:tc>
          <w:tcPr>
            <w:tcW w:w="1820" w:type="dxa"/>
            <w:tcBorders>
              <w:top w:val="nil"/>
              <w:left w:val="nil"/>
              <w:bottom w:val="nil"/>
              <w:right w:val="single" w:sz="4" w:space="0" w:color="auto"/>
            </w:tcBorders>
            <w:shd w:val="clear" w:color="000000" w:fill="C6E0B4"/>
            <w:noWrap/>
            <w:vAlign w:val="bottom"/>
            <w:hideMark/>
          </w:tcPr>
          <w:p w14:paraId="7CB8F30D" w14:textId="77777777" w:rsidR="00811FDF" w:rsidRPr="0047564D" w:rsidRDefault="00811FDF" w:rsidP="00315E97">
            <w:pPr>
              <w:spacing w:after="0"/>
              <w:jc w:val="center"/>
              <w:rPr>
                <w:rFonts w:ascii="Calibri" w:eastAsia="Times New Roman" w:hAnsi="Calibri" w:cs="Calibri"/>
                <w:b/>
                <w:bCs/>
                <w:color w:val="000000"/>
                <w:sz w:val="32"/>
                <w:szCs w:val="32"/>
                <w:lang w:eastAsia="sv-SE"/>
              </w:rPr>
            </w:pPr>
            <w:r w:rsidRPr="0047564D">
              <w:rPr>
                <w:rFonts w:ascii="Calibri" w:eastAsia="Times New Roman" w:hAnsi="Calibri" w:cs="Calibri"/>
                <w:b/>
                <w:bCs/>
                <w:color w:val="000000"/>
                <w:sz w:val="32"/>
                <w:szCs w:val="32"/>
                <w:lang w:eastAsia="sv-SE"/>
              </w:rPr>
              <w:t>=</w:t>
            </w:r>
          </w:p>
        </w:tc>
      </w:tr>
      <w:tr w:rsidR="00811FDF" w:rsidRPr="0047564D" w14:paraId="40288039" w14:textId="77777777" w:rsidTr="003150E4">
        <w:trPr>
          <w:trHeight w:hRule="exact" w:val="284"/>
        </w:trPr>
        <w:tc>
          <w:tcPr>
            <w:tcW w:w="300" w:type="dxa"/>
            <w:tcBorders>
              <w:top w:val="nil"/>
              <w:left w:val="single" w:sz="4" w:space="0" w:color="auto"/>
              <w:bottom w:val="nil"/>
              <w:right w:val="nil"/>
            </w:tcBorders>
            <w:shd w:val="clear" w:color="auto" w:fill="auto"/>
            <w:noWrap/>
            <w:vAlign w:val="bottom"/>
            <w:hideMark/>
          </w:tcPr>
          <w:p w14:paraId="69E39067" w14:textId="77777777"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 </w:t>
            </w:r>
          </w:p>
        </w:tc>
        <w:tc>
          <w:tcPr>
            <w:tcW w:w="4798" w:type="dxa"/>
            <w:tcBorders>
              <w:top w:val="nil"/>
              <w:left w:val="nil"/>
              <w:bottom w:val="nil"/>
              <w:right w:val="nil"/>
            </w:tcBorders>
            <w:shd w:val="clear" w:color="auto" w:fill="auto"/>
            <w:noWrap/>
            <w:vAlign w:val="center"/>
            <w:hideMark/>
          </w:tcPr>
          <w:p w14:paraId="5A27A2C6" w14:textId="77777777"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Kött</w:t>
            </w:r>
          </w:p>
        </w:tc>
        <w:tc>
          <w:tcPr>
            <w:tcW w:w="952" w:type="dxa"/>
            <w:tcBorders>
              <w:top w:val="nil"/>
              <w:left w:val="nil"/>
              <w:bottom w:val="nil"/>
              <w:right w:val="nil"/>
            </w:tcBorders>
            <w:shd w:val="clear" w:color="auto" w:fill="auto"/>
            <w:noWrap/>
            <w:vAlign w:val="bottom"/>
            <w:hideMark/>
          </w:tcPr>
          <w:p w14:paraId="3D9C5A39" w14:textId="77777777" w:rsidR="00811FDF" w:rsidRPr="0047564D" w:rsidRDefault="00811FDF" w:rsidP="00315E97">
            <w:pPr>
              <w:spacing w:after="0"/>
              <w:jc w:val="right"/>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239</w:t>
            </w:r>
          </w:p>
        </w:tc>
        <w:tc>
          <w:tcPr>
            <w:tcW w:w="740" w:type="dxa"/>
            <w:tcBorders>
              <w:top w:val="nil"/>
              <w:left w:val="nil"/>
              <w:bottom w:val="nil"/>
              <w:right w:val="nil"/>
            </w:tcBorders>
            <w:shd w:val="clear" w:color="auto" w:fill="auto"/>
            <w:noWrap/>
            <w:vAlign w:val="bottom"/>
            <w:hideMark/>
          </w:tcPr>
          <w:p w14:paraId="323E23CF" w14:textId="77777777" w:rsidR="00811FDF" w:rsidRPr="0047564D" w:rsidRDefault="00811FDF" w:rsidP="00315E97">
            <w:pPr>
              <w:spacing w:after="0"/>
              <w:jc w:val="right"/>
              <w:rPr>
                <w:rFonts w:ascii="Calibri" w:eastAsia="Times New Roman" w:hAnsi="Calibri" w:cs="Calibri"/>
                <w:color w:val="000000"/>
                <w:sz w:val="20"/>
                <w:szCs w:val="20"/>
                <w:lang w:eastAsia="sv-SE"/>
              </w:rPr>
            </w:pPr>
          </w:p>
        </w:tc>
        <w:tc>
          <w:tcPr>
            <w:tcW w:w="840" w:type="dxa"/>
            <w:tcBorders>
              <w:top w:val="nil"/>
              <w:left w:val="nil"/>
              <w:bottom w:val="nil"/>
              <w:right w:val="nil"/>
            </w:tcBorders>
            <w:shd w:val="clear" w:color="auto" w:fill="auto"/>
            <w:noWrap/>
            <w:vAlign w:val="bottom"/>
            <w:hideMark/>
          </w:tcPr>
          <w:p w14:paraId="14F093A5" w14:textId="77777777" w:rsidR="00811FDF" w:rsidRPr="0047564D" w:rsidRDefault="00811FDF" w:rsidP="00315E97">
            <w:pPr>
              <w:spacing w:after="0"/>
              <w:rPr>
                <w:rFonts w:ascii="Times New Roman" w:eastAsia="Times New Roman" w:hAnsi="Times New Roman"/>
                <w:sz w:val="20"/>
                <w:szCs w:val="20"/>
                <w:lang w:eastAsia="sv-SE"/>
              </w:rPr>
            </w:pPr>
          </w:p>
        </w:tc>
        <w:tc>
          <w:tcPr>
            <w:tcW w:w="1820" w:type="dxa"/>
            <w:tcBorders>
              <w:top w:val="nil"/>
              <w:left w:val="nil"/>
              <w:bottom w:val="nil"/>
              <w:right w:val="single" w:sz="4" w:space="0" w:color="auto"/>
            </w:tcBorders>
            <w:shd w:val="clear" w:color="auto" w:fill="auto"/>
            <w:noWrap/>
            <w:vAlign w:val="bottom"/>
            <w:hideMark/>
          </w:tcPr>
          <w:p w14:paraId="6C5CD371" w14:textId="77777777" w:rsidR="00811FDF" w:rsidRPr="0047564D" w:rsidRDefault="00811FDF" w:rsidP="00315E97">
            <w:pPr>
              <w:spacing w:after="0"/>
              <w:jc w:val="center"/>
              <w:rPr>
                <w:rFonts w:ascii="Calibri" w:eastAsia="Times New Roman" w:hAnsi="Calibri" w:cs="Calibri"/>
                <w:b/>
                <w:bCs/>
                <w:color w:val="FF0000"/>
                <w:sz w:val="32"/>
                <w:szCs w:val="32"/>
                <w:lang w:eastAsia="sv-SE"/>
              </w:rPr>
            </w:pPr>
            <w:r w:rsidRPr="0047564D">
              <w:rPr>
                <w:rFonts w:ascii="Calibri" w:eastAsia="Times New Roman" w:hAnsi="Calibri" w:cs="Calibri"/>
                <w:b/>
                <w:bCs/>
                <w:color w:val="FF0000"/>
                <w:sz w:val="32"/>
                <w:szCs w:val="32"/>
                <w:lang w:eastAsia="sv-SE"/>
              </w:rPr>
              <w:t>&gt;</w:t>
            </w:r>
          </w:p>
        </w:tc>
      </w:tr>
      <w:tr w:rsidR="00811FDF" w:rsidRPr="0047564D" w14:paraId="7436B87F" w14:textId="77777777" w:rsidTr="003150E4">
        <w:trPr>
          <w:trHeight w:hRule="exact" w:val="284"/>
        </w:trPr>
        <w:tc>
          <w:tcPr>
            <w:tcW w:w="300" w:type="dxa"/>
            <w:tcBorders>
              <w:top w:val="nil"/>
              <w:left w:val="single" w:sz="4" w:space="0" w:color="auto"/>
              <w:bottom w:val="nil"/>
              <w:right w:val="nil"/>
            </w:tcBorders>
            <w:shd w:val="clear" w:color="auto" w:fill="auto"/>
            <w:noWrap/>
            <w:vAlign w:val="bottom"/>
            <w:hideMark/>
          </w:tcPr>
          <w:p w14:paraId="6CCBF361" w14:textId="77777777"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 </w:t>
            </w:r>
          </w:p>
        </w:tc>
        <w:tc>
          <w:tcPr>
            <w:tcW w:w="4798" w:type="dxa"/>
            <w:tcBorders>
              <w:top w:val="nil"/>
              <w:left w:val="nil"/>
              <w:bottom w:val="nil"/>
              <w:right w:val="nil"/>
            </w:tcBorders>
            <w:shd w:val="clear" w:color="auto" w:fill="auto"/>
            <w:noWrap/>
            <w:vAlign w:val="center"/>
            <w:hideMark/>
          </w:tcPr>
          <w:p w14:paraId="6744C6EC" w14:textId="77777777"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Mjölk, ost, ägg</w:t>
            </w:r>
          </w:p>
        </w:tc>
        <w:tc>
          <w:tcPr>
            <w:tcW w:w="952" w:type="dxa"/>
            <w:tcBorders>
              <w:top w:val="nil"/>
              <w:left w:val="nil"/>
              <w:bottom w:val="nil"/>
              <w:right w:val="nil"/>
            </w:tcBorders>
            <w:shd w:val="clear" w:color="auto" w:fill="auto"/>
            <w:noWrap/>
            <w:vAlign w:val="bottom"/>
            <w:hideMark/>
          </w:tcPr>
          <w:p w14:paraId="54904125" w14:textId="77777777" w:rsidR="00811FDF" w:rsidRPr="0047564D" w:rsidRDefault="00811FDF" w:rsidP="00315E97">
            <w:pPr>
              <w:spacing w:after="0"/>
              <w:jc w:val="right"/>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218</w:t>
            </w:r>
          </w:p>
        </w:tc>
        <w:tc>
          <w:tcPr>
            <w:tcW w:w="740" w:type="dxa"/>
            <w:tcBorders>
              <w:top w:val="nil"/>
              <w:left w:val="nil"/>
              <w:bottom w:val="nil"/>
              <w:right w:val="nil"/>
            </w:tcBorders>
            <w:shd w:val="clear" w:color="auto" w:fill="auto"/>
            <w:noWrap/>
            <w:vAlign w:val="bottom"/>
            <w:hideMark/>
          </w:tcPr>
          <w:p w14:paraId="3D201A7C" w14:textId="77777777" w:rsidR="00811FDF" w:rsidRPr="0047564D" w:rsidRDefault="00811FDF" w:rsidP="00315E97">
            <w:pPr>
              <w:spacing w:after="0"/>
              <w:jc w:val="right"/>
              <w:rPr>
                <w:rFonts w:ascii="Calibri" w:eastAsia="Times New Roman" w:hAnsi="Calibri" w:cs="Calibri"/>
                <w:color w:val="000000"/>
                <w:sz w:val="20"/>
                <w:szCs w:val="20"/>
                <w:lang w:eastAsia="sv-SE"/>
              </w:rPr>
            </w:pPr>
          </w:p>
        </w:tc>
        <w:tc>
          <w:tcPr>
            <w:tcW w:w="840" w:type="dxa"/>
            <w:tcBorders>
              <w:top w:val="nil"/>
              <w:left w:val="nil"/>
              <w:bottom w:val="nil"/>
              <w:right w:val="nil"/>
            </w:tcBorders>
            <w:shd w:val="clear" w:color="auto" w:fill="auto"/>
            <w:noWrap/>
            <w:vAlign w:val="bottom"/>
            <w:hideMark/>
          </w:tcPr>
          <w:p w14:paraId="13A4CC0F" w14:textId="77777777" w:rsidR="00811FDF" w:rsidRPr="0047564D" w:rsidRDefault="00811FDF" w:rsidP="00315E97">
            <w:pPr>
              <w:spacing w:after="0"/>
              <w:rPr>
                <w:rFonts w:ascii="Times New Roman" w:eastAsia="Times New Roman" w:hAnsi="Times New Roman"/>
                <w:sz w:val="20"/>
                <w:szCs w:val="20"/>
                <w:lang w:eastAsia="sv-SE"/>
              </w:rPr>
            </w:pPr>
          </w:p>
        </w:tc>
        <w:tc>
          <w:tcPr>
            <w:tcW w:w="1820" w:type="dxa"/>
            <w:tcBorders>
              <w:top w:val="nil"/>
              <w:left w:val="nil"/>
              <w:bottom w:val="nil"/>
              <w:right w:val="single" w:sz="4" w:space="0" w:color="auto"/>
            </w:tcBorders>
            <w:shd w:val="clear" w:color="auto" w:fill="auto"/>
            <w:noWrap/>
            <w:vAlign w:val="bottom"/>
            <w:hideMark/>
          </w:tcPr>
          <w:p w14:paraId="34351A17" w14:textId="77777777" w:rsidR="00811FDF" w:rsidRPr="0047564D" w:rsidRDefault="00811FDF" w:rsidP="00315E97">
            <w:pPr>
              <w:spacing w:after="0"/>
              <w:jc w:val="center"/>
              <w:rPr>
                <w:rFonts w:ascii="Calibri" w:eastAsia="Times New Roman" w:hAnsi="Calibri" w:cs="Calibri"/>
                <w:b/>
                <w:bCs/>
                <w:color w:val="000000"/>
                <w:sz w:val="32"/>
                <w:szCs w:val="32"/>
                <w:lang w:eastAsia="sv-SE"/>
              </w:rPr>
            </w:pPr>
            <w:r w:rsidRPr="0047564D">
              <w:rPr>
                <w:rFonts w:ascii="Calibri" w:eastAsia="Times New Roman" w:hAnsi="Calibri" w:cs="Calibri"/>
                <w:b/>
                <w:bCs/>
                <w:color w:val="000000"/>
                <w:sz w:val="32"/>
                <w:szCs w:val="32"/>
                <w:lang w:eastAsia="sv-SE"/>
              </w:rPr>
              <w:t>=</w:t>
            </w:r>
          </w:p>
        </w:tc>
      </w:tr>
      <w:tr w:rsidR="00811FDF" w:rsidRPr="0047564D" w14:paraId="33100393" w14:textId="77777777" w:rsidTr="003150E4">
        <w:trPr>
          <w:trHeight w:hRule="exact" w:val="284"/>
        </w:trPr>
        <w:tc>
          <w:tcPr>
            <w:tcW w:w="300" w:type="dxa"/>
            <w:tcBorders>
              <w:top w:val="nil"/>
              <w:left w:val="single" w:sz="4" w:space="0" w:color="auto"/>
              <w:bottom w:val="nil"/>
              <w:right w:val="nil"/>
            </w:tcBorders>
            <w:shd w:val="clear" w:color="auto" w:fill="auto"/>
            <w:noWrap/>
            <w:vAlign w:val="bottom"/>
            <w:hideMark/>
          </w:tcPr>
          <w:p w14:paraId="7250DFA9" w14:textId="77777777"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 </w:t>
            </w:r>
          </w:p>
        </w:tc>
        <w:tc>
          <w:tcPr>
            <w:tcW w:w="4798" w:type="dxa"/>
            <w:tcBorders>
              <w:top w:val="nil"/>
              <w:left w:val="nil"/>
              <w:bottom w:val="nil"/>
              <w:right w:val="nil"/>
            </w:tcBorders>
            <w:shd w:val="clear" w:color="auto" w:fill="auto"/>
            <w:noWrap/>
            <w:vAlign w:val="center"/>
            <w:hideMark/>
          </w:tcPr>
          <w:p w14:paraId="23A15C98" w14:textId="77777777"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Grönsaker</w:t>
            </w:r>
          </w:p>
        </w:tc>
        <w:tc>
          <w:tcPr>
            <w:tcW w:w="952" w:type="dxa"/>
            <w:tcBorders>
              <w:top w:val="nil"/>
              <w:left w:val="nil"/>
              <w:bottom w:val="nil"/>
              <w:right w:val="nil"/>
            </w:tcBorders>
            <w:shd w:val="clear" w:color="auto" w:fill="auto"/>
            <w:noWrap/>
            <w:vAlign w:val="bottom"/>
            <w:hideMark/>
          </w:tcPr>
          <w:p w14:paraId="0069F2FD" w14:textId="77777777" w:rsidR="00811FDF" w:rsidRPr="0047564D" w:rsidRDefault="00811FDF" w:rsidP="00315E97">
            <w:pPr>
              <w:spacing w:after="0"/>
              <w:jc w:val="right"/>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141</w:t>
            </w:r>
          </w:p>
        </w:tc>
        <w:tc>
          <w:tcPr>
            <w:tcW w:w="740" w:type="dxa"/>
            <w:tcBorders>
              <w:top w:val="nil"/>
              <w:left w:val="nil"/>
              <w:bottom w:val="nil"/>
              <w:right w:val="nil"/>
            </w:tcBorders>
            <w:shd w:val="clear" w:color="auto" w:fill="auto"/>
            <w:noWrap/>
            <w:vAlign w:val="bottom"/>
            <w:hideMark/>
          </w:tcPr>
          <w:p w14:paraId="7B9B7720" w14:textId="77777777" w:rsidR="00811FDF" w:rsidRPr="0047564D" w:rsidRDefault="00811FDF" w:rsidP="00315E97">
            <w:pPr>
              <w:spacing w:after="0"/>
              <w:jc w:val="right"/>
              <w:rPr>
                <w:rFonts w:ascii="Calibri" w:eastAsia="Times New Roman" w:hAnsi="Calibri" w:cs="Calibri"/>
                <w:color w:val="000000"/>
                <w:sz w:val="20"/>
                <w:szCs w:val="20"/>
                <w:lang w:eastAsia="sv-SE"/>
              </w:rPr>
            </w:pPr>
          </w:p>
        </w:tc>
        <w:tc>
          <w:tcPr>
            <w:tcW w:w="840" w:type="dxa"/>
            <w:tcBorders>
              <w:top w:val="nil"/>
              <w:left w:val="nil"/>
              <w:bottom w:val="nil"/>
              <w:right w:val="nil"/>
            </w:tcBorders>
            <w:shd w:val="clear" w:color="auto" w:fill="auto"/>
            <w:noWrap/>
            <w:vAlign w:val="bottom"/>
            <w:hideMark/>
          </w:tcPr>
          <w:p w14:paraId="1635EEB4" w14:textId="77777777" w:rsidR="00811FDF" w:rsidRPr="0047564D" w:rsidRDefault="00811FDF" w:rsidP="00315E97">
            <w:pPr>
              <w:spacing w:after="0"/>
              <w:rPr>
                <w:rFonts w:ascii="Times New Roman" w:eastAsia="Times New Roman" w:hAnsi="Times New Roman"/>
                <w:sz w:val="20"/>
                <w:szCs w:val="20"/>
                <w:lang w:eastAsia="sv-SE"/>
              </w:rPr>
            </w:pPr>
          </w:p>
        </w:tc>
        <w:tc>
          <w:tcPr>
            <w:tcW w:w="1820" w:type="dxa"/>
            <w:tcBorders>
              <w:top w:val="nil"/>
              <w:left w:val="nil"/>
              <w:bottom w:val="nil"/>
              <w:right w:val="single" w:sz="4" w:space="0" w:color="auto"/>
            </w:tcBorders>
            <w:shd w:val="clear" w:color="auto" w:fill="auto"/>
            <w:noWrap/>
            <w:vAlign w:val="bottom"/>
            <w:hideMark/>
          </w:tcPr>
          <w:p w14:paraId="2E133CCB" w14:textId="77777777" w:rsidR="00811FDF" w:rsidRPr="0047564D" w:rsidRDefault="00811FDF" w:rsidP="00315E97">
            <w:pPr>
              <w:spacing w:after="0"/>
              <w:jc w:val="center"/>
              <w:rPr>
                <w:rFonts w:ascii="Calibri" w:eastAsia="Times New Roman" w:hAnsi="Calibri" w:cs="Calibri"/>
                <w:b/>
                <w:bCs/>
                <w:color w:val="000000"/>
                <w:sz w:val="32"/>
                <w:szCs w:val="32"/>
                <w:lang w:eastAsia="sv-SE"/>
              </w:rPr>
            </w:pPr>
            <w:r w:rsidRPr="0047564D">
              <w:rPr>
                <w:rFonts w:ascii="Calibri" w:eastAsia="Times New Roman" w:hAnsi="Calibri" w:cs="Calibri"/>
                <w:b/>
                <w:bCs/>
                <w:color w:val="000000"/>
                <w:sz w:val="32"/>
                <w:szCs w:val="32"/>
                <w:lang w:eastAsia="sv-SE"/>
              </w:rPr>
              <w:t>=</w:t>
            </w:r>
          </w:p>
        </w:tc>
      </w:tr>
      <w:tr w:rsidR="00811FDF" w:rsidRPr="0047564D" w14:paraId="7DF9240B" w14:textId="77777777" w:rsidTr="003150E4">
        <w:trPr>
          <w:trHeight w:hRule="exact" w:val="284"/>
        </w:trPr>
        <w:tc>
          <w:tcPr>
            <w:tcW w:w="300" w:type="dxa"/>
            <w:tcBorders>
              <w:top w:val="nil"/>
              <w:left w:val="single" w:sz="4" w:space="0" w:color="auto"/>
              <w:bottom w:val="nil"/>
              <w:right w:val="nil"/>
            </w:tcBorders>
            <w:shd w:val="clear" w:color="auto" w:fill="auto"/>
            <w:noWrap/>
            <w:vAlign w:val="bottom"/>
            <w:hideMark/>
          </w:tcPr>
          <w:p w14:paraId="0865F15A" w14:textId="77777777"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 </w:t>
            </w:r>
          </w:p>
        </w:tc>
        <w:tc>
          <w:tcPr>
            <w:tcW w:w="4798" w:type="dxa"/>
            <w:tcBorders>
              <w:top w:val="nil"/>
              <w:left w:val="nil"/>
              <w:bottom w:val="nil"/>
              <w:right w:val="nil"/>
            </w:tcBorders>
            <w:shd w:val="clear" w:color="auto" w:fill="auto"/>
            <w:noWrap/>
            <w:vAlign w:val="center"/>
            <w:hideMark/>
          </w:tcPr>
          <w:p w14:paraId="49E8C018" w14:textId="77777777"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Frukt</w:t>
            </w:r>
          </w:p>
        </w:tc>
        <w:tc>
          <w:tcPr>
            <w:tcW w:w="952" w:type="dxa"/>
            <w:tcBorders>
              <w:top w:val="nil"/>
              <w:left w:val="nil"/>
              <w:bottom w:val="nil"/>
              <w:right w:val="nil"/>
            </w:tcBorders>
            <w:shd w:val="clear" w:color="auto" w:fill="auto"/>
            <w:noWrap/>
            <w:vAlign w:val="bottom"/>
            <w:hideMark/>
          </w:tcPr>
          <w:p w14:paraId="011E2D9E" w14:textId="77777777" w:rsidR="00811FDF" w:rsidRPr="0047564D" w:rsidRDefault="00811FDF" w:rsidP="00315E97">
            <w:pPr>
              <w:spacing w:after="0"/>
              <w:jc w:val="right"/>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114</w:t>
            </w:r>
          </w:p>
        </w:tc>
        <w:tc>
          <w:tcPr>
            <w:tcW w:w="740" w:type="dxa"/>
            <w:tcBorders>
              <w:top w:val="nil"/>
              <w:left w:val="nil"/>
              <w:bottom w:val="nil"/>
              <w:right w:val="nil"/>
            </w:tcBorders>
            <w:shd w:val="clear" w:color="auto" w:fill="auto"/>
            <w:noWrap/>
            <w:vAlign w:val="bottom"/>
            <w:hideMark/>
          </w:tcPr>
          <w:p w14:paraId="7DC8B227" w14:textId="77777777" w:rsidR="00811FDF" w:rsidRPr="0047564D" w:rsidRDefault="00811FDF" w:rsidP="00315E97">
            <w:pPr>
              <w:spacing w:after="0"/>
              <w:jc w:val="right"/>
              <w:rPr>
                <w:rFonts w:ascii="Calibri" w:eastAsia="Times New Roman" w:hAnsi="Calibri" w:cs="Calibri"/>
                <w:color w:val="000000"/>
                <w:sz w:val="20"/>
                <w:szCs w:val="20"/>
                <w:lang w:eastAsia="sv-SE"/>
              </w:rPr>
            </w:pPr>
          </w:p>
        </w:tc>
        <w:tc>
          <w:tcPr>
            <w:tcW w:w="840" w:type="dxa"/>
            <w:tcBorders>
              <w:top w:val="nil"/>
              <w:left w:val="nil"/>
              <w:bottom w:val="nil"/>
              <w:right w:val="nil"/>
            </w:tcBorders>
            <w:shd w:val="clear" w:color="auto" w:fill="auto"/>
            <w:noWrap/>
            <w:vAlign w:val="bottom"/>
            <w:hideMark/>
          </w:tcPr>
          <w:p w14:paraId="1767855F" w14:textId="77777777" w:rsidR="00811FDF" w:rsidRPr="0047564D" w:rsidRDefault="00811FDF" w:rsidP="00315E97">
            <w:pPr>
              <w:spacing w:after="0"/>
              <w:rPr>
                <w:rFonts w:ascii="Times New Roman" w:eastAsia="Times New Roman" w:hAnsi="Times New Roman"/>
                <w:sz w:val="20"/>
                <w:szCs w:val="20"/>
                <w:lang w:eastAsia="sv-SE"/>
              </w:rPr>
            </w:pPr>
          </w:p>
        </w:tc>
        <w:tc>
          <w:tcPr>
            <w:tcW w:w="1820" w:type="dxa"/>
            <w:tcBorders>
              <w:top w:val="nil"/>
              <w:left w:val="nil"/>
              <w:bottom w:val="nil"/>
              <w:right w:val="single" w:sz="4" w:space="0" w:color="auto"/>
            </w:tcBorders>
            <w:shd w:val="clear" w:color="auto" w:fill="auto"/>
            <w:noWrap/>
            <w:vAlign w:val="bottom"/>
            <w:hideMark/>
          </w:tcPr>
          <w:p w14:paraId="79744E9F" w14:textId="77777777" w:rsidR="00811FDF" w:rsidRPr="0047564D" w:rsidRDefault="00811FDF" w:rsidP="00315E97">
            <w:pPr>
              <w:spacing w:after="0"/>
              <w:jc w:val="center"/>
              <w:rPr>
                <w:rFonts w:ascii="Calibri" w:eastAsia="Times New Roman" w:hAnsi="Calibri" w:cs="Calibri"/>
                <w:b/>
                <w:bCs/>
                <w:color w:val="548235"/>
                <w:sz w:val="32"/>
                <w:szCs w:val="32"/>
                <w:lang w:eastAsia="sv-SE"/>
              </w:rPr>
            </w:pPr>
            <w:r w:rsidRPr="0047564D">
              <w:rPr>
                <w:rFonts w:ascii="Calibri" w:eastAsia="Times New Roman" w:hAnsi="Calibri" w:cs="Calibri"/>
                <w:b/>
                <w:bCs/>
                <w:color w:val="548235"/>
                <w:sz w:val="32"/>
                <w:szCs w:val="32"/>
                <w:lang w:eastAsia="sv-SE"/>
              </w:rPr>
              <w:t>&lt;</w:t>
            </w:r>
          </w:p>
        </w:tc>
      </w:tr>
      <w:tr w:rsidR="00811FDF" w:rsidRPr="0047564D" w14:paraId="3C63BDA6" w14:textId="77777777" w:rsidTr="003150E4">
        <w:trPr>
          <w:trHeight w:hRule="exact" w:val="284"/>
        </w:trPr>
        <w:tc>
          <w:tcPr>
            <w:tcW w:w="300" w:type="dxa"/>
            <w:tcBorders>
              <w:top w:val="nil"/>
              <w:left w:val="single" w:sz="4" w:space="0" w:color="auto"/>
              <w:bottom w:val="nil"/>
              <w:right w:val="nil"/>
            </w:tcBorders>
            <w:shd w:val="clear" w:color="auto" w:fill="auto"/>
            <w:noWrap/>
            <w:vAlign w:val="bottom"/>
            <w:hideMark/>
          </w:tcPr>
          <w:p w14:paraId="59E8A49E" w14:textId="77777777"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 </w:t>
            </w:r>
          </w:p>
        </w:tc>
        <w:tc>
          <w:tcPr>
            <w:tcW w:w="4798" w:type="dxa"/>
            <w:tcBorders>
              <w:top w:val="nil"/>
              <w:left w:val="nil"/>
              <w:bottom w:val="nil"/>
              <w:right w:val="nil"/>
            </w:tcBorders>
            <w:shd w:val="clear" w:color="auto" w:fill="auto"/>
            <w:noWrap/>
            <w:vAlign w:val="center"/>
            <w:hideMark/>
          </w:tcPr>
          <w:p w14:paraId="4D002D85" w14:textId="77777777"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Bröd och flingor</w:t>
            </w:r>
          </w:p>
        </w:tc>
        <w:tc>
          <w:tcPr>
            <w:tcW w:w="952" w:type="dxa"/>
            <w:tcBorders>
              <w:top w:val="nil"/>
              <w:left w:val="nil"/>
              <w:bottom w:val="nil"/>
              <w:right w:val="nil"/>
            </w:tcBorders>
            <w:shd w:val="clear" w:color="auto" w:fill="auto"/>
            <w:noWrap/>
            <w:vAlign w:val="bottom"/>
            <w:hideMark/>
          </w:tcPr>
          <w:p w14:paraId="1ADF2547" w14:textId="77777777" w:rsidR="00811FDF" w:rsidRPr="0047564D" w:rsidRDefault="00811FDF" w:rsidP="00315E97">
            <w:pPr>
              <w:spacing w:after="0"/>
              <w:jc w:val="right"/>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110</w:t>
            </w:r>
          </w:p>
        </w:tc>
        <w:tc>
          <w:tcPr>
            <w:tcW w:w="740" w:type="dxa"/>
            <w:tcBorders>
              <w:top w:val="nil"/>
              <w:left w:val="nil"/>
              <w:bottom w:val="nil"/>
              <w:right w:val="nil"/>
            </w:tcBorders>
            <w:shd w:val="clear" w:color="auto" w:fill="auto"/>
            <w:noWrap/>
            <w:vAlign w:val="bottom"/>
            <w:hideMark/>
          </w:tcPr>
          <w:p w14:paraId="7DA5E616" w14:textId="77777777" w:rsidR="00811FDF" w:rsidRPr="0047564D" w:rsidRDefault="00811FDF" w:rsidP="00315E97">
            <w:pPr>
              <w:spacing w:after="0"/>
              <w:jc w:val="right"/>
              <w:rPr>
                <w:rFonts w:ascii="Calibri" w:eastAsia="Times New Roman" w:hAnsi="Calibri" w:cs="Calibri"/>
                <w:color w:val="000000"/>
                <w:sz w:val="20"/>
                <w:szCs w:val="20"/>
                <w:lang w:eastAsia="sv-SE"/>
              </w:rPr>
            </w:pPr>
          </w:p>
        </w:tc>
        <w:tc>
          <w:tcPr>
            <w:tcW w:w="840" w:type="dxa"/>
            <w:tcBorders>
              <w:top w:val="nil"/>
              <w:left w:val="nil"/>
              <w:bottom w:val="nil"/>
              <w:right w:val="nil"/>
            </w:tcBorders>
            <w:shd w:val="clear" w:color="auto" w:fill="auto"/>
            <w:noWrap/>
            <w:vAlign w:val="bottom"/>
            <w:hideMark/>
          </w:tcPr>
          <w:p w14:paraId="6078DD44" w14:textId="77777777" w:rsidR="00811FDF" w:rsidRPr="0047564D" w:rsidRDefault="00811FDF" w:rsidP="00315E97">
            <w:pPr>
              <w:spacing w:after="0"/>
              <w:rPr>
                <w:rFonts w:ascii="Times New Roman" w:eastAsia="Times New Roman" w:hAnsi="Times New Roman"/>
                <w:sz w:val="20"/>
                <w:szCs w:val="20"/>
                <w:lang w:eastAsia="sv-SE"/>
              </w:rPr>
            </w:pPr>
          </w:p>
        </w:tc>
        <w:tc>
          <w:tcPr>
            <w:tcW w:w="1820" w:type="dxa"/>
            <w:tcBorders>
              <w:top w:val="nil"/>
              <w:left w:val="nil"/>
              <w:bottom w:val="nil"/>
              <w:right w:val="single" w:sz="4" w:space="0" w:color="auto"/>
            </w:tcBorders>
            <w:shd w:val="clear" w:color="auto" w:fill="auto"/>
            <w:noWrap/>
            <w:vAlign w:val="bottom"/>
            <w:hideMark/>
          </w:tcPr>
          <w:p w14:paraId="17CD5C89" w14:textId="77777777" w:rsidR="00811FDF" w:rsidRPr="0047564D" w:rsidRDefault="00811FDF" w:rsidP="00315E97">
            <w:pPr>
              <w:spacing w:after="0"/>
              <w:jc w:val="center"/>
              <w:rPr>
                <w:rFonts w:ascii="Calibri" w:eastAsia="Times New Roman" w:hAnsi="Calibri" w:cs="Calibri"/>
                <w:b/>
                <w:bCs/>
                <w:color w:val="548235"/>
                <w:sz w:val="32"/>
                <w:szCs w:val="32"/>
                <w:lang w:eastAsia="sv-SE"/>
              </w:rPr>
            </w:pPr>
            <w:r w:rsidRPr="0047564D">
              <w:rPr>
                <w:rFonts w:ascii="Calibri" w:eastAsia="Times New Roman" w:hAnsi="Calibri" w:cs="Calibri"/>
                <w:b/>
                <w:bCs/>
                <w:color w:val="548235"/>
                <w:sz w:val="32"/>
                <w:szCs w:val="32"/>
                <w:lang w:eastAsia="sv-SE"/>
              </w:rPr>
              <w:t>&lt;</w:t>
            </w:r>
          </w:p>
        </w:tc>
      </w:tr>
      <w:tr w:rsidR="00811FDF" w:rsidRPr="0047564D" w14:paraId="70884E94" w14:textId="77777777" w:rsidTr="003150E4">
        <w:trPr>
          <w:trHeight w:hRule="exact" w:val="284"/>
        </w:trPr>
        <w:tc>
          <w:tcPr>
            <w:tcW w:w="300" w:type="dxa"/>
            <w:tcBorders>
              <w:top w:val="nil"/>
              <w:left w:val="single" w:sz="4" w:space="0" w:color="auto"/>
              <w:bottom w:val="nil"/>
              <w:right w:val="nil"/>
            </w:tcBorders>
            <w:shd w:val="clear" w:color="auto" w:fill="auto"/>
            <w:noWrap/>
            <w:vAlign w:val="bottom"/>
            <w:hideMark/>
          </w:tcPr>
          <w:p w14:paraId="596F66E4" w14:textId="77777777"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 </w:t>
            </w:r>
          </w:p>
        </w:tc>
        <w:tc>
          <w:tcPr>
            <w:tcW w:w="4798" w:type="dxa"/>
            <w:tcBorders>
              <w:top w:val="nil"/>
              <w:left w:val="nil"/>
              <w:bottom w:val="nil"/>
              <w:right w:val="nil"/>
            </w:tcBorders>
            <w:shd w:val="clear" w:color="auto" w:fill="auto"/>
            <w:noWrap/>
            <w:vAlign w:val="center"/>
            <w:hideMark/>
          </w:tcPr>
          <w:p w14:paraId="21CB0DA6" w14:textId="77777777"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Övriga livsmedel</w:t>
            </w:r>
          </w:p>
        </w:tc>
        <w:tc>
          <w:tcPr>
            <w:tcW w:w="952" w:type="dxa"/>
            <w:tcBorders>
              <w:top w:val="nil"/>
              <w:left w:val="nil"/>
              <w:bottom w:val="nil"/>
              <w:right w:val="nil"/>
            </w:tcBorders>
            <w:shd w:val="clear" w:color="auto" w:fill="auto"/>
            <w:noWrap/>
            <w:vAlign w:val="bottom"/>
            <w:hideMark/>
          </w:tcPr>
          <w:p w14:paraId="05D76476" w14:textId="77777777" w:rsidR="00811FDF" w:rsidRPr="0047564D" w:rsidRDefault="00811FDF" w:rsidP="00315E97">
            <w:pPr>
              <w:spacing w:after="0"/>
              <w:jc w:val="right"/>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315</w:t>
            </w:r>
          </w:p>
        </w:tc>
        <w:tc>
          <w:tcPr>
            <w:tcW w:w="740" w:type="dxa"/>
            <w:tcBorders>
              <w:top w:val="nil"/>
              <w:left w:val="nil"/>
              <w:bottom w:val="nil"/>
              <w:right w:val="nil"/>
            </w:tcBorders>
            <w:shd w:val="clear" w:color="auto" w:fill="auto"/>
            <w:noWrap/>
            <w:vAlign w:val="bottom"/>
            <w:hideMark/>
          </w:tcPr>
          <w:p w14:paraId="3335BD76" w14:textId="77777777" w:rsidR="00811FDF" w:rsidRPr="0047564D" w:rsidRDefault="00811FDF" w:rsidP="00315E97">
            <w:pPr>
              <w:spacing w:after="0"/>
              <w:jc w:val="right"/>
              <w:rPr>
                <w:rFonts w:ascii="Calibri" w:eastAsia="Times New Roman" w:hAnsi="Calibri" w:cs="Calibri"/>
                <w:color w:val="000000"/>
                <w:sz w:val="20"/>
                <w:szCs w:val="20"/>
                <w:lang w:eastAsia="sv-SE"/>
              </w:rPr>
            </w:pPr>
          </w:p>
        </w:tc>
        <w:tc>
          <w:tcPr>
            <w:tcW w:w="840" w:type="dxa"/>
            <w:tcBorders>
              <w:top w:val="nil"/>
              <w:left w:val="nil"/>
              <w:bottom w:val="nil"/>
              <w:right w:val="nil"/>
            </w:tcBorders>
            <w:shd w:val="clear" w:color="auto" w:fill="auto"/>
            <w:noWrap/>
            <w:vAlign w:val="bottom"/>
            <w:hideMark/>
          </w:tcPr>
          <w:p w14:paraId="2FB2335B" w14:textId="77777777" w:rsidR="00811FDF" w:rsidRPr="0047564D" w:rsidRDefault="00811FDF" w:rsidP="00315E97">
            <w:pPr>
              <w:spacing w:after="0"/>
              <w:rPr>
                <w:rFonts w:ascii="Times New Roman" w:eastAsia="Times New Roman" w:hAnsi="Times New Roman"/>
                <w:sz w:val="20"/>
                <w:szCs w:val="20"/>
                <w:lang w:eastAsia="sv-SE"/>
              </w:rPr>
            </w:pPr>
          </w:p>
        </w:tc>
        <w:tc>
          <w:tcPr>
            <w:tcW w:w="1820" w:type="dxa"/>
            <w:tcBorders>
              <w:top w:val="nil"/>
              <w:left w:val="nil"/>
              <w:bottom w:val="nil"/>
              <w:right w:val="single" w:sz="4" w:space="0" w:color="auto"/>
            </w:tcBorders>
            <w:shd w:val="clear" w:color="auto" w:fill="auto"/>
            <w:noWrap/>
            <w:vAlign w:val="bottom"/>
            <w:hideMark/>
          </w:tcPr>
          <w:p w14:paraId="6268FB94" w14:textId="77777777" w:rsidR="00811FDF" w:rsidRPr="0047564D" w:rsidRDefault="00811FDF" w:rsidP="00315E97">
            <w:pPr>
              <w:spacing w:after="0"/>
              <w:jc w:val="center"/>
              <w:rPr>
                <w:rFonts w:ascii="Calibri" w:eastAsia="Times New Roman" w:hAnsi="Calibri" w:cs="Calibri"/>
                <w:b/>
                <w:bCs/>
                <w:color w:val="000000"/>
                <w:sz w:val="32"/>
                <w:szCs w:val="32"/>
                <w:lang w:eastAsia="sv-SE"/>
              </w:rPr>
            </w:pPr>
            <w:r w:rsidRPr="0047564D">
              <w:rPr>
                <w:rFonts w:ascii="Calibri" w:eastAsia="Times New Roman" w:hAnsi="Calibri" w:cs="Calibri"/>
                <w:b/>
                <w:bCs/>
                <w:color w:val="000000"/>
                <w:sz w:val="32"/>
                <w:szCs w:val="32"/>
                <w:lang w:eastAsia="sv-SE"/>
              </w:rPr>
              <w:t>=</w:t>
            </w:r>
          </w:p>
        </w:tc>
      </w:tr>
      <w:tr w:rsidR="00811FDF" w:rsidRPr="0047564D" w14:paraId="1F372D8D" w14:textId="77777777" w:rsidTr="003150E4">
        <w:trPr>
          <w:trHeight w:hRule="exact" w:val="284"/>
        </w:trPr>
        <w:tc>
          <w:tcPr>
            <w:tcW w:w="5098" w:type="dxa"/>
            <w:gridSpan w:val="2"/>
            <w:tcBorders>
              <w:top w:val="nil"/>
              <w:left w:val="single" w:sz="4" w:space="0" w:color="auto"/>
              <w:bottom w:val="nil"/>
              <w:right w:val="nil"/>
            </w:tcBorders>
            <w:shd w:val="clear" w:color="000000" w:fill="C6E0B4"/>
            <w:noWrap/>
            <w:vAlign w:val="center"/>
            <w:hideMark/>
          </w:tcPr>
          <w:p w14:paraId="383B8099" w14:textId="28A08B39" w:rsidR="00811FDF" w:rsidRPr="0047564D" w:rsidRDefault="00811FDF" w:rsidP="00315E97">
            <w:pPr>
              <w:spacing w:after="0"/>
              <w:rPr>
                <w:rFonts w:ascii="Calibri" w:eastAsia="Times New Roman" w:hAnsi="Calibri" w:cs="Calibri"/>
                <w:b/>
                <w:bCs/>
                <w:sz w:val="20"/>
                <w:szCs w:val="20"/>
                <w:lang w:eastAsia="sv-SE"/>
              </w:rPr>
            </w:pPr>
            <w:r w:rsidRPr="0047564D">
              <w:rPr>
                <w:rFonts w:ascii="Calibri" w:eastAsia="Times New Roman" w:hAnsi="Calibri" w:cs="Calibri"/>
                <w:b/>
                <w:bCs/>
                <w:sz w:val="20"/>
                <w:szCs w:val="20"/>
                <w:lang w:eastAsia="sv-SE"/>
              </w:rPr>
              <w:t>Bostad</w:t>
            </w:r>
            <w:r w:rsidR="00BE236A">
              <w:rPr>
                <w:rFonts w:ascii="Calibri" w:eastAsia="Times New Roman" w:hAnsi="Calibri" w:cs="Calibri"/>
                <w:b/>
                <w:bCs/>
                <w:sz w:val="20"/>
                <w:szCs w:val="20"/>
                <w:lang w:eastAsia="sv-SE"/>
              </w:rPr>
              <w:t>;</w:t>
            </w:r>
            <w:r w:rsidRPr="0047564D">
              <w:rPr>
                <w:rFonts w:ascii="Calibri" w:eastAsia="Times New Roman" w:hAnsi="Calibri" w:cs="Calibri"/>
                <w:b/>
                <w:bCs/>
                <w:sz w:val="20"/>
                <w:szCs w:val="20"/>
                <w:lang w:eastAsia="sv-SE"/>
              </w:rPr>
              <w:t xml:space="preserve"> el och värme</w:t>
            </w:r>
          </w:p>
        </w:tc>
        <w:tc>
          <w:tcPr>
            <w:tcW w:w="952" w:type="dxa"/>
            <w:tcBorders>
              <w:top w:val="nil"/>
              <w:left w:val="nil"/>
              <w:bottom w:val="nil"/>
              <w:right w:val="nil"/>
            </w:tcBorders>
            <w:shd w:val="clear" w:color="000000" w:fill="C6E0B4"/>
            <w:noWrap/>
            <w:vAlign w:val="bottom"/>
            <w:hideMark/>
          </w:tcPr>
          <w:p w14:paraId="5DC138BC" w14:textId="77777777" w:rsidR="00811FDF" w:rsidRPr="0047564D" w:rsidRDefault="00811FDF" w:rsidP="00315E97">
            <w:pPr>
              <w:spacing w:after="0"/>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 </w:t>
            </w:r>
          </w:p>
        </w:tc>
        <w:tc>
          <w:tcPr>
            <w:tcW w:w="740" w:type="dxa"/>
            <w:tcBorders>
              <w:top w:val="nil"/>
              <w:left w:val="nil"/>
              <w:bottom w:val="nil"/>
              <w:right w:val="nil"/>
            </w:tcBorders>
            <w:shd w:val="clear" w:color="000000" w:fill="C6E0B4"/>
            <w:noWrap/>
            <w:vAlign w:val="bottom"/>
            <w:hideMark/>
          </w:tcPr>
          <w:p w14:paraId="58AA6541" w14:textId="77777777" w:rsidR="00811FDF" w:rsidRPr="0047564D" w:rsidRDefault="00811FDF" w:rsidP="00315E97">
            <w:pPr>
              <w:spacing w:after="0"/>
              <w:jc w:val="right"/>
              <w:rPr>
                <w:rFonts w:ascii="Calibri" w:eastAsia="Times New Roman" w:hAnsi="Calibri" w:cs="Calibri"/>
                <w:b/>
                <w:bCs/>
                <w:color w:val="000000"/>
                <w:sz w:val="20"/>
                <w:szCs w:val="20"/>
                <w:lang w:eastAsia="sv-SE"/>
              </w:rPr>
            </w:pPr>
            <w:r w:rsidRPr="0047564D">
              <w:rPr>
                <w:rFonts w:ascii="Calibri" w:eastAsia="Times New Roman" w:hAnsi="Calibri" w:cs="Calibri"/>
                <w:b/>
                <w:bCs/>
                <w:color w:val="000000"/>
                <w:sz w:val="20"/>
                <w:szCs w:val="20"/>
                <w:lang w:eastAsia="sv-SE"/>
              </w:rPr>
              <w:t>938</w:t>
            </w:r>
          </w:p>
        </w:tc>
        <w:tc>
          <w:tcPr>
            <w:tcW w:w="840" w:type="dxa"/>
            <w:tcBorders>
              <w:top w:val="nil"/>
              <w:left w:val="nil"/>
              <w:bottom w:val="nil"/>
              <w:right w:val="nil"/>
            </w:tcBorders>
            <w:shd w:val="clear" w:color="000000" w:fill="C6E0B4"/>
            <w:noWrap/>
            <w:vAlign w:val="bottom"/>
            <w:hideMark/>
          </w:tcPr>
          <w:p w14:paraId="1BFB4A1A" w14:textId="77777777" w:rsidR="00811FDF" w:rsidRPr="0047564D" w:rsidRDefault="00811FDF" w:rsidP="00315E97">
            <w:pPr>
              <w:spacing w:after="0"/>
              <w:jc w:val="right"/>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15%</w:t>
            </w:r>
          </w:p>
        </w:tc>
        <w:tc>
          <w:tcPr>
            <w:tcW w:w="1820" w:type="dxa"/>
            <w:tcBorders>
              <w:top w:val="nil"/>
              <w:left w:val="nil"/>
              <w:bottom w:val="nil"/>
              <w:right w:val="single" w:sz="4" w:space="0" w:color="auto"/>
            </w:tcBorders>
            <w:shd w:val="clear" w:color="000000" w:fill="C6E0B4"/>
            <w:noWrap/>
            <w:vAlign w:val="bottom"/>
            <w:hideMark/>
          </w:tcPr>
          <w:p w14:paraId="125698F8" w14:textId="77777777" w:rsidR="00811FDF" w:rsidRPr="0047564D" w:rsidRDefault="00811FDF" w:rsidP="00315E97">
            <w:pPr>
              <w:spacing w:after="0"/>
              <w:jc w:val="center"/>
              <w:rPr>
                <w:rFonts w:ascii="Calibri" w:eastAsia="Times New Roman" w:hAnsi="Calibri" w:cs="Calibri"/>
                <w:b/>
                <w:bCs/>
                <w:color w:val="FF0000"/>
                <w:sz w:val="32"/>
                <w:szCs w:val="32"/>
                <w:lang w:eastAsia="sv-SE"/>
              </w:rPr>
            </w:pPr>
            <w:r w:rsidRPr="0047564D">
              <w:rPr>
                <w:rFonts w:ascii="Calibri" w:eastAsia="Times New Roman" w:hAnsi="Calibri" w:cs="Calibri"/>
                <w:b/>
                <w:bCs/>
                <w:color w:val="FF0000"/>
                <w:sz w:val="32"/>
                <w:szCs w:val="32"/>
                <w:lang w:eastAsia="sv-SE"/>
              </w:rPr>
              <w:t>&gt;</w:t>
            </w:r>
          </w:p>
        </w:tc>
      </w:tr>
      <w:tr w:rsidR="00811FDF" w:rsidRPr="0047564D" w14:paraId="67B527D9" w14:textId="77777777" w:rsidTr="003150E4">
        <w:trPr>
          <w:trHeight w:hRule="exact" w:val="284"/>
        </w:trPr>
        <w:tc>
          <w:tcPr>
            <w:tcW w:w="300" w:type="dxa"/>
            <w:tcBorders>
              <w:top w:val="nil"/>
              <w:left w:val="single" w:sz="4" w:space="0" w:color="auto"/>
              <w:bottom w:val="nil"/>
              <w:right w:val="nil"/>
            </w:tcBorders>
            <w:shd w:val="clear" w:color="auto" w:fill="auto"/>
            <w:noWrap/>
            <w:vAlign w:val="bottom"/>
            <w:hideMark/>
          </w:tcPr>
          <w:p w14:paraId="22DB2A54" w14:textId="77777777"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 </w:t>
            </w:r>
          </w:p>
        </w:tc>
        <w:tc>
          <w:tcPr>
            <w:tcW w:w="4798" w:type="dxa"/>
            <w:tcBorders>
              <w:top w:val="nil"/>
              <w:left w:val="nil"/>
              <w:bottom w:val="nil"/>
              <w:right w:val="nil"/>
            </w:tcBorders>
            <w:shd w:val="clear" w:color="auto" w:fill="auto"/>
            <w:noWrap/>
            <w:vAlign w:val="bottom"/>
            <w:hideMark/>
          </w:tcPr>
          <w:p w14:paraId="4CF3A385" w14:textId="77777777"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Bostäder, kallhyra</w:t>
            </w:r>
          </w:p>
        </w:tc>
        <w:tc>
          <w:tcPr>
            <w:tcW w:w="952" w:type="dxa"/>
            <w:tcBorders>
              <w:top w:val="nil"/>
              <w:left w:val="nil"/>
              <w:bottom w:val="nil"/>
              <w:right w:val="nil"/>
            </w:tcBorders>
            <w:shd w:val="clear" w:color="auto" w:fill="auto"/>
            <w:noWrap/>
            <w:vAlign w:val="bottom"/>
            <w:hideMark/>
          </w:tcPr>
          <w:p w14:paraId="39D4F856" w14:textId="77777777" w:rsidR="00811FDF" w:rsidRPr="0047564D" w:rsidRDefault="00811FDF" w:rsidP="00315E97">
            <w:pPr>
              <w:spacing w:after="0"/>
              <w:jc w:val="right"/>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418</w:t>
            </w:r>
          </w:p>
        </w:tc>
        <w:tc>
          <w:tcPr>
            <w:tcW w:w="740" w:type="dxa"/>
            <w:tcBorders>
              <w:top w:val="nil"/>
              <w:left w:val="nil"/>
              <w:bottom w:val="nil"/>
              <w:right w:val="nil"/>
            </w:tcBorders>
            <w:shd w:val="clear" w:color="auto" w:fill="auto"/>
            <w:noWrap/>
            <w:vAlign w:val="bottom"/>
            <w:hideMark/>
          </w:tcPr>
          <w:p w14:paraId="3A47DEF9" w14:textId="77777777" w:rsidR="00811FDF" w:rsidRPr="0047564D" w:rsidRDefault="00811FDF" w:rsidP="00315E97">
            <w:pPr>
              <w:spacing w:after="0"/>
              <w:jc w:val="right"/>
              <w:rPr>
                <w:rFonts w:ascii="Calibri" w:eastAsia="Times New Roman" w:hAnsi="Calibri" w:cs="Calibri"/>
                <w:color w:val="000000"/>
                <w:sz w:val="20"/>
                <w:szCs w:val="20"/>
                <w:lang w:eastAsia="sv-SE"/>
              </w:rPr>
            </w:pPr>
          </w:p>
        </w:tc>
        <w:tc>
          <w:tcPr>
            <w:tcW w:w="840" w:type="dxa"/>
            <w:tcBorders>
              <w:top w:val="nil"/>
              <w:left w:val="nil"/>
              <w:bottom w:val="nil"/>
              <w:right w:val="nil"/>
            </w:tcBorders>
            <w:shd w:val="clear" w:color="auto" w:fill="auto"/>
            <w:noWrap/>
            <w:vAlign w:val="bottom"/>
            <w:hideMark/>
          </w:tcPr>
          <w:p w14:paraId="7241C73A" w14:textId="77777777" w:rsidR="00811FDF" w:rsidRPr="0047564D" w:rsidRDefault="00811FDF" w:rsidP="00315E97">
            <w:pPr>
              <w:spacing w:after="0"/>
              <w:rPr>
                <w:rFonts w:ascii="Times New Roman" w:eastAsia="Times New Roman" w:hAnsi="Times New Roman"/>
                <w:sz w:val="20"/>
                <w:szCs w:val="20"/>
                <w:lang w:eastAsia="sv-SE"/>
              </w:rPr>
            </w:pPr>
          </w:p>
        </w:tc>
        <w:tc>
          <w:tcPr>
            <w:tcW w:w="1820" w:type="dxa"/>
            <w:tcBorders>
              <w:top w:val="nil"/>
              <w:left w:val="nil"/>
              <w:bottom w:val="nil"/>
              <w:right w:val="single" w:sz="4" w:space="0" w:color="auto"/>
            </w:tcBorders>
            <w:shd w:val="clear" w:color="auto" w:fill="auto"/>
            <w:noWrap/>
            <w:vAlign w:val="bottom"/>
            <w:hideMark/>
          </w:tcPr>
          <w:p w14:paraId="6084F4EE" w14:textId="77777777" w:rsidR="00811FDF" w:rsidRPr="0047564D" w:rsidRDefault="00811FDF" w:rsidP="00315E97">
            <w:pPr>
              <w:spacing w:after="0"/>
              <w:jc w:val="center"/>
              <w:rPr>
                <w:rFonts w:ascii="Calibri" w:eastAsia="Times New Roman" w:hAnsi="Calibri" w:cs="Calibri"/>
                <w:b/>
                <w:bCs/>
                <w:color w:val="FF0000"/>
                <w:sz w:val="32"/>
                <w:szCs w:val="32"/>
                <w:lang w:eastAsia="sv-SE"/>
              </w:rPr>
            </w:pPr>
            <w:r w:rsidRPr="0047564D">
              <w:rPr>
                <w:rFonts w:ascii="Calibri" w:eastAsia="Times New Roman" w:hAnsi="Calibri" w:cs="Calibri"/>
                <w:b/>
                <w:bCs/>
                <w:color w:val="FF0000"/>
                <w:sz w:val="32"/>
                <w:szCs w:val="32"/>
                <w:lang w:eastAsia="sv-SE"/>
              </w:rPr>
              <w:t>&gt;</w:t>
            </w:r>
          </w:p>
        </w:tc>
      </w:tr>
      <w:tr w:rsidR="00811FDF" w:rsidRPr="0047564D" w14:paraId="02FC9156" w14:textId="77777777" w:rsidTr="003150E4">
        <w:trPr>
          <w:trHeight w:hRule="exact" w:val="284"/>
        </w:trPr>
        <w:tc>
          <w:tcPr>
            <w:tcW w:w="300" w:type="dxa"/>
            <w:tcBorders>
              <w:top w:val="nil"/>
              <w:left w:val="single" w:sz="4" w:space="0" w:color="auto"/>
              <w:bottom w:val="nil"/>
              <w:right w:val="nil"/>
            </w:tcBorders>
            <w:shd w:val="clear" w:color="auto" w:fill="auto"/>
            <w:noWrap/>
            <w:vAlign w:val="bottom"/>
            <w:hideMark/>
          </w:tcPr>
          <w:p w14:paraId="2BC6A46C" w14:textId="77777777"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 </w:t>
            </w:r>
          </w:p>
        </w:tc>
        <w:tc>
          <w:tcPr>
            <w:tcW w:w="4798" w:type="dxa"/>
            <w:tcBorders>
              <w:top w:val="nil"/>
              <w:left w:val="nil"/>
              <w:bottom w:val="nil"/>
              <w:right w:val="nil"/>
            </w:tcBorders>
            <w:shd w:val="clear" w:color="auto" w:fill="auto"/>
            <w:noWrap/>
            <w:vAlign w:val="center"/>
            <w:hideMark/>
          </w:tcPr>
          <w:p w14:paraId="7E9E8EFC" w14:textId="77777777"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Fjärrvärme</w:t>
            </w:r>
          </w:p>
        </w:tc>
        <w:tc>
          <w:tcPr>
            <w:tcW w:w="952" w:type="dxa"/>
            <w:tcBorders>
              <w:top w:val="nil"/>
              <w:left w:val="nil"/>
              <w:bottom w:val="nil"/>
              <w:right w:val="nil"/>
            </w:tcBorders>
            <w:shd w:val="clear" w:color="auto" w:fill="auto"/>
            <w:noWrap/>
            <w:vAlign w:val="bottom"/>
            <w:hideMark/>
          </w:tcPr>
          <w:p w14:paraId="23E04BE4" w14:textId="77777777" w:rsidR="00811FDF" w:rsidRPr="0047564D" w:rsidRDefault="00811FDF" w:rsidP="00315E97">
            <w:pPr>
              <w:spacing w:after="0"/>
              <w:jc w:val="right"/>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223</w:t>
            </w:r>
          </w:p>
        </w:tc>
        <w:tc>
          <w:tcPr>
            <w:tcW w:w="740" w:type="dxa"/>
            <w:tcBorders>
              <w:top w:val="nil"/>
              <w:left w:val="nil"/>
              <w:bottom w:val="nil"/>
              <w:right w:val="nil"/>
            </w:tcBorders>
            <w:shd w:val="clear" w:color="auto" w:fill="auto"/>
            <w:noWrap/>
            <w:vAlign w:val="bottom"/>
            <w:hideMark/>
          </w:tcPr>
          <w:p w14:paraId="6ECC247F" w14:textId="77777777" w:rsidR="00811FDF" w:rsidRPr="0047564D" w:rsidRDefault="00811FDF" w:rsidP="00315E97">
            <w:pPr>
              <w:spacing w:after="0"/>
              <w:jc w:val="right"/>
              <w:rPr>
                <w:rFonts w:ascii="Calibri" w:eastAsia="Times New Roman" w:hAnsi="Calibri" w:cs="Calibri"/>
                <w:color w:val="000000"/>
                <w:sz w:val="20"/>
                <w:szCs w:val="20"/>
                <w:lang w:eastAsia="sv-SE"/>
              </w:rPr>
            </w:pPr>
          </w:p>
        </w:tc>
        <w:tc>
          <w:tcPr>
            <w:tcW w:w="840" w:type="dxa"/>
            <w:tcBorders>
              <w:top w:val="nil"/>
              <w:left w:val="nil"/>
              <w:bottom w:val="nil"/>
              <w:right w:val="nil"/>
            </w:tcBorders>
            <w:shd w:val="clear" w:color="auto" w:fill="auto"/>
            <w:noWrap/>
            <w:vAlign w:val="bottom"/>
            <w:hideMark/>
          </w:tcPr>
          <w:p w14:paraId="28A0FE98" w14:textId="77777777" w:rsidR="00811FDF" w:rsidRPr="0047564D" w:rsidRDefault="00811FDF" w:rsidP="00315E97">
            <w:pPr>
              <w:spacing w:after="0"/>
              <w:rPr>
                <w:rFonts w:ascii="Times New Roman" w:eastAsia="Times New Roman" w:hAnsi="Times New Roman"/>
                <w:sz w:val="20"/>
                <w:szCs w:val="20"/>
                <w:lang w:eastAsia="sv-SE"/>
              </w:rPr>
            </w:pPr>
          </w:p>
        </w:tc>
        <w:tc>
          <w:tcPr>
            <w:tcW w:w="1820" w:type="dxa"/>
            <w:tcBorders>
              <w:top w:val="nil"/>
              <w:left w:val="nil"/>
              <w:bottom w:val="nil"/>
              <w:right w:val="single" w:sz="4" w:space="0" w:color="auto"/>
            </w:tcBorders>
            <w:shd w:val="clear" w:color="auto" w:fill="auto"/>
            <w:noWrap/>
            <w:vAlign w:val="bottom"/>
            <w:hideMark/>
          </w:tcPr>
          <w:p w14:paraId="4353DAC5" w14:textId="77777777" w:rsidR="00811FDF" w:rsidRPr="0047564D" w:rsidRDefault="00811FDF" w:rsidP="00315E97">
            <w:pPr>
              <w:spacing w:after="0"/>
              <w:jc w:val="center"/>
              <w:rPr>
                <w:rFonts w:ascii="Calibri" w:eastAsia="Times New Roman" w:hAnsi="Calibri" w:cs="Calibri"/>
                <w:b/>
                <w:bCs/>
                <w:color w:val="548235"/>
                <w:sz w:val="32"/>
                <w:szCs w:val="32"/>
                <w:lang w:eastAsia="sv-SE"/>
              </w:rPr>
            </w:pPr>
            <w:r w:rsidRPr="0047564D">
              <w:rPr>
                <w:rFonts w:ascii="Calibri" w:eastAsia="Times New Roman" w:hAnsi="Calibri" w:cs="Calibri"/>
                <w:b/>
                <w:bCs/>
                <w:color w:val="548235"/>
                <w:sz w:val="32"/>
                <w:szCs w:val="32"/>
                <w:lang w:eastAsia="sv-SE"/>
              </w:rPr>
              <w:t>&lt;</w:t>
            </w:r>
          </w:p>
        </w:tc>
      </w:tr>
      <w:tr w:rsidR="00811FDF" w:rsidRPr="0047564D" w14:paraId="7BA0362F" w14:textId="77777777" w:rsidTr="003150E4">
        <w:trPr>
          <w:trHeight w:hRule="exact" w:val="284"/>
        </w:trPr>
        <w:tc>
          <w:tcPr>
            <w:tcW w:w="300" w:type="dxa"/>
            <w:tcBorders>
              <w:top w:val="nil"/>
              <w:left w:val="single" w:sz="4" w:space="0" w:color="auto"/>
              <w:bottom w:val="nil"/>
              <w:right w:val="nil"/>
            </w:tcBorders>
            <w:shd w:val="clear" w:color="auto" w:fill="auto"/>
            <w:noWrap/>
            <w:vAlign w:val="bottom"/>
            <w:hideMark/>
          </w:tcPr>
          <w:p w14:paraId="2E603495" w14:textId="77777777"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 </w:t>
            </w:r>
          </w:p>
        </w:tc>
        <w:tc>
          <w:tcPr>
            <w:tcW w:w="4798" w:type="dxa"/>
            <w:tcBorders>
              <w:top w:val="nil"/>
              <w:left w:val="nil"/>
              <w:bottom w:val="nil"/>
              <w:right w:val="nil"/>
            </w:tcBorders>
            <w:shd w:val="clear" w:color="auto" w:fill="auto"/>
            <w:noWrap/>
            <w:vAlign w:val="center"/>
            <w:hideMark/>
          </w:tcPr>
          <w:p w14:paraId="3BCE15A4" w14:textId="77777777"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El</w:t>
            </w:r>
          </w:p>
        </w:tc>
        <w:tc>
          <w:tcPr>
            <w:tcW w:w="952" w:type="dxa"/>
            <w:tcBorders>
              <w:top w:val="nil"/>
              <w:left w:val="nil"/>
              <w:bottom w:val="nil"/>
              <w:right w:val="nil"/>
            </w:tcBorders>
            <w:shd w:val="clear" w:color="auto" w:fill="auto"/>
            <w:noWrap/>
            <w:vAlign w:val="bottom"/>
            <w:hideMark/>
          </w:tcPr>
          <w:p w14:paraId="6C21196E" w14:textId="77777777" w:rsidR="00811FDF" w:rsidRPr="0047564D" w:rsidRDefault="00811FDF" w:rsidP="00315E97">
            <w:pPr>
              <w:spacing w:after="0"/>
              <w:jc w:val="right"/>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186</w:t>
            </w:r>
          </w:p>
        </w:tc>
        <w:tc>
          <w:tcPr>
            <w:tcW w:w="740" w:type="dxa"/>
            <w:tcBorders>
              <w:top w:val="nil"/>
              <w:left w:val="nil"/>
              <w:bottom w:val="nil"/>
              <w:right w:val="nil"/>
            </w:tcBorders>
            <w:shd w:val="clear" w:color="auto" w:fill="auto"/>
            <w:noWrap/>
            <w:vAlign w:val="bottom"/>
            <w:hideMark/>
          </w:tcPr>
          <w:p w14:paraId="4CD97D88" w14:textId="77777777" w:rsidR="00811FDF" w:rsidRPr="0047564D" w:rsidRDefault="00811FDF" w:rsidP="00315E97">
            <w:pPr>
              <w:spacing w:after="0"/>
              <w:jc w:val="right"/>
              <w:rPr>
                <w:rFonts w:ascii="Calibri" w:eastAsia="Times New Roman" w:hAnsi="Calibri" w:cs="Calibri"/>
                <w:color w:val="000000"/>
                <w:sz w:val="20"/>
                <w:szCs w:val="20"/>
                <w:lang w:eastAsia="sv-SE"/>
              </w:rPr>
            </w:pPr>
          </w:p>
        </w:tc>
        <w:tc>
          <w:tcPr>
            <w:tcW w:w="840" w:type="dxa"/>
            <w:tcBorders>
              <w:top w:val="nil"/>
              <w:left w:val="nil"/>
              <w:bottom w:val="nil"/>
              <w:right w:val="nil"/>
            </w:tcBorders>
            <w:shd w:val="clear" w:color="auto" w:fill="auto"/>
            <w:noWrap/>
            <w:vAlign w:val="bottom"/>
            <w:hideMark/>
          </w:tcPr>
          <w:p w14:paraId="4EB1ABE3" w14:textId="77777777" w:rsidR="00811FDF" w:rsidRPr="0047564D" w:rsidRDefault="00811FDF" w:rsidP="00315E97">
            <w:pPr>
              <w:spacing w:after="0"/>
              <w:rPr>
                <w:rFonts w:ascii="Times New Roman" w:eastAsia="Times New Roman" w:hAnsi="Times New Roman"/>
                <w:sz w:val="20"/>
                <w:szCs w:val="20"/>
                <w:lang w:eastAsia="sv-SE"/>
              </w:rPr>
            </w:pPr>
          </w:p>
        </w:tc>
        <w:tc>
          <w:tcPr>
            <w:tcW w:w="1820" w:type="dxa"/>
            <w:tcBorders>
              <w:top w:val="nil"/>
              <w:left w:val="nil"/>
              <w:bottom w:val="nil"/>
              <w:right w:val="single" w:sz="4" w:space="0" w:color="auto"/>
            </w:tcBorders>
            <w:shd w:val="clear" w:color="auto" w:fill="auto"/>
            <w:noWrap/>
            <w:vAlign w:val="bottom"/>
            <w:hideMark/>
          </w:tcPr>
          <w:p w14:paraId="111C095F" w14:textId="77777777" w:rsidR="00811FDF" w:rsidRPr="0047564D" w:rsidRDefault="00811FDF" w:rsidP="00315E97">
            <w:pPr>
              <w:spacing w:after="0"/>
              <w:jc w:val="center"/>
              <w:rPr>
                <w:rFonts w:ascii="Calibri" w:eastAsia="Times New Roman" w:hAnsi="Calibri" w:cs="Calibri"/>
                <w:b/>
                <w:bCs/>
                <w:color w:val="FF0000"/>
                <w:sz w:val="32"/>
                <w:szCs w:val="32"/>
                <w:lang w:eastAsia="sv-SE"/>
              </w:rPr>
            </w:pPr>
            <w:r w:rsidRPr="0047564D">
              <w:rPr>
                <w:rFonts w:ascii="Calibri" w:eastAsia="Times New Roman" w:hAnsi="Calibri" w:cs="Calibri"/>
                <w:b/>
                <w:bCs/>
                <w:color w:val="FF0000"/>
                <w:sz w:val="32"/>
                <w:szCs w:val="32"/>
                <w:lang w:eastAsia="sv-SE"/>
              </w:rPr>
              <w:t>&gt;</w:t>
            </w:r>
          </w:p>
        </w:tc>
      </w:tr>
      <w:tr w:rsidR="00811FDF" w:rsidRPr="0047564D" w14:paraId="33B5EDBE" w14:textId="77777777" w:rsidTr="003150E4">
        <w:trPr>
          <w:trHeight w:hRule="exact" w:val="284"/>
        </w:trPr>
        <w:tc>
          <w:tcPr>
            <w:tcW w:w="300" w:type="dxa"/>
            <w:tcBorders>
              <w:top w:val="nil"/>
              <w:left w:val="single" w:sz="4" w:space="0" w:color="auto"/>
              <w:bottom w:val="nil"/>
              <w:right w:val="nil"/>
            </w:tcBorders>
            <w:shd w:val="clear" w:color="auto" w:fill="auto"/>
            <w:noWrap/>
            <w:vAlign w:val="bottom"/>
            <w:hideMark/>
          </w:tcPr>
          <w:p w14:paraId="4C4B9D83" w14:textId="77777777"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 </w:t>
            </w:r>
          </w:p>
        </w:tc>
        <w:tc>
          <w:tcPr>
            <w:tcW w:w="4798" w:type="dxa"/>
            <w:tcBorders>
              <w:top w:val="nil"/>
              <w:left w:val="nil"/>
              <w:bottom w:val="nil"/>
              <w:right w:val="nil"/>
            </w:tcBorders>
            <w:shd w:val="clear" w:color="auto" w:fill="auto"/>
            <w:noWrap/>
            <w:vAlign w:val="bottom"/>
            <w:hideMark/>
          </w:tcPr>
          <w:p w14:paraId="0BE68EEC" w14:textId="77777777"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Annan energi för uppvärmning</w:t>
            </w:r>
          </w:p>
        </w:tc>
        <w:tc>
          <w:tcPr>
            <w:tcW w:w="952" w:type="dxa"/>
            <w:tcBorders>
              <w:top w:val="nil"/>
              <w:left w:val="nil"/>
              <w:bottom w:val="nil"/>
              <w:right w:val="nil"/>
            </w:tcBorders>
            <w:shd w:val="clear" w:color="auto" w:fill="auto"/>
            <w:noWrap/>
            <w:vAlign w:val="bottom"/>
            <w:hideMark/>
          </w:tcPr>
          <w:p w14:paraId="2705AF87" w14:textId="77777777" w:rsidR="00811FDF" w:rsidRPr="0047564D" w:rsidRDefault="00811FDF" w:rsidP="00315E97">
            <w:pPr>
              <w:spacing w:after="0"/>
              <w:jc w:val="right"/>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89</w:t>
            </w:r>
          </w:p>
        </w:tc>
        <w:tc>
          <w:tcPr>
            <w:tcW w:w="740" w:type="dxa"/>
            <w:tcBorders>
              <w:top w:val="nil"/>
              <w:left w:val="nil"/>
              <w:bottom w:val="nil"/>
              <w:right w:val="nil"/>
            </w:tcBorders>
            <w:shd w:val="clear" w:color="auto" w:fill="auto"/>
            <w:noWrap/>
            <w:vAlign w:val="bottom"/>
            <w:hideMark/>
          </w:tcPr>
          <w:p w14:paraId="202BA5F0" w14:textId="77777777" w:rsidR="00811FDF" w:rsidRPr="0047564D" w:rsidRDefault="00811FDF" w:rsidP="00315E97">
            <w:pPr>
              <w:spacing w:after="0"/>
              <w:jc w:val="right"/>
              <w:rPr>
                <w:rFonts w:ascii="Calibri" w:eastAsia="Times New Roman" w:hAnsi="Calibri" w:cs="Calibri"/>
                <w:color w:val="000000"/>
                <w:sz w:val="20"/>
                <w:szCs w:val="20"/>
                <w:lang w:eastAsia="sv-SE"/>
              </w:rPr>
            </w:pPr>
          </w:p>
        </w:tc>
        <w:tc>
          <w:tcPr>
            <w:tcW w:w="840" w:type="dxa"/>
            <w:tcBorders>
              <w:top w:val="nil"/>
              <w:left w:val="nil"/>
              <w:bottom w:val="nil"/>
              <w:right w:val="nil"/>
            </w:tcBorders>
            <w:shd w:val="clear" w:color="auto" w:fill="auto"/>
            <w:noWrap/>
            <w:vAlign w:val="bottom"/>
            <w:hideMark/>
          </w:tcPr>
          <w:p w14:paraId="45899E23" w14:textId="77777777" w:rsidR="00811FDF" w:rsidRPr="0047564D" w:rsidRDefault="00811FDF" w:rsidP="00315E97">
            <w:pPr>
              <w:spacing w:after="0"/>
              <w:rPr>
                <w:rFonts w:ascii="Times New Roman" w:eastAsia="Times New Roman" w:hAnsi="Times New Roman"/>
                <w:sz w:val="20"/>
                <w:szCs w:val="20"/>
                <w:lang w:eastAsia="sv-SE"/>
              </w:rPr>
            </w:pPr>
          </w:p>
        </w:tc>
        <w:tc>
          <w:tcPr>
            <w:tcW w:w="1820" w:type="dxa"/>
            <w:tcBorders>
              <w:top w:val="nil"/>
              <w:left w:val="nil"/>
              <w:bottom w:val="nil"/>
              <w:right w:val="single" w:sz="4" w:space="0" w:color="auto"/>
            </w:tcBorders>
            <w:shd w:val="clear" w:color="auto" w:fill="auto"/>
            <w:noWrap/>
            <w:vAlign w:val="bottom"/>
            <w:hideMark/>
          </w:tcPr>
          <w:p w14:paraId="4B847629" w14:textId="77777777" w:rsidR="00811FDF" w:rsidRPr="0047564D" w:rsidRDefault="00811FDF" w:rsidP="00315E97">
            <w:pPr>
              <w:spacing w:after="0"/>
              <w:jc w:val="center"/>
              <w:rPr>
                <w:rFonts w:ascii="Calibri" w:eastAsia="Times New Roman" w:hAnsi="Calibri" w:cs="Calibri"/>
                <w:b/>
                <w:bCs/>
                <w:color w:val="FF0000"/>
                <w:sz w:val="32"/>
                <w:szCs w:val="32"/>
                <w:lang w:eastAsia="sv-SE"/>
              </w:rPr>
            </w:pPr>
            <w:r w:rsidRPr="0047564D">
              <w:rPr>
                <w:rFonts w:ascii="Calibri" w:eastAsia="Times New Roman" w:hAnsi="Calibri" w:cs="Calibri"/>
                <w:b/>
                <w:bCs/>
                <w:color w:val="FF0000"/>
                <w:sz w:val="32"/>
                <w:szCs w:val="32"/>
                <w:lang w:eastAsia="sv-SE"/>
              </w:rPr>
              <w:t>&gt;</w:t>
            </w:r>
          </w:p>
        </w:tc>
      </w:tr>
      <w:tr w:rsidR="00811FDF" w:rsidRPr="0047564D" w14:paraId="3FE2823E" w14:textId="77777777" w:rsidTr="003150E4">
        <w:trPr>
          <w:trHeight w:hRule="exact" w:val="284"/>
        </w:trPr>
        <w:tc>
          <w:tcPr>
            <w:tcW w:w="300" w:type="dxa"/>
            <w:tcBorders>
              <w:top w:val="nil"/>
              <w:left w:val="single" w:sz="4" w:space="0" w:color="auto"/>
              <w:bottom w:val="nil"/>
              <w:right w:val="nil"/>
            </w:tcBorders>
            <w:shd w:val="clear" w:color="auto" w:fill="auto"/>
            <w:noWrap/>
            <w:vAlign w:val="bottom"/>
            <w:hideMark/>
          </w:tcPr>
          <w:p w14:paraId="656E6C9C" w14:textId="77777777"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 </w:t>
            </w:r>
          </w:p>
        </w:tc>
        <w:tc>
          <w:tcPr>
            <w:tcW w:w="4798" w:type="dxa"/>
            <w:tcBorders>
              <w:top w:val="nil"/>
              <w:left w:val="nil"/>
              <w:bottom w:val="nil"/>
              <w:right w:val="nil"/>
            </w:tcBorders>
            <w:shd w:val="clear" w:color="auto" w:fill="auto"/>
            <w:noWrap/>
            <w:vAlign w:val="center"/>
            <w:hideMark/>
          </w:tcPr>
          <w:p w14:paraId="58498DAA" w14:textId="77777777"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Varor och tjänster för underhåll av bostaden</w:t>
            </w:r>
          </w:p>
        </w:tc>
        <w:tc>
          <w:tcPr>
            <w:tcW w:w="952" w:type="dxa"/>
            <w:tcBorders>
              <w:top w:val="nil"/>
              <w:left w:val="nil"/>
              <w:bottom w:val="nil"/>
              <w:right w:val="nil"/>
            </w:tcBorders>
            <w:shd w:val="clear" w:color="auto" w:fill="auto"/>
            <w:noWrap/>
            <w:vAlign w:val="bottom"/>
            <w:hideMark/>
          </w:tcPr>
          <w:p w14:paraId="18CC894D" w14:textId="77777777" w:rsidR="00811FDF" w:rsidRPr="0047564D" w:rsidRDefault="00811FDF" w:rsidP="00315E97">
            <w:pPr>
              <w:spacing w:after="0"/>
              <w:jc w:val="right"/>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22</w:t>
            </w:r>
          </w:p>
        </w:tc>
        <w:tc>
          <w:tcPr>
            <w:tcW w:w="740" w:type="dxa"/>
            <w:tcBorders>
              <w:top w:val="nil"/>
              <w:left w:val="nil"/>
              <w:bottom w:val="nil"/>
              <w:right w:val="nil"/>
            </w:tcBorders>
            <w:shd w:val="clear" w:color="auto" w:fill="auto"/>
            <w:noWrap/>
            <w:vAlign w:val="bottom"/>
            <w:hideMark/>
          </w:tcPr>
          <w:p w14:paraId="79BC20F1" w14:textId="77777777" w:rsidR="00811FDF" w:rsidRPr="0047564D" w:rsidRDefault="00811FDF" w:rsidP="00315E97">
            <w:pPr>
              <w:spacing w:after="0"/>
              <w:jc w:val="right"/>
              <w:rPr>
                <w:rFonts w:ascii="Calibri" w:eastAsia="Times New Roman" w:hAnsi="Calibri" w:cs="Calibri"/>
                <w:color w:val="000000"/>
                <w:sz w:val="20"/>
                <w:szCs w:val="20"/>
                <w:lang w:eastAsia="sv-SE"/>
              </w:rPr>
            </w:pPr>
          </w:p>
        </w:tc>
        <w:tc>
          <w:tcPr>
            <w:tcW w:w="840" w:type="dxa"/>
            <w:tcBorders>
              <w:top w:val="nil"/>
              <w:left w:val="nil"/>
              <w:bottom w:val="nil"/>
              <w:right w:val="nil"/>
            </w:tcBorders>
            <w:shd w:val="clear" w:color="auto" w:fill="auto"/>
            <w:noWrap/>
            <w:vAlign w:val="bottom"/>
            <w:hideMark/>
          </w:tcPr>
          <w:p w14:paraId="4148B2D0" w14:textId="77777777" w:rsidR="00811FDF" w:rsidRPr="0047564D" w:rsidRDefault="00811FDF" w:rsidP="00315E97">
            <w:pPr>
              <w:spacing w:after="0"/>
              <w:rPr>
                <w:rFonts w:ascii="Times New Roman" w:eastAsia="Times New Roman" w:hAnsi="Times New Roman"/>
                <w:sz w:val="20"/>
                <w:szCs w:val="20"/>
                <w:lang w:eastAsia="sv-SE"/>
              </w:rPr>
            </w:pPr>
          </w:p>
        </w:tc>
        <w:tc>
          <w:tcPr>
            <w:tcW w:w="1820" w:type="dxa"/>
            <w:tcBorders>
              <w:top w:val="nil"/>
              <w:left w:val="nil"/>
              <w:bottom w:val="nil"/>
              <w:right w:val="single" w:sz="4" w:space="0" w:color="auto"/>
            </w:tcBorders>
            <w:shd w:val="clear" w:color="auto" w:fill="auto"/>
            <w:noWrap/>
            <w:vAlign w:val="bottom"/>
            <w:hideMark/>
          </w:tcPr>
          <w:p w14:paraId="1D00B9BE" w14:textId="77777777" w:rsidR="00811FDF" w:rsidRPr="0047564D" w:rsidRDefault="00811FDF" w:rsidP="00315E97">
            <w:pPr>
              <w:spacing w:after="0"/>
              <w:jc w:val="center"/>
              <w:rPr>
                <w:rFonts w:ascii="Calibri" w:eastAsia="Times New Roman" w:hAnsi="Calibri" w:cs="Calibri"/>
                <w:b/>
                <w:bCs/>
                <w:color w:val="000000"/>
                <w:sz w:val="32"/>
                <w:szCs w:val="32"/>
                <w:lang w:eastAsia="sv-SE"/>
              </w:rPr>
            </w:pPr>
            <w:r w:rsidRPr="0047564D">
              <w:rPr>
                <w:rFonts w:ascii="Calibri" w:eastAsia="Times New Roman" w:hAnsi="Calibri" w:cs="Calibri"/>
                <w:b/>
                <w:bCs/>
                <w:color w:val="000000"/>
                <w:sz w:val="32"/>
                <w:szCs w:val="32"/>
                <w:lang w:eastAsia="sv-SE"/>
              </w:rPr>
              <w:t>=</w:t>
            </w:r>
          </w:p>
        </w:tc>
      </w:tr>
      <w:tr w:rsidR="00811FDF" w:rsidRPr="0047564D" w14:paraId="20B0F164" w14:textId="77777777" w:rsidTr="003150E4">
        <w:trPr>
          <w:trHeight w:hRule="exact" w:val="284"/>
        </w:trPr>
        <w:tc>
          <w:tcPr>
            <w:tcW w:w="5098" w:type="dxa"/>
            <w:gridSpan w:val="2"/>
            <w:tcBorders>
              <w:top w:val="nil"/>
              <w:left w:val="single" w:sz="4" w:space="0" w:color="auto"/>
              <w:bottom w:val="nil"/>
              <w:right w:val="nil"/>
            </w:tcBorders>
            <w:shd w:val="clear" w:color="000000" w:fill="C6E0B4"/>
            <w:noWrap/>
            <w:vAlign w:val="center"/>
            <w:hideMark/>
          </w:tcPr>
          <w:p w14:paraId="6FAB64A7" w14:textId="7F399ED4" w:rsidR="00811FDF" w:rsidRPr="0047564D" w:rsidRDefault="00811FDF" w:rsidP="00315E97">
            <w:pPr>
              <w:spacing w:after="0"/>
              <w:rPr>
                <w:rFonts w:ascii="Calibri" w:eastAsia="Times New Roman" w:hAnsi="Calibri" w:cs="Calibri"/>
                <w:b/>
                <w:bCs/>
                <w:sz w:val="20"/>
                <w:szCs w:val="20"/>
                <w:lang w:eastAsia="sv-SE"/>
              </w:rPr>
            </w:pPr>
            <w:r>
              <w:rPr>
                <w:rFonts w:ascii="Calibri" w:eastAsia="Times New Roman" w:hAnsi="Calibri" w:cs="Calibri"/>
                <w:b/>
                <w:bCs/>
                <w:sz w:val="20"/>
                <w:szCs w:val="20"/>
                <w:lang w:eastAsia="sv-SE"/>
              </w:rPr>
              <w:t>Bostad</w:t>
            </w:r>
            <w:r w:rsidR="00BE236A">
              <w:rPr>
                <w:rFonts w:ascii="Calibri" w:eastAsia="Times New Roman" w:hAnsi="Calibri" w:cs="Calibri"/>
                <w:b/>
                <w:bCs/>
                <w:sz w:val="20"/>
                <w:szCs w:val="20"/>
                <w:lang w:eastAsia="sv-SE"/>
              </w:rPr>
              <w:t>; möbler,</w:t>
            </w:r>
            <w:r w:rsidRPr="0047564D">
              <w:rPr>
                <w:rFonts w:ascii="Calibri" w:eastAsia="Times New Roman" w:hAnsi="Calibri" w:cs="Calibri"/>
                <w:b/>
                <w:bCs/>
                <w:sz w:val="20"/>
                <w:szCs w:val="20"/>
                <w:lang w:eastAsia="sv-SE"/>
              </w:rPr>
              <w:t xml:space="preserve"> inredning</w:t>
            </w:r>
            <w:r w:rsidR="00C800A0">
              <w:rPr>
                <w:rFonts w:ascii="Calibri" w:eastAsia="Times New Roman" w:hAnsi="Calibri" w:cs="Calibri"/>
                <w:b/>
                <w:bCs/>
                <w:sz w:val="20"/>
                <w:szCs w:val="20"/>
                <w:lang w:eastAsia="sv-SE"/>
              </w:rPr>
              <w:t xml:space="preserve"> och </w:t>
            </w:r>
            <w:r w:rsidRPr="0047564D">
              <w:rPr>
                <w:rFonts w:ascii="Calibri" w:eastAsia="Times New Roman" w:hAnsi="Calibri" w:cs="Calibri"/>
                <w:b/>
                <w:bCs/>
                <w:sz w:val="20"/>
                <w:szCs w:val="20"/>
                <w:lang w:eastAsia="sv-SE"/>
              </w:rPr>
              <w:t>hushåll</w:t>
            </w:r>
            <w:r w:rsidR="00BE236A">
              <w:rPr>
                <w:rFonts w:ascii="Calibri" w:eastAsia="Times New Roman" w:hAnsi="Calibri" w:cs="Calibri"/>
                <w:b/>
                <w:bCs/>
                <w:sz w:val="20"/>
                <w:szCs w:val="20"/>
                <w:lang w:eastAsia="sv-SE"/>
              </w:rPr>
              <w:t>sapparater</w:t>
            </w:r>
          </w:p>
        </w:tc>
        <w:tc>
          <w:tcPr>
            <w:tcW w:w="952" w:type="dxa"/>
            <w:tcBorders>
              <w:top w:val="nil"/>
              <w:left w:val="nil"/>
              <w:bottom w:val="nil"/>
              <w:right w:val="nil"/>
            </w:tcBorders>
            <w:shd w:val="clear" w:color="000000" w:fill="C6E0B4"/>
            <w:noWrap/>
            <w:vAlign w:val="bottom"/>
            <w:hideMark/>
          </w:tcPr>
          <w:p w14:paraId="1D415C99" w14:textId="77777777" w:rsidR="00811FDF" w:rsidRPr="0047564D" w:rsidRDefault="00811FDF" w:rsidP="00315E97">
            <w:pPr>
              <w:spacing w:after="0"/>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 </w:t>
            </w:r>
          </w:p>
        </w:tc>
        <w:tc>
          <w:tcPr>
            <w:tcW w:w="740" w:type="dxa"/>
            <w:tcBorders>
              <w:top w:val="nil"/>
              <w:left w:val="nil"/>
              <w:bottom w:val="nil"/>
              <w:right w:val="nil"/>
            </w:tcBorders>
            <w:shd w:val="clear" w:color="000000" w:fill="C6E0B4"/>
            <w:noWrap/>
            <w:vAlign w:val="bottom"/>
            <w:hideMark/>
          </w:tcPr>
          <w:p w14:paraId="6F8A0BDB" w14:textId="77777777" w:rsidR="00811FDF" w:rsidRPr="0047564D" w:rsidRDefault="00811FDF" w:rsidP="00315E97">
            <w:pPr>
              <w:spacing w:after="0"/>
              <w:jc w:val="right"/>
              <w:rPr>
                <w:rFonts w:ascii="Calibri" w:eastAsia="Times New Roman" w:hAnsi="Calibri" w:cs="Calibri"/>
                <w:b/>
                <w:bCs/>
                <w:color w:val="000000"/>
                <w:sz w:val="20"/>
                <w:szCs w:val="20"/>
                <w:lang w:eastAsia="sv-SE"/>
              </w:rPr>
            </w:pPr>
            <w:r w:rsidRPr="0047564D">
              <w:rPr>
                <w:rFonts w:ascii="Calibri" w:eastAsia="Times New Roman" w:hAnsi="Calibri" w:cs="Calibri"/>
                <w:b/>
                <w:bCs/>
                <w:color w:val="000000"/>
                <w:sz w:val="20"/>
                <w:szCs w:val="20"/>
                <w:lang w:eastAsia="sv-SE"/>
              </w:rPr>
              <w:t>280</w:t>
            </w:r>
          </w:p>
        </w:tc>
        <w:tc>
          <w:tcPr>
            <w:tcW w:w="840" w:type="dxa"/>
            <w:tcBorders>
              <w:top w:val="nil"/>
              <w:left w:val="nil"/>
              <w:bottom w:val="nil"/>
              <w:right w:val="nil"/>
            </w:tcBorders>
            <w:shd w:val="clear" w:color="000000" w:fill="C6E0B4"/>
            <w:noWrap/>
            <w:vAlign w:val="bottom"/>
            <w:hideMark/>
          </w:tcPr>
          <w:p w14:paraId="1DF5CC31" w14:textId="77777777" w:rsidR="00811FDF" w:rsidRPr="0047564D" w:rsidRDefault="00811FDF" w:rsidP="00315E97">
            <w:pPr>
              <w:spacing w:after="0"/>
              <w:jc w:val="right"/>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5%</w:t>
            </w:r>
          </w:p>
        </w:tc>
        <w:tc>
          <w:tcPr>
            <w:tcW w:w="1820" w:type="dxa"/>
            <w:tcBorders>
              <w:top w:val="nil"/>
              <w:left w:val="nil"/>
              <w:bottom w:val="nil"/>
              <w:right w:val="single" w:sz="4" w:space="0" w:color="auto"/>
            </w:tcBorders>
            <w:shd w:val="clear" w:color="000000" w:fill="C6E0B4"/>
            <w:noWrap/>
            <w:vAlign w:val="bottom"/>
            <w:hideMark/>
          </w:tcPr>
          <w:p w14:paraId="79A7428C" w14:textId="77777777" w:rsidR="00811FDF" w:rsidRPr="0047564D" w:rsidRDefault="00811FDF" w:rsidP="00315E97">
            <w:pPr>
              <w:spacing w:after="0"/>
              <w:jc w:val="center"/>
              <w:rPr>
                <w:rFonts w:ascii="Calibri" w:eastAsia="Times New Roman" w:hAnsi="Calibri" w:cs="Calibri"/>
                <w:b/>
                <w:bCs/>
                <w:color w:val="000000"/>
                <w:sz w:val="32"/>
                <w:szCs w:val="32"/>
                <w:lang w:eastAsia="sv-SE"/>
              </w:rPr>
            </w:pPr>
            <w:r w:rsidRPr="0047564D">
              <w:rPr>
                <w:rFonts w:ascii="Calibri" w:eastAsia="Times New Roman" w:hAnsi="Calibri" w:cs="Calibri"/>
                <w:b/>
                <w:bCs/>
                <w:color w:val="000000"/>
                <w:sz w:val="32"/>
                <w:szCs w:val="32"/>
                <w:lang w:eastAsia="sv-SE"/>
              </w:rPr>
              <w:t>=</w:t>
            </w:r>
          </w:p>
        </w:tc>
      </w:tr>
      <w:tr w:rsidR="00811FDF" w:rsidRPr="0047564D" w14:paraId="54407EAA" w14:textId="77777777" w:rsidTr="003150E4">
        <w:trPr>
          <w:trHeight w:hRule="exact" w:val="284"/>
        </w:trPr>
        <w:tc>
          <w:tcPr>
            <w:tcW w:w="300" w:type="dxa"/>
            <w:tcBorders>
              <w:top w:val="nil"/>
              <w:left w:val="single" w:sz="4" w:space="0" w:color="auto"/>
              <w:bottom w:val="nil"/>
              <w:right w:val="nil"/>
            </w:tcBorders>
            <w:shd w:val="clear" w:color="auto" w:fill="auto"/>
            <w:noWrap/>
            <w:vAlign w:val="bottom"/>
            <w:hideMark/>
          </w:tcPr>
          <w:p w14:paraId="3F295EF9" w14:textId="77777777"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 </w:t>
            </w:r>
          </w:p>
        </w:tc>
        <w:tc>
          <w:tcPr>
            <w:tcW w:w="4798" w:type="dxa"/>
            <w:tcBorders>
              <w:top w:val="nil"/>
              <w:left w:val="nil"/>
              <w:bottom w:val="nil"/>
              <w:right w:val="nil"/>
            </w:tcBorders>
            <w:shd w:val="clear" w:color="auto" w:fill="auto"/>
            <w:noWrap/>
            <w:vAlign w:val="center"/>
            <w:hideMark/>
          </w:tcPr>
          <w:p w14:paraId="312D4189" w14:textId="086A3CAD" w:rsidR="00811FDF" w:rsidRPr="0047564D" w:rsidRDefault="00C800A0" w:rsidP="00315E97">
            <w:pPr>
              <w:spacing w:after="0"/>
              <w:rPr>
                <w:rFonts w:ascii="Calibri" w:eastAsia="Times New Roman" w:hAnsi="Calibri" w:cs="Calibri"/>
                <w:sz w:val="20"/>
                <w:szCs w:val="20"/>
                <w:lang w:eastAsia="sv-SE"/>
              </w:rPr>
            </w:pPr>
            <w:r>
              <w:rPr>
                <w:rFonts w:ascii="Calibri" w:eastAsia="Times New Roman" w:hAnsi="Calibri" w:cs="Calibri"/>
                <w:sz w:val="20"/>
                <w:szCs w:val="20"/>
                <w:lang w:eastAsia="sv-SE"/>
              </w:rPr>
              <w:t>Möbler, inredning, husgeråd</w:t>
            </w:r>
          </w:p>
        </w:tc>
        <w:tc>
          <w:tcPr>
            <w:tcW w:w="952" w:type="dxa"/>
            <w:tcBorders>
              <w:top w:val="nil"/>
              <w:left w:val="nil"/>
              <w:bottom w:val="nil"/>
              <w:right w:val="nil"/>
            </w:tcBorders>
            <w:shd w:val="clear" w:color="auto" w:fill="auto"/>
            <w:noWrap/>
            <w:vAlign w:val="bottom"/>
            <w:hideMark/>
          </w:tcPr>
          <w:p w14:paraId="3037FEC2" w14:textId="77777777" w:rsidR="00811FDF" w:rsidRPr="0047564D" w:rsidRDefault="00811FDF" w:rsidP="00315E97">
            <w:pPr>
              <w:spacing w:after="0"/>
              <w:jc w:val="right"/>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170</w:t>
            </w:r>
          </w:p>
        </w:tc>
        <w:tc>
          <w:tcPr>
            <w:tcW w:w="740" w:type="dxa"/>
            <w:tcBorders>
              <w:top w:val="nil"/>
              <w:left w:val="nil"/>
              <w:bottom w:val="nil"/>
              <w:right w:val="nil"/>
            </w:tcBorders>
            <w:shd w:val="clear" w:color="auto" w:fill="auto"/>
            <w:noWrap/>
            <w:vAlign w:val="bottom"/>
            <w:hideMark/>
          </w:tcPr>
          <w:p w14:paraId="6F353815" w14:textId="77777777" w:rsidR="00811FDF" w:rsidRPr="0047564D" w:rsidRDefault="00811FDF" w:rsidP="00315E97">
            <w:pPr>
              <w:spacing w:after="0"/>
              <w:jc w:val="right"/>
              <w:rPr>
                <w:rFonts w:ascii="Calibri" w:eastAsia="Times New Roman" w:hAnsi="Calibri" w:cs="Calibri"/>
                <w:color w:val="000000"/>
                <w:sz w:val="20"/>
                <w:szCs w:val="20"/>
                <w:lang w:eastAsia="sv-SE"/>
              </w:rPr>
            </w:pPr>
          </w:p>
        </w:tc>
        <w:tc>
          <w:tcPr>
            <w:tcW w:w="840" w:type="dxa"/>
            <w:tcBorders>
              <w:top w:val="nil"/>
              <w:left w:val="nil"/>
              <w:bottom w:val="nil"/>
              <w:right w:val="nil"/>
            </w:tcBorders>
            <w:shd w:val="clear" w:color="auto" w:fill="auto"/>
            <w:noWrap/>
            <w:vAlign w:val="bottom"/>
            <w:hideMark/>
          </w:tcPr>
          <w:p w14:paraId="67B57523" w14:textId="77777777" w:rsidR="00811FDF" w:rsidRPr="0047564D" w:rsidRDefault="00811FDF" w:rsidP="00315E97">
            <w:pPr>
              <w:spacing w:after="0"/>
              <w:rPr>
                <w:rFonts w:ascii="Times New Roman" w:eastAsia="Times New Roman" w:hAnsi="Times New Roman"/>
                <w:sz w:val="20"/>
                <w:szCs w:val="20"/>
                <w:lang w:eastAsia="sv-SE"/>
              </w:rPr>
            </w:pPr>
          </w:p>
        </w:tc>
        <w:tc>
          <w:tcPr>
            <w:tcW w:w="1820" w:type="dxa"/>
            <w:tcBorders>
              <w:top w:val="nil"/>
              <w:left w:val="nil"/>
              <w:bottom w:val="nil"/>
              <w:right w:val="single" w:sz="4" w:space="0" w:color="auto"/>
            </w:tcBorders>
            <w:shd w:val="clear" w:color="auto" w:fill="auto"/>
            <w:noWrap/>
            <w:vAlign w:val="bottom"/>
            <w:hideMark/>
          </w:tcPr>
          <w:p w14:paraId="375BB521" w14:textId="77777777" w:rsidR="00811FDF" w:rsidRPr="0047564D" w:rsidRDefault="00811FDF" w:rsidP="00315E97">
            <w:pPr>
              <w:spacing w:after="0"/>
              <w:jc w:val="center"/>
              <w:rPr>
                <w:rFonts w:ascii="Calibri" w:eastAsia="Times New Roman" w:hAnsi="Calibri" w:cs="Calibri"/>
                <w:b/>
                <w:bCs/>
                <w:color w:val="548235"/>
                <w:sz w:val="32"/>
                <w:szCs w:val="32"/>
                <w:lang w:eastAsia="sv-SE"/>
              </w:rPr>
            </w:pPr>
            <w:r w:rsidRPr="0047564D">
              <w:rPr>
                <w:rFonts w:ascii="Calibri" w:eastAsia="Times New Roman" w:hAnsi="Calibri" w:cs="Calibri"/>
                <w:b/>
                <w:bCs/>
                <w:color w:val="548235"/>
                <w:sz w:val="32"/>
                <w:szCs w:val="32"/>
                <w:lang w:eastAsia="sv-SE"/>
              </w:rPr>
              <w:t>&lt;</w:t>
            </w:r>
          </w:p>
        </w:tc>
      </w:tr>
      <w:tr w:rsidR="00811FDF" w:rsidRPr="0047564D" w14:paraId="13B1366D" w14:textId="77777777" w:rsidTr="003150E4">
        <w:trPr>
          <w:trHeight w:hRule="exact" w:val="284"/>
        </w:trPr>
        <w:tc>
          <w:tcPr>
            <w:tcW w:w="300" w:type="dxa"/>
            <w:tcBorders>
              <w:top w:val="nil"/>
              <w:left w:val="single" w:sz="4" w:space="0" w:color="auto"/>
              <w:bottom w:val="nil"/>
              <w:right w:val="nil"/>
            </w:tcBorders>
            <w:shd w:val="clear" w:color="auto" w:fill="auto"/>
            <w:noWrap/>
            <w:vAlign w:val="bottom"/>
            <w:hideMark/>
          </w:tcPr>
          <w:p w14:paraId="49482B21" w14:textId="77777777"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 </w:t>
            </w:r>
          </w:p>
        </w:tc>
        <w:tc>
          <w:tcPr>
            <w:tcW w:w="4798" w:type="dxa"/>
            <w:tcBorders>
              <w:top w:val="nil"/>
              <w:left w:val="nil"/>
              <w:bottom w:val="nil"/>
              <w:right w:val="nil"/>
            </w:tcBorders>
            <w:shd w:val="clear" w:color="auto" w:fill="auto"/>
            <w:noWrap/>
            <w:vAlign w:val="center"/>
            <w:hideMark/>
          </w:tcPr>
          <w:p w14:paraId="70AB75FD" w14:textId="77777777"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Hushållsapparater och verktyg</w:t>
            </w:r>
          </w:p>
        </w:tc>
        <w:tc>
          <w:tcPr>
            <w:tcW w:w="952" w:type="dxa"/>
            <w:tcBorders>
              <w:top w:val="nil"/>
              <w:left w:val="nil"/>
              <w:bottom w:val="nil"/>
              <w:right w:val="nil"/>
            </w:tcBorders>
            <w:shd w:val="clear" w:color="auto" w:fill="auto"/>
            <w:noWrap/>
            <w:vAlign w:val="bottom"/>
            <w:hideMark/>
          </w:tcPr>
          <w:p w14:paraId="7CDA656A" w14:textId="77777777" w:rsidR="00811FDF" w:rsidRPr="0047564D" w:rsidRDefault="00811FDF" w:rsidP="00315E97">
            <w:pPr>
              <w:spacing w:after="0"/>
              <w:jc w:val="right"/>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62</w:t>
            </w:r>
          </w:p>
        </w:tc>
        <w:tc>
          <w:tcPr>
            <w:tcW w:w="740" w:type="dxa"/>
            <w:tcBorders>
              <w:top w:val="nil"/>
              <w:left w:val="nil"/>
              <w:bottom w:val="nil"/>
              <w:right w:val="nil"/>
            </w:tcBorders>
            <w:shd w:val="clear" w:color="auto" w:fill="auto"/>
            <w:noWrap/>
            <w:vAlign w:val="bottom"/>
            <w:hideMark/>
          </w:tcPr>
          <w:p w14:paraId="6171931C" w14:textId="77777777" w:rsidR="00811FDF" w:rsidRPr="0047564D" w:rsidRDefault="00811FDF" w:rsidP="00315E97">
            <w:pPr>
              <w:spacing w:after="0"/>
              <w:jc w:val="right"/>
              <w:rPr>
                <w:rFonts w:ascii="Calibri" w:eastAsia="Times New Roman" w:hAnsi="Calibri" w:cs="Calibri"/>
                <w:color w:val="000000"/>
                <w:sz w:val="20"/>
                <w:szCs w:val="20"/>
                <w:lang w:eastAsia="sv-SE"/>
              </w:rPr>
            </w:pPr>
          </w:p>
        </w:tc>
        <w:tc>
          <w:tcPr>
            <w:tcW w:w="840" w:type="dxa"/>
            <w:tcBorders>
              <w:top w:val="nil"/>
              <w:left w:val="nil"/>
              <w:bottom w:val="nil"/>
              <w:right w:val="nil"/>
            </w:tcBorders>
            <w:shd w:val="clear" w:color="auto" w:fill="auto"/>
            <w:noWrap/>
            <w:vAlign w:val="bottom"/>
            <w:hideMark/>
          </w:tcPr>
          <w:p w14:paraId="5D257FE6" w14:textId="77777777" w:rsidR="00811FDF" w:rsidRPr="0047564D" w:rsidRDefault="00811FDF" w:rsidP="00315E97">
            <w:pPr>
              <w:spacing w:after="0"/>
              <w:rPr>
                <w:rFonts w:ascii="Times New Roman" w:eastAsia="Times New Roman" w:hAnsi="Times New Roman"/>
                <w:sz w:val="20"/>
                <w:szCs w:val="20"/>
                <w:lang w:eastAsia="sv-SE"/>
              </w:rPr>
            </w:pPr>
          </w:p>
        </w:tc>
        <w:tc>
          <w:tcPr>
            <w:tcW w:w="1820" w:type="dxa"/>
            <w:tcBorders>
              <w:top w:val="nil"/>
              <w:left w:val="nil"/>
              <w:bottom w:val="nil"/>
              <w:right w:val="single" w:sz="4" w:space="0" w:color="auto"/>
            </w:tcBorders>
            <w:shd w:val="clear" w:color="auto" w:fill="auto"/>
            <w:noWrap/>
            <w:vAlign w:val="bottom"/>
            <w:hideMark/>
          </w:tcPr>
          <w:p w14:paraId="02A87586" w14:textId="77777777" w:rsidR="00811FDF" w:rsidRPr="0047564D" w:rsidRDefault="00811FDF" w:rsidP="00315E97">
            <w:pPr>
              <w:spacing w:after="0"/>
              <w:jc w:val="center"/>
              <w:rPr>
                <w:rFonts w:ascii="Calibri" w:eastAsia="Times New Roman" w:hAnsi="Calibri" w:cs="Calibri"/>
                <w:b/>
                <w:bCs/>
                <w:color w:val="FF0000"/>
                <w:sz w:val="32"/>
                <w:szCs w:val="32"/>
                <w:lang w:eastAsia="sv-SE"/>
              </w:rPr>
            </w:pPr>
            <w:r w:rsidRPr="0047564D">
              <w:rPr>
                <w:rFonts w:ascii="Calibri" w:eastAsia="Times New Roman" w:hAnsi="Calibri" w:cs="Calibri"/>
                <w:b/>
                <w:bCs/>
                <w:color w:val="FF0000"/>
                <w:sz w:val="32"/>
                <w:szCs w:val="32"/>
                <w:lang w:eastAsia="sv-SE"/>
              </w:rPr>
              <w:t>&gt;</w:t>
            </w:r>
          </w:p>
        </w:tc>
      </w:tr>
      <w:tr w:rsidR="00811FDF" w:rsidRPr="0047564D" w14:paraId="2E61E357" w14:textId="77777777" w:rsidTr="003150E4">
        <w:trPr>
          <w:trHeight w:hRule="exact" w:val="284"/>
        </w:trPr>
        <w:tc>
          <w:tcPr>
            <w:tcW w:w="300" w:type="dxa"/>
            <w:tcBorders>
              <w:top w:val="nil"/>
              <w:left w:val="single" w:sz="4" w:space="0" w:color="auto"/>
              <w:bottom w:val="nil"/>
              <w:right w:val="nil"/>
            </w:tcBorders>
            <w:shd w:val="clear" w:color="auto" w:fill="auto"/>
            <w:noWrap/>
            <w:vAlign w:val="bottom"/>
            <w:hideMark/>
          </w:tcPr>
          <w:p w14:paraId="1081B58A" w14:textId="77777777"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 </w:t>
            </w:r>
          </w:p>
        </w:tc>
        <w:tc>
          <w:tcPr>
            <w:tcW w:w="4798" w:type="dxa"/>
            <w:tcBorders>
              <w:top w:val="nil"/>
              <w:left w:val="nil"/>
              <w:bottom w:val="nil"/>
              <w:right w:val="nil"/>
            </w:tcBorders>
            <w:shd w:val="clear" w:color="auto" w:fill="auto"/>
            <w:noWrap/>
            <w:vAlign w:val="center"/>
            <w:hideMark/>
          </w:tcPr>
          <w:p w14:paraId="5B1E339E" w14:textId="77777777"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Förbrukningsvaror</w:t>
            </w:r>
          </w:p>
        </w:tc>
        <w:tc>
          <w:tcPr>
            <w:tcW w:w="952" w:type="dxa"/>
            <w:tcBorders>
              <w:top w:val="nil"/>
              <w:left w:val="nil"/>
              <w:bottom w:val="nil"/>
              <w:right w:val="nil"/>
            </w:tcBorders>
            <w:shd w:val="clear" w:color="auto" w:fill="auto"/>
            <w:noWrap/>
            <w:vAlign w:val="bottom"/>
            <w:hideMark/>
          </w:tcPr>
          <w:p w14:paraId="30AF0EFD" w14:textId="77777777" w:rsidR="00811FDF" w:rsidRPr="0047564D" w:rsidRDefault="00811FDF" w:rsidP="00315E97">
            <w:pPr>
              <w:spacing w:after="0"/>
              <w:jc w:val="right"/>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38</w:t>
            </w:r>
          </w:p>
        </w:tc>
        <w:tc>
          <w:tcPr>
            <w:tcW w:w="740" w:type="dxa"/>
            <w:tcBorders>
              <w:top w:val="nil"/>
              <w:left w:val="nil"/>
              <w:bottom w:val="nil"/>
              <w:right w:val="nil"/>
            </w:tcBorders>
            <w:shd w:val="clear" w:color="auto" w:fill="auto"/>
            <w:noWrap/>
            <w:vAlign w:val="bottom"/>
            <w:hideMark/>
          </w:tcPr>
          <w:p w14:paraId="46DECA8A" w14:textId="77777777" w:rsidR="00811FDF" w:rsidRPr="0047564D" w:rsidRDefault="00811FDF" w:rsidP="00315E97">
            <w:pPr>
              <w:spacing w:after="0"/>
              <w:jc w:val="right"/>
              <w:rPr>
                <w:rFonts w:ascii="Calibri" w:eastAsia="Times New Roman" w:hAnsi="Calibri" w:cs="Calibri"/>
                <w:color w:val="000000"/>
                <w:sz w:val="20"/>
                <w:szCs w:val="20"/>
                <w:lang w:eastAsia="sv-SE"/>
              </w:rPr>
            </w:pPr>
          </w:p>
        </w:tc>
        <w:tc>
          <w:tcPr>
            <w:tcW w:w="840" w:type="dxa"/>
            <w:tcBorders>
              <w:top w:val="nil"/>
              <w:left w:val="nil"/>
              <w:bottom w:val="nil"/>
              <w:right w:val="nil"/>
            </w:tcBorders>
            <w:shd w:val="clear" w:color="auto" w:fill="auto"/>
            <w:noWrap/>
            <w:vAlign w:val="bottom"/>
            <w:hideMark/>
          </w:tcPr>
          <w:p w14:paraId="6C0CE6AC" w14:textId="77777777" w:rsidR="00811FDF" w:rsidRPr="0047564D" w:rsidRDefault="00811FDF" w:rsidP="00315E97">
            <w:pPr>
              <w:spacing w:after="0"/>
              <w:rPr>
                <w:rFonts w:ascii="Times New Roman" w:eastAsia="Times New Roman" w:hAnsi="Times New Roman"/>
                <w:sz w:val="20"/>
                <w:szCs w:val="20"/>
                <w:lang w:eastAsia="sv-SE"/>
              </w:rPr>
            </w:pPr>
          </w:p>
        </w:tc>
        <w:tc>
          <w:tcPr>
            <w:tcW w:w="1820" w:type="dxa"/>
            <w:tcBorders>
              <w:top w:val="nil"/>
              <w:left w:val="nil"/>
              <w:bottom w:val="nil"/>
              <w:right w:val="single" w:sz="4" w:space="0" w:color="auto"/>
            </w:tcBorders>
            <w:shd w:val="clear" w:color="auto" w:fill="auto"/>
            <w:noWrap/>
            <w:vAlign w:val="bottom"/>
            <w:hideMark/>
          </w:tcPr>
          <w:p w14:paraId="45FA4CD2" w14:textId="77777777" w:rsidR="00811FDF" w:rsidRPr="0047564D" w:rsidRDefault="00811FDF" w:rsidP="00315E97">
            <w:pPr>
              <w:spacing w:after="0"/>
              <w:jc w:val="center"/>
              <w:rPr>
                <w:rFonts w:ascii="Calibri" w:eastAsia="Times New Roman" w:hAnsi="Calibri" w:cs="Calibri"/>
                <w:b/>
                <w:bCs/>
                <w:color w:val="000000"/>
                <w:sz w:val="32"/>
                <w:szCs w:val="32"/>
                <w:lang w:eastAsia="sv-SE"/>
              </w:rPr>
            </w:pPr>
            <w:r w:rsidRPr="0047564D">
              <w:rPr>
                <w:rFonts w:ascii="Calibri" w:eastAsia="Times New Roman" w:hAnsi="Calibri" w:cs="Calibri"/>
                <w:b/>
                <w:bCs/>
                <w:color w:val="000000"/>
                <w:sz w:val="32"/>
                <w:szCs w:val="32"/>
                <w:lang w:eastAsia="sv-SE"/>
              </w:rPr>
              <w:t>=</w:t>
            </w:r>
          </w:p>
        </w:tc>
      </w:tr>
      <w:tr w:rsidR="00811FDF" w:rsidRPr="0047564D" w14:paraId="07C4778F" w14:textId="77777777" w:rsidTr="003150E4">
        <w:trPr>
          <w:trHeight w:hRule="exact" w:val="284"/>
        </w:trPr>
        <w:tc>
          <w:tcPr>
            <w:tcW w:w="300" w:type="dxa"/>
            <w:tcBorders>
              <w:top w:val="nil"/>
              <w:left w:val="single" w:sz="4" w:space="0" w:color="auto"/>
              <w:bottom w:val="nil"/>
              <w:right w:val="nil"/>
            </w:tcBorders>
            <w:shd w:val="clear" w:color="auto" w:fill="auto"/>
            <w:noWrap/>
            <w:vAlign w:val="bottom"/>
            <w:hideMark/>
          </w:tcPr>
          <w:p w14:paraId="7C5B4C48" w14:textId="77777777"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 </w:t>
            </w:r>
          </w:p>
        </w:tc>
        <w:tc>
          <w:tcPr>
            <w:tcW w:w="4798" w:type="dxa"/>
            <w:tcBorders>
              <w:top w:val="nil"/>
              <w:left w:val="nil"/>
              <w:bottom w:val="nil"/>
              <w:right w:val="nil"/>
            </w:tcBorders>
            <w:shd w:val="clear" w:color="auto" w:fill="auto"/>
            <w:noWrap/>
            <w:vAlign w:val="center"/>
            <w:hideMark/>
          </w:tcPr>
          <w:p w14:paraId="558A5187" w14:textId="77777777"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Hushållstjänster</w:t>
            </w:r>
          </w:p>
        </w:tc>
        <w:tc>
          <w:tcPr>
            <w:tcW w:w="952" w:type="dxa"/>
            <w:tcBorders>
              <w:top w:val="nil"/>
              <w:left w:val="nil"/>
              <w:bottom w:val="nil"/>
              <w:right w:val="nil"/>
            </w:tcBorders>
            <w:shd w:val="clear" w:color="auto" w:fill="auto"/>
            <w:noWrap/>
            <w:vAlign w:val="bottom"/>
            <w:hideMark/>
          </w:tcPr>
          <w:p w14:paraId="36668D1F" w14:textId="77777777" w:rsidR="00811FDF" w:rsidRPr="0047564D" w:rsidRDefault="00811FDF" w:rsidP="00315E97">
            <w:pPr>
              <w:spacing w:after="0"/>
              <w:jc w:val="right"/>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10</w:t>
            </w:r>
          </w:p>
        </w:tc>
        <w:tc>
          <w:tcPr>
            <w:tcW w:w="740" w:type="dxa"/>
            <w:tcBorders>
              <w:top w:val="nil"/>
              <w:left w:val="nil"/>
              <w:bottom w:val="nil"/>
              <w:right w:val="nil"/>
            </w:tcBorders>
            <w:shd w:val="clear" w:color="auto" w:fill="auto"/>
            <w:noWrap/>
            <w:vAlign w:val="bottom"/>
            <w:hideMark/>
          </w:tcPr>
          <w:p w14:paraId="1740B961" w14:textId="77777777" w:rsidR="00811FDF" w:rsidRPr="0047564D" w:rsidRDefault="00811FDF" w:rsidP="00315E97">
            <w:pPr>
              <w:spacing w:after="0"/>
              <w:jc w:val="right"/>
              <w:rPr>
                <w:rFonts w:ascii="Calibri" w:eastAsia="Times New Roman" w:hAnsi="Calibri" w:cs="Calibri"/>
                <w:color w:val="000000"/>
                <w:sz w:val="20"/>
                <w:szCs w:val="20"/>
                <w:lang w:eastAsia="sv-SE"/>
              </w:rPr>
            </w:pPr>
          </w:p>
        </w:tc>
        <w:tc>
          <w:tcPr>
            <w:tcW w:w="840" w:type="dxa"/>
            <w:tcBorders>
              <w:top w:val="nil"/>
              <w:left w:val="nil"/>
              <w:bottom w:val="nil"/>
              <w:right w:val="nil"/>
            </w:tcBorders>
            <w:shd w:val="clear" w:color="auto" w:fill="auto"/>
            <w:noWrap/>
            <w:vAlign w:val="bottom"/>
            <w:hideMark/>
          </w:tcPr>
          <w:p w14:paraId="29146CEC" w14:textId="77777777" w:rsidR="00811FDF" w:rsidRPr="0047564D" w:rsidRDefault="00811FDF" w:rsidP="00315E97">
            <w:pPr>
              <w:spacing w:after="0"/>
              <w:rPr>
                <w:rFonts w:ascii="Times New Roman" w:eastAsia="Times New Roman" w:hAnsi="Times New Roman"/>
                <w:sz w:val="20"/>
                <w:szCs w:val="20"/>
                <w:lang w:eastAsia="sv-SE"/>
              </w:rPr>
            </w:pPr>
          </w:p>
        </w:tc>
        <w:tc>
          <w:tcPr>
            <w:tcW w:w="1820" w:type="dxa"/>
            <w:tcBorders>
              <w:top w:val="nil"/>
              <w:left w:val="nil"/>
              <w:bottom w:val="nil"/>
              <w:right w:val="single" w:sz="4" w:space="0" w:color="auto"/>
            </w:tcBorders>
            <w:shd w:val="clear" w:color="auto" w:fill="auto"/>
            <w:noWrap/>
            <w:vAlign w:val="bottom"/>
            <w:hideMark/>
          </w:tcPr>
          <w:p w14:paraId="0FA3536F" w14:textId="77777777" w:rsidR="00811FDF" w:rsidRPr="0047564D" w:rsidRDefault="00811FDF" w:rsidP="00315E97">
            <w:pPr>
              <w:spacing w:after="0"/>
              <w:jc w:val="center"/>
              <w:rPr>
                <w:rFonts w:ascii="Calibri" w:eastAsia="Times New Roman" w:hAnsi="Calibri" w:cs="Calibri"/>
                <w:b/>
                <w:bCs/>
                <w:color w:val="000000"/>
                <w:sz w:val="32"/>
                <w:szCs w:val="32"/>
                <w:lang w:eastAsia="sv-SE"/>
              </w:rPr>
            </w:pPr>
            <w:r w:rsidRPr="0047564D">
              <w:rPr>
                <w:rFonts w:ascii="Calibri" w:eastAsia="Times New Roman" w:hAnsi="Calibri" w:cs="Calibri"/>
                <w:b/>
                <w:bCs/>
                <w:color w:val="000000"/>
                <w:sz w:val="32"/>
                <w:szCs w:val="32"/>
                <w:lang w:eastAsia="sv-SE"/>
              </w:rPr>
              <w:t>=</w:t>
            </w:r>
          </w:p>
        </w:tc>
      </w:tr>
      <w:tr w:rsidR="00811FDF" w:rsidRPr="0047564D" w14:paraId="7ACB1162" w14:textId="77777777" w:rsidTr="003150E4">
        <w:trPr>
          <w:trHeight w:hRule="exact" w:val="284"/>
        </w:trPr>
        <w:tc>
          <w:tcPr>
            <w:tcW w:w="5098" w:type="dxa"/>
            <w:gridSpan w:val="2"/>
            <w:tcBorders>
              <w:top w:val="nil"/>
              <w:left w:val="single" w:sz="4" w:space="0" w:color="auto"/>
              <w:bottom w:val="nil"/>
              <w:right w:val="nil"/>
            </w:tcBorders>
            <w:shd w:val="clear" w:color="000000" w:fill="F2F2F2"/>
            <w:noWrap/>
            <w:vAlign w:val="bottom"/>
            <w:hideMark/>
          </w:tcPr>
          <w:p w14:paraId="172B5F33" w14:textId="77777777" w:rsidR="00811FDF" w:rsidRPr="006C0F2C" w:rsidRDefault="00811FDF" w:rsidP="00315E97">
            <w:pPr>
              <w:spacing w:after="0"/>
              <w:rPr>
                <w:rFonts w:ascii="Calibri" w:eastAsia="Times New Roman" w:hAnsi="Calibri" w:cs="Calibri"/>
                <w:b/>
                <w:bCs/>
                <w:sz w:val="20"/>
                <w:szCs w:val="20"/>
                <w:lang w:eastAsia="sv-SE"/>
              </w:rPr>
            </w:pPr>
            <w:r w:rsidRPr="006C0F2C">
              <w:rPr>
                <w:rFonts w:ascii="Calibri" w:eastAsia="Times New Roman" w:hAnsi="Calibri" w:cs="Calibri"/>
                <w:b/>
                <w:bCs/>
                <w:sz w:val="20"/>
                <w:szCs w:val="20"/>
                <w:lang w:eastAsia="sv-SE"/>
              </w:rPr>
              <w:t>(Summa bostad)</w:t>
            </w:r>
          </w:p>
        </w:tc>
        <w:tc>
          <w:tcPr>
            <w:tcW w:w="952" w:type="dxa"/>
            <w:tcBorders>
              <w:top w:val="nil"/>
              <w:left w:val="nil"/>
              <w:bottom w:val="nil"/>
              <w:right w:val="nil"/>
            </w:tcBorders>
            <w:shd w:val="clear" w:color="000000" w:fill="F2F2F2"/>
            <w:noWrap/>
            <w:vAlign w:val="bottom"/>
            <w:hideMark/>
          </w:tcPr>
          <w:p w14:paraId="75EFEE7B" w14:textId="77777777" w:rsidR="00811FDF" w:rsidRPr="006C0F2C" w:rsidRDefault="00811FDF" w:rsidP="00315E97">
            <w:pPr>
              <w:spacing w:after="0"/>
              <w:rPr>
                <w:rFonts w:ascii="Calibri" w:eastAsia="Times New Roman" w:hAnsi="Calibri" w:cs="Calibri"/>
                <w:color w:val="000000"/>
                <w:sz w:val="20"/>
                <w:szCs w:val="20"/>
                <w:lang w:eastAsia="sv-SE"/>
              </w:rPr>
            </w:pPr>
            <w:r w:rsidRPr="006C0F2C">
              <w:rPr>
                <w:rFonts w:ascii="Calibri" w:eastAsia="Times New Roman" w:hAnsi="Calibri" w:cs="Calibri"/>
                <w:color w:val="000000"/>
                <w:sz w:val="20"/>
                <w:szCs w:val="20"/>
                <w:lang w:eastAsia="sv-SE"/>
              </w:rPr>
              <w:t> </w:t>
            </w:r>
          </w:p>
        </w:tc>
        <w:tc>
          <w:tcPr>
            <w:tcW w:w="740" w:type="dxa"/>
            <w:tcBorders>
              <w:top w:val="nil"/>
              <w:left w:val="nil"/>
              <w:bottom w:val="nil"/>
              <w:right w:val="nil"/>
            </w:tcBorders>
            <w:shd w:val="clear" w:color="000000" w:fill="F2F2F2"/>
            <w:noWrap/>
            <w:vAlign w:val="bottom"/>
            <w:hideMark/>
          </w:tcPr>
          <w:p w14:paraId="109CE56A" w14:textId="77777777" w:rsidR="00811FDF" w:rsidRPr="006C0F2C" w:rsidRDefault="00811FDF" w:rsidP="00315E97">
            <w:pPr>
              <w:spacing w:after="0"/>
              <w:jc w:val="right"/>
              <w:rPr>
                <w:rFonts w:ascii="Calibri" w:eastAsia="Times New Roman" w:hAnsi="Calibri" w:cs="Calibri"/>
                <w:b/>
                <w:bCs/>
                <w:color w:val="000000"/>
                <w:sz w:val="20"/>
                <w:szCs w:val="20"/>
                <w:lang w:eastAsia="sv-SE"/>
              </w:rPr>
            </w:pPr>
            <w:r w:rsidRPr="006C0F2C">
              <w:rPr>
                <w:rFonts w:ascii="Calibri" w:eastAsia="Times New Roman" w:hAnsi="Calibri" w:cs="Calibri"/>
                <w:b/>
                <w:bCs/>
                <w:color w:val="000000"/>
                <w:sz w:val="20"/>
                <w:szCs w:val="20"/>
                <w:lang w:eastAsia="sv-SE"/>
              </w:rPr>
              <w:t>(1218)</w:t>
            </w:r>
          </w:p>
        </w:tc>
        <w:tc>
          <w:tcPr>
            <w:tcW w:w="840" w:type="dxa"/>
            <w:tcBorders>
              <w:top w:val="nil"/>
              <w:left w:val="nil"/>
              <w:bottom w:val="nil"/>
              <w:right w:val="nil"/>
            </w:tcBorders>
            <w:shd w:val="clear" w:color="000000" w:fill="F2F2F2"/>
            <w:noWrap/>
            <w:vAlign w:val="bottom"/>
            <w:hideMark/>
          </w:tcPr>
          <w:p w14:paraId="6E19C961" w14:textId="77777777" w:rsidR="00811FDF" w:rsidRPr="006C0F2C" w:rsidRDefault="00811FDF" w:rsidP="00315E97">
            <w:pPr>
              <w:spacing w:after="0"/>
              <w:jc w:val="right"/>
              <w:rPr>
                <w:rFonts w:ascii="Calibri" w:eastAsia="Times New Roman" w:hAnsi="Calibri" w:cs="Calibri"/>
                <w:color w:val="000000"/>
                <w:sz w:val="20"/>
                <w:szCs w:val="20"/>
                <w:lang w:eastAsia="sv-SE"/>
              </w:rPr>
            </w:pPr>
            <w:r w:rsidRPr="006C0F2C">
              <w:rPr>
                <w:rFonts w:ascii="Calibri" w:eastAsia="Times New Roman" w:hAnsi="Calibri" w:cs="Calibri"/>
                <w:color w:val="000000"/>
                <w:sz w:val="20"/>
                <w:szCs w:val="20"/>
                <w:lang w:eastAsia="sv-SE"/>
              </w:rPr>
              <w:t>(20%)</w:t>
            </w:r>
          </w:p>
        </w:tc>
        <w:tc>
          <w:tcPr>
            <w:tcW w:w="1820" w:type="dxa"/>
            <w:tcBorders>
              <w:top w:val="nil"/>
              <w:left w:val="nil"/>
              <w:bottom w:val="nil"/>
              <w:right w:val="single" w:sz="4" w:space="0" w:color="auto"/>
            </w:tcBorders>
            <w:shd w:val="clear" w:color="000000" w:fill="F2F2F2"/>
            <w:noWrap/>
            <w:vAlign w:val="bottom"/>
            <w:hideMark/>
          </w:tcPr>
          <w:p w14:paraId="6E4F7F14" w14:textId="77777777" w:rsidR="00811FDF" w:rsidRPr="0047564D" w:rsidRDefault="00811FDF" w:rsidP="00315E97">
            <w:pPr>
              <w:spacing w:after="0"/>
              <w:jc w:val="center"/>
              <w:rPr>
                <w:rFonts w:ascii="Calibri" w:eastAsia="Times New Roman" w:hAnsi="Calibri" w:cs="Calibri"/>
                <w:b/>
                <w:bCs/>
                <w:color w:val="000000"/>
                <w:sz w:val="32"/>
                <w:szCs w:val="32"/>
                <w:lang w:eastAsia="sv-SE"/>
              </w:rPr>
            </w:pPr>
            <w:r w:rsidRPr="0047564D">
              <w:rPr>
                <w:rFonts w:ascii="Calibri" w:eastAsia="Times New Roman" w:hAnsi="Calibri" w:cs="Calibri"/>
                <w:b/>
                <w:bCs/>
                <w:color w:val="000000"/>
                <w:sz w:val="32"/>
                <w:szCs w:val="32"/>
                <w:lang w:eastAsia="sv-SE"/>
              </w:rPr>
              <w:t> </w:t>
            </w:r>
          </w:p>
        </w:tc>
      </w:tr>
      <w:tr w:rsidR="00811FDF" w:rsidRPr="0047564D" w14:paraId="6E91BCF7" w14:textId="77777777" w:rsidTr="003150E4">
        <w:trPr>
          <w:trHeight w:hRule="exact" w:val="284"/>
        </w:trPr>
        <w:tc>
          <w:tcPr>
            <w:tcW w:w="5098" w:type="dxa"/>
            <w:gridSpan w:val="2"/>
            <w:tcBorders>
              <w:top w:val="nil"/>
              <w:left w:val="single" w:sz="4" w:space="0" w:color="auto"/>
              <w:bottom w:val="nil"/>
              <w:right w:val="nil"/>
            </w:tcBorders>
            <w:shd w:val="clear" w:color="000000" w:fill="C6E0B4"/>
            <w:noWrap/>
            <w:vAlign w:val="center"/>
            <w:hideMark/>
          </w:tcPr>
          <w:p w14:paraId="5B66C4D3" w14:textId="22E751CB" w:rsidR="00811FDF" w:rsidRPr="0047564D" w:rsidRDefault="00811FDF" w:rsidP="00315E97">
            <w:pPr>
              <w:spacing w:after="0"/>
              <w:rPr>
                <w:rFonts w:ascii="Calibri" w:eastAsia="Times New Roman" w:hAnsi="Calibri" w:cs="Calibri"/>
                <w:b/>
                <w:bCs/>
                <w:sz w:val="20"/>
                <w:szCs w:val="20"/>
                <w:lang w:eastAsia="sv-SE"/>
              </w:rPr>
            </w:pPr>
            <w:r w:rsidRPr="0047564D">
              <w:rPr>
                <w:rFonts w:ascii="Calibri" w:eastAsia="Times New Roman" w:hAnsi="Calibri" w:cs="Calibri"/>
                <w:b/>
                <w:bCs/>
                <w:sz w:val="20"/>
                <w:szCs w:val="20"/>
                <w:lang w:eastAsia="sv-SE"/>
              </w:rPr>
              <w:t>Rekreation</w:t>
            </w:r>
            <w:r w:rsidR="00C800A0">
              <w:rPr>
                <w:rFonts w:ascii="Calibri" w:eastAsia="Times New Roman" w:hAnsi="Calibri" w:cs="Calibri"/>
                <w:b/>
                <w:bCs/>
                <w:sz w:val="20"/>
                <w:szCs w:val="20"/>
                <w:lang w:eastAsia="sv-SE"/>
              </w:rPr>
              <w:t>,</w:t>
            </w:r>
            <w:r w:rsidRPr="0047564D">
              <w:rPr>
                <w:rFonts w:ascii="Calibri" w:eastAsia="Times New Roman" w:hAnsi="Calibri" w:cs="Calibri"/>
                <w:b/>
                <w:bCs/>
                <w:sz w:val="20"/>
                <w:szCs w:val="20"/>
                <w:lang w:eastAsia="sv-SE"/>
              </w:rPr>
              <w:t xml:space="preserve"> kultur, sport och fritid </w:t>
            </w:r>
          </w:p>
        </w:tc>
        <w:tc>
          <w:tcPr>
            <w:tcW w:w="952" w:type="dxa"/>
            <w:tcBorders>
              <w:top w:val="nil"/>
              <w:left w:val="nil"/>
              <w:bottom w:val="nil"/>
              <w:right w:val="nil"/>
            </w:tcBorders>
            <w:shd w:val="clear" w:color="000000" w:fill="C6E0B4"/>
            <w:noWrap/>
            <w:vAlign w:val="bottom"/>
            <w:hideMark/>
          </w:tcPr>
          <w:p w14:paraId="1099C5F8" w14:textId="77777777" w:rsidR="00811FDF" w:rsidRPr="0047564D" w:rsidRDefault="00811FDF" w:rsidP="00315E97">
            <w:pPr>
              <w:spacing w:after="0"/>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 </w:t>
            </w:r>
          </w:p>
        </w:tc>
        <w:tc>
          <w:tcPr>
            <w:tcW w:w="740" w:type="dxa"/>
            <w:tcBorders>
              <w:top w:val="nil"/>
              <w:left w:val="nil"/>
              <w:bottom w:val="nil"/>
              <w:right w:val="nil"/>
            </w:tcBorders>
            <w:shd w:val="clear" w:color="000000" w:fill="C6E0B4"/>
            <w:noWrap/>
            <w:vAlign w:val="bottom"/>
            <w:hideMark/>
          </w:tcPr>
          <w:p w14:paraId="764C8379" w14:textId="77777777" w:rsidR="00811FDF" w:rsidRPr="0047564D" w:rsidRDefault="00811FDF" w:rsidP="00315E97">
            <w:pPr>
              <w:spacing w:after="0"/>
              <w:jc w:val="right"/>
              <w:rPr>
                <w:rFonts w:ascii="Calibri" w:eastAsia="Times New Roman" w:hAnsi="Calibri" w:cs="Calibri"/>
                <w:b/>
                <w:bCs/>
                <w:color w:val="000000"/>
                <w:sz w:val="20"/>
                <w:szCs w:val="20"/>
                <w:lang w:eastAsia="sv-SE"/>
              </w:rPr>
            </w:pPr>
            <w:r w:rsidRPr="0047564D">
              <w:rPr>
                <w:rFonts w:ascii="Calibri" w:eastAsia="Times New Roman" w:hAnsi="Calibri" w:cs="Calibri"/>
                <w:b/>
                <w:bCs/>
                <w:color w:val="000000"/>
                <w:sz w:val="20"/>
                <w:szCs w:val="20"/>
                <w:lang w:eastAsia="sv-SE"/>
              </w:rPr>
              <w:t>410</w:t>
            </w:r>
          </w:p>
        </w:tc>
        <w:tc>
          <w:tcPr>
            <w:tcW w:w="840" w:type="dxa"/>
            <w:tcBorders>
              <w:top w:val="nil"/>
              <w:left w:val="nil"/>
              <w:bottom w:val="nil"/>
              <w:right w:val="nil"/>
            </w:tcBorders>
            <w:shd w:val="clear" w:color="000000" w:fill="C6E0B4"/>
            <w:noWrap/>
            <w:vAlign w:val="bottom"/>
            <w:hideMark/>
          </w:tcPr>
          <w:p w14:paraId="705CA4A0" w14:textId="77777777" w:rsidR="00811FDF" w:rsidRPr="0047564D" w:rsidRDefault="00811FDF" w:rsidP="00315E97">
            <w:pPr>
              <w:spacing w:after="0"/>
              <w:jc w:val="right"/>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7%</w:t>
            </w:r>
          </w:p>
        </w:tc>
        <w:tc>
          <w:tcPr>
            <w:tcW w:w="1820" w:type="dxa"/>
            <w:tcBorders>
              <w:top w:val="nil"/>
              <w:left w:val="nil"/>
              <w:bottom w:val="nil"/>
              <w:right w:val="single" w:sz="4" w:space="0" w:color="auto"/>
            </w:tcBorders>
            <w:shd w:val="clear" w:color="000000" w:fill="C6E0B4"/>
            <w:noWrap/>
            <w:vAlign w:val="bottom"/>
            <w:hideMark/>
          </w:tcPr>
          <w:p w14:paraId="2D248F14" w14:textId="77777777" w:rsidR="00811FDF" w:rsidRPr="0047564D" w:rsidRDefault="00811FDF" w:rsidP="00315E97">
            <w:pPr>
              <w:spacing w:after="0"/>
              <w:jc w:val="center"/>
              <w:rPr>
                <w:rFonts w:ascii="Calibri" w:eastAsia="Times New Roman" w:hAnsi="Calibri" w:cs="Calibri"/>
                <w:b/>
                <w:bCs/>
                <w:color w:val="000000"/>
                <w:sz w:val="32"/>
                <w:szCs w:val="32"/>
                <w:lang w:eastAsia="sv-SE"/>
              </w:rPr>
            </w:pPr>
            <w:r w:rsidRPr="0047564D">
              <w:rPr>
                <w:rFonts w:ascii="Calibri" w:eastAsia="Times New Roman" w:hAnsi="Calibri" w:cs="Calibri"/>
                <w:b/>
                <w:bCs/>
                <w:color w:val="000000"/>
                <w:sz w:val="32"/>
                <w:szCs w:val="32"/>
                <w:lang w:eastAsia="sv-SE"/>
              </w:rPr>
              <w:t>=</w:t>
            </w:r>
          </w:p>
        </w:tc>
      </w:tr>
      <w:tr w:rsidR="00811FDF" w:rsidRPr="0047564D" w14:paraId="1003CE28" w14:textId="77777777" w:rsidTr="003150E4">
        <w:trPr>
          <w:trHeight w:hRule="exact" w:val="284"/>
        </w:trPr>
        <w:tc>
          <w:tcPr>
            <w:tcW w:w="300" w:type="dxa"/>
            <w:tcBorders>
              <w:top w:val="nil"/>
              <w:left w:val="single" w:sz="4" w:space="0" w:color="auto"/>
              <w:bottom w:val="nil"/>
              <w:right w:val="nil"/>
            </w:tcBorders>
            <w:shd w:val="clear" w:color="auto" w:fill="auto"/>
            <w:noWrap/>
            <w:vAlign w:val="bottom"/>
            <w:hideMark/>
          </w:tcPr>
          <w:p w14:paraId="680B539A" w14:textId="77777777"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 </w:t>
            </w:r>
          </w:p>
        </w:tc>
        <w:tc>
          <w:tcPr>
            <w:tcW w:w="4798" w:type="dxa"/>
            <w:tcBorders>
              <w:top w:val="nil"/>
              <w:left w:val="nil"/>
              <w:bottom w:val="nil"/>
              <w:right w:val="nil"/>
            </w:tcBorders>
            <w:shd w:val="clear" w:color="auto" w:fill="auto"/>
            <w:noWrap/>
            <w:vAlign w:val="center"/>
            <w:hideMark/>
          </w:tcPr>
          <w:p w14:paraId="15932F29" w14:textId="77777777"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Växter, jord, gödning</w:t>
            </w:r>
          </w:p>
        </w:tc>
        <w:tc>
          <w:tcPr>
            <w:tcW w:w="952" w:type="dxa"/>
            <w:tcBorders>
              <w:top w:val="nil"/>
              <w:left w:val="nil"/>
              <w:bottom w:val="nil"/>
              <w:right w:val="nil"/>
            </w:tcBorders>
            <w:shd w:val="clear" w:color="auto" w:fill="auto"/>
            <w:noWrap/>
            <w:vAlign w:val="bottom"/>
            <w:hideMark/>
          </w:tcPr>
          <w:p w14:paraId="4A85072B" w14:textId="77777777" w:rsidR="00811FDF" w:rsidRPr="0047564D" w:rsidRDefault="00811FDF" w:rsidP="00315E97">
            <w:pPr>
              <w:spacing w:after="0"/>
              <w:jc w:val="right"/>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74</w:t>
            </w:r>
          </w:p>
        </w:tc>
        <w:tc>
          <w:tcPr>
            <w:tcW w:w="740" w:type="dxa"/>
            <w:tcBorders>
              <w:top w:val="nil"/>
              <w:left w:val="nil"/>
              <w:bottom w:val="nil"/>
              <w:right w:val="nil"/>
            </w:tcBorders>
            <w:shd w:val="clear" w:color="auto" w:fill="auto"/>
            <w:noWrap/>
            <w:vAlign w:val="bottom"/>
            <w:hideMark/>
          </w:tcPr>
          <w:p w14:paraId="6C70DD34" w14:textId="77777777" w:rsidR="00811FDF" w:rsidRPr="0047564D" w:rsidRDefault="00811FDF" w:rsidP="00315E97">
            <w:pPr>
              <w:spacing w:after="0"/>
              <w:jc w:val="right"/>
              <w:rPr>
                <w:rFonts w:ascii="Calibri" w:eastAsia="Times New Roman" w:hAnsi="Calibri" w:cs="Calibri"/>
                <w:color w:val="000000"/>
                <w:sz w:val="20"/>
                <w:szCs w:val="20"/>
                <w:lang w:eastAsia="sv-SE"/>
              </w:rPr>
            </w:pPr>
          </w:p>
        </w:tc>
        <w:tc>
          <w:tcPr>
            <w:tcW w:w="840" w:type="dxa"/>
            <w:tcBorders>
              <w:top w:val="nil"/>
              <w:left w:val="nil"/>
              <w:bottom w:val="nil"/>
              <w:right w:val="nil"/>
            </w:tcBorders>
            <w:shd w:val="clear" w:color="auto" w:fill="auto"/>
            <w:noWrap/>
            <w:vAlign w:val="bottom"/>
            <w:hideMark/>
          </w:tcPr>
          <w:p w14:paraId="40E2F2E6" w14:textId="77777777" w:rsidR="00811FDF" w:rsidRPr="0047564D" w:rsidRDefault="00811FDF" w:rsidP="00315E97">
            <w:pPr>
              <w:spacing w:after="0"/>
              <w:rPr>
                <w:rFonts w:ascii="Times New Roman" w:eastAsia="Times New Roman" w:hAnsi="Times New Roman"/>
                <w:sz w:val="20"/>
                <w:szCs w:val="20"/>
                <w:lang w:eastAsia="sv-SE"/>
              </w:rPr>
            </w:pPr>
          </w:p>
        </w:tc>
        <w:tc>
          <w:tcPr>
            <w:tcW w:w="1820" w:type="dxa"/>
            <w:tcBorders>
              <w:top w:val="nil"/>
              <w:left w:val="nil"/>
              <w:bottom w:val="nil"/>
              <w:right w:val="single" w:sz="4" w:space="0" w:color="auto"/>
            </w:tcBorders>
            <w:shd w:val="clear" w:color="auto" w:fill="auto"/>
            <w:noWrap/>
            <w:vAlign w:val="bottom"/>
            <w:hideMark/>
          </w:tcPr>
          <w:p w14:paraId="5D8D47AE" w14:textId="77777777" w:rsidR="00811FDF" w:rsidRPr="0047564D" w:rsidRDefault="00811FDF" w:rsidP="00315E97">
            <w:pPr>
              <w:spacing w:after="0"/>
              <w:jc w:val="center"/>
              <w:rPr>
                <w:rFonts w:ascii="Calibri" w:eastAsia="Times New Roman" w:hAnsi="Calibri" w:cs="Calibri"/>
                <w:b/>
                <w:bCs/>
                <w:color w:val="000000"/>
                <w:sz w:val="32"/>
                <w:szCs w:val="32"/>
                <w:lang w:eastAsia="sv-SE"/>
              </w:rPr>
            </w:pPr>
            <w:r w:rsidRPr="0047564D">
              <w:rPr>
                <w:rFonts w:ascii="Calibri" w:eastAsia="Times New Roman" w:hAnsi="Calibri" w:cs="Calibri"/>
                <w:b/>
                <w:bCs/>
                <w:color w:val="000000"/>
                <w:sz w:val="32"/>
                <w:szCs w:val="32"/>
                <w:lang w:eastAsia="sv-SE"/>
              </w:rPr>
              <w:t>=</w:t>
            </w:r>
          </w:p>
        </w:tc>
      </w:tr>
      <w:tr w:rsidR="00811FDF" w:rsidRPr="0047564D" w14:paraId="6A9A8DC9" w14:textId="77777777" w:rsidTr="003150E4">
        <w:trPr>
          <w:trHeight w:hRule="exact" w:val="284"/>
        </w:trPr>
        <w:tc>
          <w:tcPr>
            <w:tcW w:w="300" w:type="dxa"/>
            <w:tcBorders>
              <w:top w:val="nil"/>
              <w:left w:val="single" w:sz="4" w:space="0" w:color="auto"/>
              <w:bottom w:val="nil"/>
              <w:right w:val="nil"/>
            </w:tcBorders>
            <w:shd w:val="clear" w:color="auto" w:fill="auto"/>
            <w:noWrap/>
            <w:vAlign w:val="bottom"/>
            <w:hideMark/>
          </w:tcPr>
          <w:p w14:paraId="7D08963D" w14:textId="77777777"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 </w:t>
            </w:r>
          </w:p>
        </w:tc>
        <w:tc>
          <w:tcPr>
            <w:tcW w:w="4798" w:type="dxa"/>
            <w:tcBorders>
              <w:top w:val="nil"/>
              <w:left w:val="nil"/>
              <w:bottom w:val="nil"/>
              <w:right w:val="nil"/>
            </w:tcBorders>
            <w:shd w:val="clear" w:color="auto" w:fill="auto"/>
            <w:noWrap/>
            <w:vAlign w:val="center"/>
            <w:hideMark/>
          </w:tcPr>
          <w:p w14:paraId="4D78ADD3" w14:textId="77777777"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Paketresor</w:t>
            </w:r>
          </w:p>
        </w:tc>
        <w:tc>
          <w:tcPr>
            <w:tcW w:w="952" w:type="dxa"/>
            <w:tcBorders>
              <w:top w:val="nil"/>
              <w:left w:val="nil"/>
              <w:bottom w:val="nil"/>
              <w:right w:val="nil"/>
            </w:tcBorders>
            <w:shd w:val="clear" w:color="auto" w:fill="auto"/>
            <w:noWrap/>
            <w:vAlign w:val="bottom"/>
            <w:hideMark/>
          </w:tcPr>
          <w:p w14:paraId="29B167AC" w14:textId="77777777" w:rsidR="00811FDF" w:rsidRPr="0047564D" w:rsidRDefault="00811FDF" w:rsidP="00315E97">
            <w:pPr>
              <w:spacing w:after="0"/>
              <w:jc w:val="right"/>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57</w:t>
            </w:r>
          </w:p>
        </w:tc>
        <w:tc>
          <w:tcPr>
            <w:tcW w:w="740" w:type="dxa"/>
            <w:tcBorders>
              <w:top w:val="nil"/>
              <w:left w:val="nil"/>
              <w:bottom w:val="nil"/>
              <w:right w:val="nil"/>
            </w:tcBorders>
            <w:shd w:val="clear" w:color="auto" w:fill="auto"/>
            <w:noWrap/>
            <w:vAlign w:val="bottom"/>
            <w:hideMark/>
          </w:tcPr>
          <w:p w14:paraId="15E2FA2B" w14:textId="77777777" w:rsidR="00811FDF" w:rsidRPr="0047564D" w:rsidRDefault="00811FDF" w:rsidP="00315E97">
            <w:pPr>
              <w:spacing w:after="0"/>
              <w:jc w:val="right"/>
              <w:rPr>
                <w:rFonts w:ascii="Calibri" w:eastAsia="Times New Roman" w:hAnsi="Calibri" w:cs="Calibri"/>
                <w:color w:val="000000"/>
                <w:sz w:val="20"/>
                <w:szCs w:val="20"/>
                <w:lang w:eastAsia="sv-SE"/>
              </w:rPr>
            </w:pPr>
          </w:p>
        </w:tc>
        <w:tc>
          <w:tcPr>
            <w:tcW w:w="840" w:type="dxa"/>
            <w:tcBorders>
              <w:top w:val="nil"/>
              <w:left w:val="nil"/>
              <w:bottom w:val="nil"/>
              <w:right w:val="nil"/>
            </w:tcBorders>
            <w:shd w:val="clear" w:color="auto" w:fill="auto"/>
            <w:noWrap/>
            <w:vAlign w:val="bottom"/>
            <w:hideMark/>
          </w:tcPr>
          <w:p w14:paraId="3FA3FE71" w14:textId="77777777" w:rsidR="00811FDF" w:rsidRPr="0047564D" w:rsidRDefault="00811FDF" w:rsidP="00315E97">
            <w:pPr>
              <w:spacing w:after="0"/>
              <w:rPr>
                <w:rFonts w:ascii="Times New Roman" w:eastAsia="Times New Roman" w:hAnsi="Times New Roman"/>
                <w:sz w:val="20"/>
                <w:szCs w:val="20"/>
                <w:lang w:eastAsia="sv-SE"/>
              </w:rPr>
            </w:pPr>
          </w:p>
        </w:tc>
        <w:tc>
          <w:tcPr>
            <w:tcW w:w="1820" w:type="dxa"/>
            <w:tcBorders>
              <w:top w:val="nil"/>
              <w:left w:val="nil"/>
              <w:bottom w:val="nil"/>
              <w:right w:val="single" w:sz="4" w:space="0" w:color="auto"/>
            </w:tcBorders>
            <w:shd w:val="clear" w:color="auto" w:fill="auto"/>
            <w:noWrap/>
            <w:vAlign w:val="bottom"/>
            <w:hideMark/>
          </w:tcPr>
          <w:p w14:paraId="1164FF15" w14:textId="77777777" w:rsidR="00811FDF" w:rsidRPr="0047564D" w:rsidRDefault="00811FDF" w:rsidP="00315E97">
            <w:pPr>
              <w:spacing w:after="0"/>
              <w:jc w:val="center"/>
              <w:rPr>
                <w:rFonts w:ascii="Calibri" w:eastAsia="Times New Roman" w:hAnsi="Calibri" w:cs="Calibri"/>
                <w:b/>
                <w:bCs/>
                <w:color w:val="000000"/>
                <w:sz w:val="32"/>
                <w:szCs w:val="32"/>
                <w:lang w:eastAsia="sv-SE"/>
              </w:rPr>
            </w:pPr>
            <w:r w:rsidRPr="0047564D">
              <w:rPr>
                <w:rFonts w:ascii="Calibri" w:eastAsia="Times New Roman" w:hAnsi="Calibri" w:cs="Calibri"/>
                <w:b/>
                <w:bCs/>
                <w:color w:val="000000"/>
                <w:sz w:val="32"/>
                <w:szCs w:val="32"/>
                <w:lang w:eastAsia="sv-SE"/>
              </w:rPr>
              <w:t>=</w:t>
            </w:r>
          </w:p>
        </w:tc>
      </w:tr>
      <w:tr w:rsidR="00811FDF" w:rsidRPr="0047564D" w14:paraId="57DC1A8C" w14:textId="77777777" w:rsidTr="003150E4">
        <w:trPr>
          <w:trHeight w:hRule="exact" w:val="284"/>
        </w:trPr>
        <w:tc>
          <w:tcPr>
            <w:tcW w:w="300" w:type="dxa"/>
            <w:tcBorders>
              <w:top w:val="nil"/>
              <w:left w:val="single" w:sz="4" w:space="0" w:color="auto"/>
              <w:bottom w:val="nil"/>
              <w:right w:val="nil"/>
            </w:tcBorders>
            <w:shd w:val="clear" w:color="auto" w:fill="auto"/>
            <w:noWrap/>
            <w:vAlign w:val="bottom"/>
            <w:hideMark/>
          </w:tcPr>
          <w:p w14:paraId="463E4AF6" w14:textId="77777777"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 </w:t>
            </w:r>
          </w:p>
        </w:tc>
        <w:tc>
          <w:tcPr>
            <w:tcW w:w="4798" w:type="dxa"/>
            <w:tcBorders>
              <w:top w:val="nil"/>
              <w:left w:val="nil"/>
              <w:bottom w:val="nil"/>
              <w:right w:val="nil"/>
            </w:tcBorders>
            <w:shd w:val="clear" w:color="auto" w:fill="auto"/>
            <w:noWrap/>
            <w:vAlign w:val="center"/>
            <w:hideMark/>
          </w:tcPr>
          <w:p w14:paraId="5ECE8B45" w14:textId="77777777"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Sport- och rekreationstjänster; hyra av utrustning</w:t>
            </w:r>
          </w:p>
        </w:tc>
        <w:tc>
          <w:tcPr>
            <w:tcW w:w="952" w:type="dxa"/>
            <w:tcBorders>
              <w:top w:val="nil"/>
              <w:left w:val="nil"/>
              <w:bottom w:val="nil"/>
              <w:right w:val="nil"/>
            </w:tcBorders>
            <w:shd w:val="clear" w:color="auto" w:fill="auto"/>
            <w:noWrap/>
            <w:vAlign w:val="bottom"/>
            <w:hideMark/>
          </w:tcPr>
          <w:p w14:paraId="34C1AFFB" w14:textId="77777777" w:rsidR="00811FDF" w:rsidRPr="0047564D" w:rsidRDefault="00811FDF" w:rsidP="00315E97">
            <w:pPr>
              <w:spacing w:after="0"/>
              <w:jc w:val="right"/>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39</w:t>
            </w:r>
          </w:p>
        </w:tc>
        <w:tc>
          <w:tcPr>
            <w:tcW w:w="740" w:type="dxa"/>
            <w:tcBorders>
              <w:top w:val="nil"/>
              <w:left w:val="nil"/>
              <w:bottom w:val="nil"/>
              <w:right w:val="nil"/>
            </w:tcBorders>
            <w:shd w:val="clear" w:color="auto" w:fill="auto"/>
            <w:noWrap/>
            <w:vAlign w:val="bottom"/>
            <w:hideMark/>
          </w:tcPr>
          <w:p w14:paraId="058908D4" w14:textId="77777777" w:rsidR="00811FDF" w:rsidRPr="0047564D" w:rsidRDefault="00811FDF" w:rsidP="00315E97">
            <w:pPr>
              <w:spacing w:after="0"/>
              <w:jc w:val="right"/>
              <w:rPr>
                <w:rFonts w:ascii="Calibri" w:eastAsia="Times New Roman" w:hAnsi="Calibri" w:cs="Calibri"/>
                <w:color w:val="000000"/>
                <w:sz w:val="20"/>
                <w:szCs w:val="20"/>
                <w:lang w:eastAsia="sv-SE"/>
              </w:rPr>
            </w:pPr>
          </w:p>
        </w:tc>
        <w:tc>
          <w:tcPr>
            <w:tcW w:w="840" w:type="dxa"/>
            <w:tcBorders>
              <w:top w:val="nil"/>
              <w:left w:val="nil"/>
              <w:bottom w:val="nil"/>
              <w:right w:val="nil"/>
            </w:tcBorders>
            <w:shd w:val="clear" w:color="auto" w:fill="auto"/>
            <w:noWrap/>
            <w:vAlign w:val="bottom"/>
            <w:hideMark/>
          </w:tcPr>
          <w:p w14:paraId="75245BEB" w14:textId="77777777" w:rsidR="00811FDF" w:rsidRPr="0047564D" w:rsidRDefault="00811FDF" w:rsidP="00315E97">
            <w:pPr>
              <w:spacing w:after="0"/>
              <w:rPr>
                <w:rFonts w:ascii="Times New Roman" w:eastAsia="Times New Roman" w:hAnsi="Times New Roman"/>
                <w:sz w:val="20"/>
                <w:szCs w:val="20"/>
                <w:lang w:eastAsia="sv-SE"/>
              </w:rPr>
            </w:pPr>
          </w:p>
        </w:tc>
        <w:tc>
          <w:tcPr>
            <w:tcW w:w="1820" w:type="dxa"/>
            <w:tcBorders>
              <w:top w:val="nil"/>
              <w:left w:val="nil"/>
              <w:bottom w:val="nil"/>
              <w:right w:val="single" w:sz="4" w:space="0" w:color="auto"/>
            </w:tcBorders>
            <w:shd w:val="clear" w:color="auto" w:fill="auto"/>
            <w:noWrap/>
            <w:vAlign w:val="bottom"/>
            <w:hideMark/>
          </w:tcPr>
          <w:p w14:paraId="0EE73B56" w14:textId="77777777" w:rsidR="00811FDF" w:rsidRPr="0047564D" w:rsidRDefault="00811FDF" w:rsidP="00315E97">
            <w:pPr>
              <w:spacing w:after="0"/>
              <w:jc w:val="center"/>
              <w:rPr>
                <w:rFonts w:ascii="Calibri" w:eastAsia="Times New Roman" w:hAnsi="Calibri" w:cs="Calibri"/>
                <w:b/>
                <w:bCs/>
                <w:color w:val="548235"/>
                <w:sz w:val="32"/>
                <w:szCs w:val="32"/>
                <w:lang w:eastAsia="sv-SE"/>
              </w:rPr>
            </w:pPr>
            <w:r w:rsidRPr="0047564D">
              <w:rPr>
                <w:rFonts w:ascii="Calibri" w:eastAsia="Times New Roman" w:hAnsi="Calibri" w:cs="Calibri"/>
                <w:b/>
                <w:bCs/>
                <w:color w:val="548235"/>
                <w:sz w:val="32"/>
                <w:szCs w:val="32"/>
                <w:lang w:eastAsia="sv-SE"/>
              </w:rPr>
              <w:t>&lt;</w:t>
            </w:r>
          </w:p>
        </w:tc>
      </w:tr>
      <w:tr w:rsidR="00811FDF" w:rsidRPr="0047564D" w14:paraId="4BC63620" w14:textId="77777777" w:rsidTr="003150E4">
        <w:trPr>
          <w:trHeight w:hRule="exact" w:val="284"/>
        </w:trPr>
        <w:tc>
          <w:tcPr>
            <w:tcW w:w="300" w:type="dxa"/>
            <w:tcBorders>
              <w:top w:val="nil"/>
              <w:left w:val="single" w:sz="4" w:space="0" w:color="auto"/>
              <w:bottom w:val="nil"/>
              <w:right w:val="nil"/>
            </w:tcBorders>
            <w:shd w:val="clear" w:color="auto" w:fill="auto"/>
            <w:noWrap/>
            <w:vAlign w:val="bottom"/>
            <w:hideMark/>
          </w:tcPr>
          <w:p w14:paraId="31F35190" w14:textId="77777777"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 </w:t>
            </w:r>
          </w:p>
        </w:tc>
        <w:tc>
          <w:tcPr>
            <w:tcW w:w="4798" w:type="dxa"/>
            <w:tcBorders>
              <w:top w:val="nil"/>
              <w:left w:val="nil"/>
              <w:bottom w:val="nil"/>
              <w:right w:val="nil"/>
            </w:tcBorders>
            <w:shd w:val="clear" w:color="auto" w:fill="auto"/>
            <w:noWrap/>
            <w:vAlign w:val="center"/>
            <w:hideMark/>
          </w:tcPr>
          <w:p w14:paraId="5E8CDFF2" w14:textId="77777777"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Husdjur</w:t>
            </w:r>
          </w:p>
        </w:tc>
        <w:tc>
          <w:tcPr>
            <w:tcW w:w="952" w:type="dxa"/>
            <w:tcBorders>
              <w:top w:val="nil"/>
              <w:left w:val="nil"/>
              <w:bottom w:val="nil"/>
              <w:right w:val="nil"/>
            </w:tcBorders>
            <w:shd w:val="clear" w:color="auto" w:fill="auto"/>
            <w:noWrap/>
            <w:vAlign w:val="bottom"/>
            <w:hideMark/>
          </w:tcPr>
          <w:p w14:paraId="5D783090" w14:textId="77777777" w:rsidR="00811FDF" w:rsidRPr="0047564D" w:rsidRDefault="00811FDF" w:rsidP="00315E97">
            <w:pPr>
              <w:spacing w:after="0"/>
              <w:jc w:val="right"/>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38</w:t>
            </w:r>
          </w:p>
        </w:tc>
        <w:tc>
          <w:tcPr>
            <w:tcW w:w="740" w:type="dxa"/>
            <w:tcBorders>
              <w:top w:val="nil"/>
              <w:left w:val="nil"/>
              <w:bottom w:val="nil"/>
              <w:right w:val="nil"/>
            </w:tcBorders>
            <w:shd w:val="clear" w:color="auto" w:fill="auto"/>
            <w:noWrap/>
            <w:vAlign w:val="bottom"/>
            <w:hideMark/>
          </w:tcPr>
          <w:p w14:paraId="66EBE27F" w14:textId="77777777" w:rsidR="00811FDF" w:rsidRPr="0047564D" w:rsidRDefault="00811FDF" w:rsidP="00315E97">
            <w:pPr>
              <w:spacing w:after="0"/>
              <w:jc w:val="right"/>
              <w:rPr>
                <w:rFonts w:ascii="Calibri" w:eastAsia="Times New Roman" w:hAnsi="Calibri" w:cs="Calibri"/>
                <w:color w:val="000000"/>
                <w:sz w:val="20"/>
                <w:szCs w:val="20"/>
                <w:lang w:eastAsia="sv-SE"/>
              </w:rPr>
            </w:pPr>
          </w:p>
        </w:tc>
        <w:tc>
          <w:tcPr>
            <w:tcW w:w="840" w:type="dxa"/>
            <w:tcBorders>
              <w:top w:val="nil"/>
              <w:left w:val="nil"/>
              <w:bottom w:val="nil"/>
              <w:right w:val="nil"/>
            </w:tcBorders>
            <w:shd w:val="clear" w:color="auto" w:fill="auto"/>
            <w:noWrap/>
            <w:vAlign w:val="bottom"/>
            <w:hideMark/>
          </w:tcPr>
          <w:p w14:paraId="025D0858" w14:textId="77777777" w:rsidR="00811FDF" w:rsidRPr="0047564D" w:rsidRDefault="00811FDF" w:rsidP="00315E97">
            <w:pPr>
              <w:spacing w:after="0"/>
              <w:rPr>
                <w:rFonts w:ascii="Times New Roman" w:eastAsia="Times New Roman" w:hAnsi="Times New Roman"/>
                <w:sz w:val="20"/>
                <w:szCs w:val="20"/>
                <w:lang w:eastAsia="sv-SE"/>
              </w:rPr>
            </w:pPr>
          </w:p>
        </w:tc>
        <w:tc>
          <w:tcPr>
            <w:tcW w:w="1820" w:type="dxa"/>
            <w:tcBorders>
              <w:top w:val="nil"/>
              <w:left w:val="nil"/>
              <w:bottom w:val="nil"/>
              <w:right w:val="single" w:sz="4" w:space="0" w:color="auto"/>
            </w:tcBorders>
            <w:shd w:val="clear" w:color="auto" w:fill="auto"/>
            <w:noWrap/>
            <w:vAlign w:val="bottom"/>
            <w:hideMark/>
          </w:tcPr>
          <w:p w14:paraId="4615C227" w14:textId="77777777" w:rsidR="00811FDF" w:rsidRPr="0047564D" w:rsidRDefault="00811FDF" w:rsidP="00315E97">
            <w:pPr>
              <w:spacing w:after="0"/>
              <w:jc w:val="center"/>
              <w:rPr>
                <w:rFonts w:ascii="Calibri" w:eastAsia="Times New Roman" w:hAnsi="Calibri" w:cs="Calibri"/>
                <w:b/>
                <w:bCs/>
                <w:color w:val="FF0000"/>
                <w:sz w:val="32"/>
                <w:szCs w:val="32"/>
                <w:lang w:eastAsia="sv-SE"/>
              </w:rPr>
            </w:pPr>
            <w:r w:rsidRPr="0047564D">
              <w:rPr>
                <w:rFonts w:ascii="Calibri" w:eastAsia="Times New Roman" w:hAnsi="Calibri" w:cs="Calibri"/>
                <w:b/>
                <w:bCs/>
                <w:color w:val="FF0000"/>
                <w:sz w:val="32"/>
                <w:szCs w:val="32"/>
                <w:lang w:eastAsia="sv-SE"/>
              </w:rPr>
              <w:t>&gt;</w:t>
            </w:r>
          </w:p>
        </w:tc>
      </w:tr>
      <w:tr w:rsidR="00811FDF" w:rsidRPr="0047564D" w14:paraId="29337180" w14:textId="77777777" w:rsidTr="003150E4">
        <w:trPr>
          <w:trHeight w:hRule="exact" w:val="284"/>
        </w:trPr>
        <w:tc>
          <w:tcPr>
            <w:tcW w:w="300" w:type="dxa"/>
            <w:tcBorders>
              <w:top w:val="nil"/>
              <w:left w:val="single" w:sz="4" w:space="0" w:color="auto"/>
              <w:bottom w:val="nil"/>
              <w:right w:val="nil"/>
            </w:tcBorders>
            <w:shd w:val="clear" w:color="auto" w:fill="auto"/>
            <w:noWrap/>
            <w:vAlign w:val="bottom"/>
            <w:hideMark/>
          </w:tcPr>
          <w:p w14:paraId="0E173FF2" w14:textId="77777777"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 </w:t>
            </w:r>
          </w:p>
        </w:tc>
        <w:tc>
          <w:tcPr>
            <w:tcW w:w="4798" w:type="dxa"/>
            <w:tcBorders>
              <w:top w:val="nil"/>
              <w:left w:val="nil"/>
              <w:bottom w:val="nil"/>
              <w:right w:val="nil"/>
            </w:tcBorders>
            <w:shd w:val="clear" w:color="auto" w:fill="auto"/>
            <w:noWrap/>
            <w:vAlign w:val="center"/>
            <w:hideMark/>
          </w:tcPr>
          <w:p w14:paraId="2CFCE3FB" w14:textId="77777777" w:rsidR="00811FDF" w:rsidRPr="0047564D" w:rsidRDefault="00811FDF" w:rsidP="00315E97">
            <w:pPr>
              <w:spacing w:after="0"/>
              <w:rPr>
                <w:rFonts w:ascii="Calibri" w:eastAsia="Times New Roman" w:hAnsi="Calibri" w:cs="Calibri"/>
                <w:sz w:val="20"/>
                <w:szCs w:val="20"/>
                <w:lang w:eastAsia="sv-SE"/>
              </w:rPr>
            </w:pPr>
            <w:r w:rsidRPr="0047564D">
              <w:rPr>
                <w:rFonts w:ascii="Calibri" w:eastAsia="Times New Roman" w:hAnsi="Calibri" w:cs="Calibri"/>
                <w:sz w:val="20"/>
                <w:szCs w:val="20"/>
                <w:lang w:eastAsia="sv-SE"/>
              </w:rPr>
              <w:t>It-, hobby- och sportutrustning, leksaker, kultur</w:t>
            </w:r>
          </w:p>
        </w:tc>
        <w:tc>
          <w:tcPr>
            <w:tcW w:w="952" w:type="dxa"/>
            <w:tcBorders>
              <w:top w:val="nil"/>
              <w:left w:val="nil"/>
              <w:bottom w:val="nil"/>
              <w:right w:val="nil"/>
            </w:tcBorders>
            <w:shd w:val="clear" w:color="auto" w:fill="auto"/>
            <w:noWrap/>
            <w:vAlign w:val="bottom"/>
            <w:hideMark/>
          </w:tcPr>
          <w:p w14:paraId="7CC2EF71" w14:textId="77777777" w:rsidR="00811FDF" w:rsidRPr="0047564D" w:rsidRDefault="00811FDF" w:rsidP="00315E97">
            <w:pPr>
              <w:spacing w:after="0"/>
              <w:jc w:val="right"/>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200</w:t>
            </w:r>
          </w:p>
        </w:tc>
        <w:tc>
          <w:tcPr>
            <w:tcW w:w="740" w:type="dxa"/>
            <w:tcBorders>
              <w:top w:val="nil"/>
              <w:left w:val="nil"/>
              <w:bottom w:val="nil"/>
              <w:right w:val="nil"/>
            </w:tcBorders>
            <w:shd w:val="clear" w:color="auto" w:fill="auto"/>
            <w:noWrap/>
            <w:vAlign w:val="bottom"/>
            <w:hideMark/>
          </w:tcPr>
          <w:p w14:paraId="5D68CB65" w14:textId="77777777" w:rsidR="00811FDF" w:rsidRPr="0047564D" w:rsidRDefault="00811FDF" w:rsidP="00315E97">
            <w:pPr>
              <w:spacing w:after="0"/>
              <w:jc w:val="right"/>
              <w:rPr>
                <w:rFonts w:ascii="Calibri" w:eastAsia="Times New Roman" w:hAnsi="Calibri" w:cs="Calibri"/>
                <w:color w:val="000000"/>
                <w:sz w:val="20"/>
                <w:szCs w:val="20"/>
                <w:lang w:eastAsia="sv-SE"/>
              </w:rPr>
            </w:pPr>
          </w:p>
        </w:tc>
        <w:tc>
          <w:tcPr>
            <w:tcW w:w="840" w:type="dxa"/>
            <w:tcBorders>
              <w:top w:val="nil"/>
              <w:left w:val="nil"/>
              <w:bottom w:val="nil"/>
              <w:right w:val="nil"/>
            </w:tcBorders>
            <w:shd w:val="clear" w:color="auto" w:fill="auto"/>
            <w:noWrap/>
            <w:vAlign w:val="bottom"/>
            <w:hideMark/>
          </w:tcPr>
          <w:p w14:paraId="184FB996" w14:textId="77777777" w:rsidR="00811FDF" w:rsidRPr="0047564D" w:rsidRDefault="00811FDF" w:rsidP="00315E97">
            <w:pPr>
              <w:spacing w:after="0"/>
              <w:rPr>
                <w:rFonts w:ascii="Times New Roman" w:eastAsia="Times New Roman" w:hAnsi="Times New Roman"/>
                <w:sz w:val="20"/>
                <w:szCs w:val="20"/>
                <w:lang w:eastAsia="sv-SE"/>
              </w:rPr>
            </w:pPr>
          </w:p>
        </w:tc>
        <w:tc>
          <w:tcPr>
            <w:tcW w:w="1820" w:type="dxa"/>
            <w:tcBorders>
              <w:top w:val="nil"/>
              <w:left w:val="nil"/>
              <w:bottom w:val="nil"/>
              <w:right w:val="single" w:sz="4" w:space="0" w:color="auto"/>
            </w:tcBorders>
            <w:shd w:val="clear" w:color="auto" w:fill="auto"/>
            <w:noWrap/>
            <w:vAlign w:val="bottom"/>
            <w:hideMark/>
          </w:tcPr>
          <w:p w14:paraId="458F6571" w14:textId="77777777" w:rsidR="00811FDF" w:rsidRPr="0047564D" w:rsidRDefault="00811FDF" w:rsidP="00315E97">
            <w:pPr>
              <w:spacing w:after="0"/>
              <w:jc w:val="center"/>
              <w:rPr>
                <w:rFonts w:ascii="Calibri" w:eastAsia="Times New Roman" w:hAnsi="Calibri" w:cs="Calibri"/>
                <w:b/>
                <w:bCs/>
                <w:color w:val="548235"/>
                <w:sz w:val="32"/>
                <w:szCs w:val="32"/>
                <w:lang w:eastAsia="sv-SE"/>
              </w:rPr>
            </w:pPr>
            <w:r w:rsidRPr="0047564D">
              <w:rPr>
                <w:rFonts w:ascii="Calibri" w:eastAsia="Times New Roman" w:hAnsi="Calibri" w:cs="Calibri"/>
                <w:b/>
                <w:bCs/>
                <w:color w:val="548235"/>
                <w:sz w:val="32"/>
                <w:szCs w:val="32"/>
                <w:lang w:eastAsia="sv-SE"/>
              </w:rPr>
              <w:t>&lt;</w:t>
            </w:r>
          </w:p>
        </w:tc>
      </w:tr>
      <w:tr w:rsidR="00811FDF" w:rsidRPr="0047564D" w14:paraId="2F431E37" w14:textId="77777777" w:rsidTr="003150E4">
        <w:trPr>
          <w:trHeight w:hRule="exact" w:val="284"/>
        </w:trPr>
        <w:tc>
          <w:tcPr>
            <w:tcW w:w="5098" w:type="dxa"/>
            <w:gridSpan w:val="2"/>
            <w:tcBorders>
              <w:top w:val="nil"/>
              <w:left w:val="single" w:sz="4" w:space="0" w:color="auto"/>
              <w:bottom w:val="nil"/>
              <w:right w:val="nil"/>
            </w:tcBorders>
            <w:shd w:val="clear" w:color="000000" w:fill="C6E0B4"/>
            <w:noWrap/>
            <w:vAlign w:val="center"/>
            <w:hideMark/>
          </w:tcPr>
          <w:p w14:paraId="3595FFFC" w14:textId="77777777" w:rsidR="00811FDF" w:rsidRPr="0047564D" w:rsidRDefault="00811FDF" w:rsidP="00315E97">
            <w:pPr>
              <w:spacing w:after="0"/>
              <w:rPr>
                <w:rFonts w:ascii="Calibri" w:eastAsia="Times New Roman" w:hAnsi="Calibri" w:cs="Calibri"/>
                <w:b/>
                <w:bCs/>
                <w:sz w:val="20"/>
                <w:szCs w:val="20"/>
                <w:lang w:eastAsia="sv-SE"/>
              </w:rPr>
            </w:pPr>
            <w:r w:rsidRPr="0047564D">
              <w:rPr>
                <w:rFonts w:ascii="Calibri" w:eastAsia="Times New Roman" w:hAnsi="Calibri" w:cs="Calibri"/>
                <w:b/>
                <w:bCs/>
                <w:sz w:val="20"/>
                <w:szCs w:val="20"/>
                <w:lang w:eastAsia="sv-SE"/>
              </w:rPr>
              <w:t>Restauranger, caféer, och hotell</w:t>
            </w:r>
          </w:p>
        </w:tc>
        <w:tc>
          <w:tcPr>
            <w:tcW w:w="952" w:type="dxa"/>
            <w:tcBorders>
              <w:top w:val="nil"/>
              <w:left w:val="nil"/>
              <w:bottom w:val="nil"/>
              <w:right w:val="nil"/>
            </w:tcBorders>
            <w:shd w:val="clear" w:color="000000" w:fill="C6E0B4"/>
            <w:noWrap/>
            <w:vAlign w:val="bottom"/>
            <w:hideMark/>
          </w:tcPr>
          <w:p w14:paraId="568A4122" w14:textId="77777777" w:rsidR="00811FDF" w:rsidRPr="0047564D" w:rsidRDefault="00811FDF" w:rsidP="00315E97">
            <w:pPr>
              <w:spacing w:after="0"/>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 </w:t>
            </w:r>
          </w:p>
        </w:tc>
        <w:tc>
          <w:tcPr>
            <w:tcW w:w="740" w:type="dxa"/>
            <w:tcBorders>
              <w:top w:val="nil"/>
              <w:left w:val="nil"/>
              <w:bottom w:val="nil"/>
              <w:right w:val="nil"/>
            </w:tcBorders>
            <w:shd w:val="clear" w:color="000000" w:fill="C6E0B4"/>
            <w:noWrap/>
            <w:vAlign w:val="bottom"/>
            <w:hideMark/>
          </w:tcPr>
          <w:p w14:paraId="10F1A659" w14:textId="77777777" w:rsidR="00811FDF" w:rsidRPr="0047564D" w:rsidRDefault="00811FDF" w:rsidP="00315E97">
            <w:pPr>
              <w:spacing w:after="0"/>
              <w:jc w:val="right"/>
              <w:rPr>
                <w:rFonts w:ascii="Calibri" w:eastAsia="Times New Roman" w:hAnsi="Calibri" w:cs="Calibri"/>
                <w:b/>
                <w:bCs/>
                <w:color w:val="000000"/>
                <w:sz w:val="20"/>
                <w:szCs w:val="20"/>
                <w:lang w:eastAsia="sv-SE"/>
              </w:rPr>
            </w:pPr>
            <w:r w:rsidRPr="0047564D">
              <w:rPr>
                <w:rFonts w:ascii="Calibri" w:eastAsia="Times New Roman" w:hAnsi="Calibri" w:cs="Calibri"/>
                <w:b/>
                <w:bCs/>
                <w:color w:val="000000"/>
                <w:sz w:val="20"/>
                <w:szCs w:val="20"/>
                <w:lang w:eastAsia="sv-SE"/>
              </w:rPr>
              <w:t>236</w:t>
            </w:r>
          </w:p>
        </w:tc>
        <w:tc>
          <w:tcPr>
            <w:tcW w:w="840" w:type="dxa"/>
            <w:tcBorders>
              <w:top w:val="nil"/>
              <w:left w:val="nil"/>
              <w:bottom w:val="nil"/>
              <w:right w:val="nil"/>
            </w:tcBorders>
            <w:shd w:val="clear" w:color="000000" w:fill="C6E0B4"/>
            <w:noWrap/>
            <w:vAlign w:val="bottom"/>
            <w:hideMark/>
          </w:tcPr>
          <w:p w14:paraId="21875483" w14:textId="77777777" w:rsidR="00811FDF" w:rsidRPr="0047564D" w:rsidRDefault="00811FDF" w:rsidP="00315E97">
            <w:pPr>
              <w:spacing w:after="0"/>
              <w:jc w:val="right"/>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4%</w:t>
            </w:r>
          </w:p>
        </w:tc>
        <w:tc>
          <w:tcPr>
            <w:tcW w:w="1820" w:type="dxa"/>
            <w:tcBorders>
              <w:top w:val="nil"/>
              <w:left w:val="nil"/>
              <w:bottom w:val="nil"/>
              <w:right w:val="single" w:sz="4" w:space="0" w:color="auto"/>
            </w:tcBorders>
            <w:shd w:val="clear" w:color="000000" w:fill="C6E0B4"/>
            <w:noWrap/>
            <w:vAlign w:val="bottom"/>
            <w:hideMark/>
          </w:tcPr>
          <w:p w14:paraId="5FC1F78F" w14:textId="77777777" w:rsidR="00811FDF" w:rsidRPr="0047564D" w:rsidRDefault="00811FDF" w:rsidP="00315E97">
            <w:pPr>
              <w:spacing w:after="0"/>
              <w:jc w:val="center"/>
              <w:rPr>
                <w:rFonts w:ascii="Calibri" w:eastAsia="Times New Roman" w:hAnsi="Calibri" w:cs="Calibri"/>
                <w:b/>
                <w:bCs/>
                <w:color w:val="548235"/>
                <w:sz w:val="32"/>
                <w:szCs w:val="32"/>
                <w:lang w:eastAsia="sv-SE"/>
              </w:rPr>
            </w:pPr>
            <w:r w:rsidRPr="0047564D">
              <w:rPr>
                <w:rFonts w:ascii="Calibri" w:eastAsia="Times New Roman" w:hAnsi="Calibri" w:cs="Calibri"/>
                <w:b/>
                <w:bCs/>
                <w:color w:val="548235"/>
                <w:sz w:val="32"/>
                <w:szCs w:val="32"/>
                <w:lang w:eastAsia="sv-SE"/>
              </w:rPr>
              <w:t>&lt;</w:t>
            </w:r>
          </w:p>
        </w:tc>
      </w:tr>
      <w:tr w:rsidR="00811FDF" w:rsidRPr="0047564D" w14:paraId="1E3F2681" w14:textId="77777777" w:rsidTr="003150E4">
        <w:trPr>
          <w:trHeight w:hRule="exact" w:val="284"/>
        </w:trPr>
        <w:tc>
          <w:tcPr>
            <w:tcW w:w="5098" w:type="dxa"/>
            <w:gridSpan w:val="2"/>
            <w:tcBorders>
              <w:top w:val="nil"/>
              <w:left w:val="single" w:sz="4" w:space="0" w:color="auto"/>
              <w:bottom w:val="nil"/>
              <w:right w:val="nil"/>
            </w:tcBorders>
            <w:shd w:val="clear" w:color="000000" w:fill="C6E0B4"/>
            <w:noWrap/>
            <w:vAlign w:val="center"/>
            <w:hideMark/>
          </w:tcPr>
          <w:p w14:paraId="3CEAE1B9" w14:textId="77777777" w:rsidR="00811FDF" w:rsidRPr="0047564D" w:rsidRDefault="00811FDF" w:rsidP="00315E97">
            <w:pPr>
              <w:spacing w:after="0"/>
              <w:rPr>
                <w:rFonts w:ascii="Calibri" w:eastAsia="Times New Roman" w:hAnsi="Calibri" w:cs="Calibri"/>
                <w:b/>
                <w:bCs/>
                <w:sz w:val="20"/>
                <w:szCs w:val="20"/>
                <w:lang w:eastAsia="sv-SE"/>
              </w:rPr>
            </w:pPr>
            <w:r w:rsidRPr="0047564D">
              <w:rPr>
                <w:rFonts w:ascii="Calibri" w:eastAsia="Times New Roman" w:hAnsi="Calibri" w:cs="Calibri"/>
                <w:b/>
                <w:bCs/>
                <w:sz w:val="20"/>
                <w:szCs w:val="20"/>
                <w:lang w:eastAsia="sv-SE"/>
              </w:rPr>
              <w:t>Kläder och skor</w:t>
            </w:r>
          </w:p>
        </w:tc>
        <w:tc>
          <w:tcPr>
            <w:tcW w:w="952" w:type="dxa"/>
            <w:tcBorders>
              <w:top w:val="nil"/>
              <w:left w:val="nil"/>
              <w:bottom w:val="nil"/>
              <w:right w:val="nil"/>
            </w:tcBorders>
            <w:shd w:val="clear" w:color="000000" w:fill="C6E0B4"/>
            <w:noWrap/>
            <w:vAlign w:val="bottom"/>
            <w:hideMark/>
          </w:tcPr>
          <w:p w14:paraId="19E24376" w14:textId="77777777" w:rsidR="00811FDF" w:rsidRPr="0047564D" w:rsidRDefault="00811FDF" w:rsidP="00315E97">
            <w:pPr>
              <w:spacing w:after="0"/>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 </w:t>
            </w:r>
          </w:p>
        </w:tc>
        <w:tc>
          <w:tcPr>
            <w:tcW w:w="740" w:type="dxa"/>
            <w:tcBorders>
              <w:top w:val="nil"/>
              <w:left w:val="nil"/>
              <w:bottom w:val="nil"/>
              <w:right w:val="nil"/>
            </w:tcBorders>
            <w:shd w:val="clear" w:color="000000" w:fill="C6E0B4"/>
            <w:noWrap/>
            <w:vAlign w:val="bottom"/>
            <w:hideMark/>
          </w:tcPr>
          <w:p w14:paraId="1842C3C3" w14:textId="77777777" w:rsidR="00811FDF" w:rsidRPr="0047564D" w:rsidRDefault="00811FDF" w:rsidP="00315E97">
            <w:pPr>
              <w:spacing w:after="0"/>
              <w:jc w:val="right"/>
              <w:rPr>
                <w:rFonts w:ascii="Calibri" w:eastAsia="Times New Roman" w:hAnsi="Calibri" w:cs="Calibri"/>
                <w:b/>
                <w:bCs/>
                <w:color w:val="000000"/>
                <w:sz w:val="20"/>
                <w:szCs w:val="20"/>
                <w:lang w:eastAsia="sv-SE"/>
              </w:rPr>
            </w:pPr>
            <w:r w:rsidRPr="0047564D">
              <w:rPr>
                <w:rFonts w:ascii="Calibri" w:eastAsia="Times New Roman" w:hAnsi="Calibri" w:cs="Calibri"/>
                <w:b/>
                <w:bCs/>
                <w:color w:val="000000"/>
                <w:sz w:val="20"/>
                <w:szCs w:val="20"/>
                <w:lang w:eastAsia="sv-SE"/>
              </w:rPr>
              <w:t>221</w:t>
            </w:r>
          </w:p>
        </w:tc>
        <w:tc>
          <w:tcPr>
            <w:tcW w:w="840" w:type="dxa"/>
            <w:tcBorders>
              <w:top w:val="nil"/>
              <w:left w:val="nil"/>
              <w:bottom w:val="nil"/>
              <w:right w:val="nil"/>
            </w:tcBorders>
            <w:shd w:val="clear" w:color="000000" w:fill="C6E0B4"/>
            <w:noWrap/>
            <w:vAlign w:val="bottom"/>
            <w:hideMark/>
          </w:tcPr>
          <w:p w14:paraId="545CC4AA" w14:textId="77777777" w:rsidR="00811FDF" w:rsidRPr="0047564D" w:rsidRDefault="00811FDF" w:rsidP="00315E97">
            <w:pPr>
              <w:spacing w:after="0"/>
              <w:jc w:val="right"/>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4%</w:t>
            </w:r>
          </w:p>
        </w:tc>
        <w:tc>
          <w:tcPr>
            <w:tcW w:w="1820" w:type="dxa"/>
            <w:tcBorders>
              <w:top w:val="nil"/>
              <w:left w:val="nil"/>
              <w:bottom w:val="nil"/>
              <w:right w:val="single" w:sz="4" w:space="0" w:color="auto"/>
            </w:tcBorders>
            <w:shd w:val="clear" w:color="000000" w:fill="C6E0B4"/>
            <w:noWrap/>
            <w:vAlign w:val="bottom"/>
            <w:hideMark/>
          </w:tcPr>
          <w:p w14:paraId="05F189C6" w14:textId="77777777" w:rsidR="00811FDF" w:rsidRPr="0047564D" w:rsidRDefault="00811FDF" w:rsidP="00315E97">
            <w:pPr>
              <w:spacing w:after="0"/>
              <w:jc w:val="center"/>
              <w:rPr>
                <w:rFonts w:ascii="Calibri" w:eastAsia="Times New Roman" w:hAnsi="Calibri" w:cs="Calibri"/>
                <w:b/>
                <w:bCs/>
                <w:color w:val="548235"/>
                <w:sz w:val="32"/>
                <w:szCs w:val="32"/>
                <w:lang w:eastAsia="sv-SE"/>
              </w:rPr>
            </w:pPr>
            <w:r w:rsidRPr="0047564D">
              <w:rPr>
                <w:rFonts w:ascii="Calibri" w:eastAsia="Times New Roman" w:hAnsi="Calibri" w:cs="Calibri"/>
                <w:b/>
                <w:bCs/>
                <w:color w:val="548235"/>
                <w:sz w:val="32"/>
                <w:szCs w:val="32"/>
                <w:lang w:eastAsia="sv-SE"/>
              </w:rPr>
              <w:t>&lt;</w:t>
            </w:r>
          </w:p>
        </w:tc>
      </w:tr>
      <w:tr w:rsidR="00811FDF" w:rsidRPr="0047564D" w14:paraId="1F74B4C5" w14:textId="77777777" w:rsidTr="003150E4">
        <w:trPr>
          <w:trHeight w:hRule="exact" w:val="284"/>
        </w:trPr>
        <w:tc>
          <w:tcPr>
            <w:tcW w:w="5098" w:type="dxa"/>
            <w:gridSpan w:val="2"/>
            <w:tcBorders>
              <w:top w:val="nil"/>
              <w:left w:val="single" w:sz="4" w:space="0" w:color="auto"/>
              <w:bottom w:val="nil"/>
              <w:right w:val="nil"/>
            </w:tcBorders>
            <w:shd w:val="clear" w:color="000000" w:fill="C6E0B4"/>
            <w:noWrap/>
            <w:vAlign w:val="center"/>
            <w:hideMark/>
          </w:tcPr>
          <w:p w14:paraId="77B4F7D4" w14:textId="77777777" w:rsidR="00811FDF" w:rsidRPr="0047564D" w:rsidRDefault="00811FDF" w:rsidP="00315E97">
            <w:pPr>
              <w:spacing w:after="0"/>
              <w:rPr>
                <w:rFonts w:ascii="Calibri" w:eastAsia="Times New Roman" w:hAnsi="Calibri" w:cs="Calibri"/>
                <w:b/>
                <w:bCs/>
                <w:sz w:val="20"/>
                <w:szCs w:val="20"/>
                <w:lang w:eastAsia="sv-SE"/>
              </w:rPr>
            </w:pPr>
            <w:r w:rsidRPr="0047564D">
              <w:rPr>
                <w:rFonts w:ascii="Calibri" w:eastAsia="Times New Roman" w:hAnsi="Calibri" w:cs="Calibri"/>
                <w:b/>
                <w:bCs/>
                <w:sz w:val="20"/>
                <w:szCs w:val="20"/>
                <w:lang w:eastAsia="sv-SE"/>
              </w:rPr>
              <w:t>Övrigt (Personlig omvårdnad o tillhörigheter, omsorg)</w:t>
            </w:r>
          </w:p>
        </w:tc>
        <w:tc>
          <w:tcPr>
            <w:tcW w:w="952" w:type="dxa"/>
            <w:tcBorders>
              <w:top w:val="nil"/>
              <w:left w:val="nil"/>
              <w:bottom w:val="nil"/>
              <w:right w:val="nil"/>
            </w:tcBorders>
            <w:shd w:val="clear" w:color="000000" w:fill="C6E0B4"/>
            <w:noWrap/>
            <w:vAlign w:val="bottom"/>
            <w:hideMark/>
          </w:tcPr>
          <w:p w14:paraId="74947F77" w14:textId="77777777" w:rsidR="00811FDF" w:rsidRPr="0047564D" w:rsidRDefault="00811FDF" w:rsidP="00315E97">
            <w:pPr>
              <w:spacing w:after="0"/>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 </w:t>
            </w:r>
          </w:p>
        </w:tc>
        <w:tc>
          <w:tcPr>
            <w:tcW w:w="740" w:type="dxa"/>
            <w:tcBorders>
              <w:top w:val="nil"/>
              <w:left w:val="nil"/>
              <w:bottom w:val="nil"/>
              <w:right w:val="nil"/>
            </w:tcBorders>
            <w:shd w:val="clear" w:color="000000" w:fill="C6E0B4"/>
            <w:noWrap/>
            <w:vAlign w:val="bottom"/>
            <w:hideMark/>
          </w:tcPr>
          <w:p w14:paraId="7FEAF761" w14:textId="77777777" w:rsidR="00811FDF" w:rsidRPr="0047564D" w:rsidRDefault="00811FDF" w:rsidP="00315E97">
            <w:pPr>
              <w:spacing w:after="0"/>
              <w:jc w:val="right"/>
              <w:rPr>
                <w:rFonts w:ascii="Calibri" w:eastAsia="Times New Roman" w:hAnsi="Calibri" w:cs="Calibri"/>
                <w:b/>
                <w:bCs/>
                <w:color w:val="000000"/>
                <w:sz w:val="20"/>
                <w:szCs w:val="20"/>
                <w:lang w:eastAsia="sv-SE"/>
              </w:rPr>
            </w:pPr>
            <w:r w:rsidRPr="0047564D">
              <w:rPr>
                <w:rFonts w:ascii="Calibri" w:eastAsia="Times New Roman" w:hAnsi="Calibri" w:cs="Calibri"/>
                <w:b/>
                <w:bCs/>
                <w:color w:val="000000"/>
                <w:sz w:val="20"/>
                <w:szCs w:val="20"/>
                <w:lang w:eastAsia="sv-SE"/>
              </w:rPr>
              <w:t>128</w:t>
            </w:r>
          </w:p>
        </w:tc>
        <w:tc>
          <w:tcPr>
            <w:tcW w:w="840" w:type="dxa"/>
            <w:tcBorders>
              <w:top w:val="nil"/>
              <w:left w:val="nil"/>
              <w:bottom w:val="nil"/>
              <w:right w:val="nil"/>
            </w:tcBorders>
            <w:shd w:val="clear" w:color="000000" w:fill="C6E0B4"/>
            <w:noWrap/>
            <w:vAlign w:val="bottom"/>
            <w:hideMark/>
          </w:tcPr>
          <w:p w14:paraId="74214DE1" w14:textId="77777777" w:rsidR="00811FDF" w:rsidRPr="0047564D" w:rsidRDefault="00811FDF" w:rsidP="00315E97">
            <w:pPr>
              <w:spacing w:after="0"/>
              <w:jc w:val="right"/>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2%</w:t>
            </w:r>
          </w:p>
        </w:tc>
        <w:tc>
          <w:tcPr>
            <w:tcW w:w="1820" w:type="dxa"/>
            <w:tcBorders>
              <w:top w:val="nil"/>
              <w:left w:val="nil"/>
              <w:bottom w:val="nil"/>
              <w:right w:val="single" w:sz="4" w:space="0" w:color="auto"/>
            </w:tcBorders>
            <w:shd w:val="clear" w:color="000000" w:fill="C6E0B4"/>
            <w:noWrap/>
            <w:vAlign w:val="bottom"/>
            <w:hideMark/>
          </w:tcPr>
          <w:p w14:paraId="3CB5A481" w14:textId="77777777" w:rsidR="00811FDF" w:rsidRPr="0047564D" w:rsidRDefault="00811FDF" w:rsidP="00315E97">
            <w:pPr>
              <w:spacing w:after="0"/>
              <w:jc w:val="center"/>
              <w:rPr>
                <w:rFonts w:ascii="Calibri" w:eastAsia="Times New Roman" w:hAnsi="Calibri" w:cs="Calibri"/>
                <w:b/>
                <w:bCs/>
                <w:color w:val="000000"/>
                <w:sz w:val="32"/>
                <w:szCs w:val="32"/>
                <w:lang w:eastAsia="sv-SE"/>
              </w:rPr>
            </w:pPr>
            <w:r w:rsidRPr="0047564D">
              <w:rPr>
                <w:rFonts w:ascii="Calibri" w:eastAsia="Times New Roman" w:hAnsi="Calibri" w:cs="Calibri"/>
                <w:b/>
                <w:bCs/>
                <w:color w:val="000000"/>
                <w:sz w:val="32"/>
                <w:szCs w:val="32"/>
                <w:lang w:eastAsia="sv-SE"/>
              </w:rPr>
              <w:t>=</w:t>
            </w:r>
          </w:p>
        </w:tc>
      </w:tr>
      <w:tr w:rsidR="00811FDF" w:rsidRPr="0047564D" w14:paraId="46DCAF18" w14:textId="77777777" w:rsidTr="003150E4">
        <w:trPr>
          <w:trHeight w:hRule="exact" w:val="284"/>
        </w:trPr>
        <w:tc>
          <w:tcPr>
            <w:tcW w:w="5098" w:type="dxa"/>
            <w:gridSpan w:val="2"/>
            <w:tcBorders>
              <w:top w:val="nil"/>
              <w:left w:val="single" w:sz="4" w:space="0" w:color="auto"/>
              <w:bottom w:val="nil"/>
              <w:right w:val="nil"/>
            </w:tcBorders>
            <w:shd w:val="clear" w:color="000000" w:fill="C6E0B4"/>
            <w:noWrap/>
            <w:vAlign w:val="center"/>
            <w:hideMark/>
          </w:tcPr>
          <w:p w14:paraId="5B479D1E" w14:textId="77777777" w:rsidR="00811FDF" w:rsidRPr="0047564D" w:rsidRDefault="00811FDF" w:rsidP="00315E97">
            <w:pPr>
              <w:spacing w:after="0"/>
              <w:rPr>
                <w:rFonts w:ascii="Calibri" w:eastAsia="Times New Roman" w:hAnsi="Calibri" w:cs="Calibri"/>
                <w:b/>
                <w:bCs/>
                <w:sz w:val="20"/>
                <w:szCs w:val="20"/>
                <w:lang w:eastAsia="sv-SE"/>
              </w:rPr>
            </w:pPr>
            <w:r w:rsidRPr="0047564D">
              <w:rPr>
                <w:rFonts w:ascii="Calibri" w:eastAsia="Times New Roman" w:hAnsi="Calibri" w:cs="Calibri"/>
                <w:b/>
                <w:bCs/>
                <w:sz w:val="20"/>
                <w:szCs w:val="20"/>
                <w:lang w:eastAsia="sv-SE"/>
              </w:rPr>
              <w:t>Hälsa (ex läkemedel, glasögon, sjuk- och hälsovård)</w:t>
            </w:r>
          </w:p>
        </w:tc>
        <w:tc>
          <w:tcPr>
            <w:tcW w:w="952" w:type="dxa"/>
            <w:tcBorders>
              <w:top w:val="nil"/>
              <w:left w:val="nil"/>
              <w:bottom w:val="nil"/>
              <w:right w:val="nil"/>
            </w:tcBorders>
            <w:shd w:val="clear" w:color="000000" w:fill="C6E0B4"/>
            <w:noWrap/>
            <w:vAlign w:val="bottom"/>
            <w:hideMark/>
          </w:tcPr>
          <w:p w14:paraId="65636089" w14:textId="77777777" w:rsidR="00811FDF" w:rsidRPr="0047564D" w:rsidRDefault="00811FDF" w:rsidP="00315E97">
            <w:pPr>
              <w:spacing w:after="0"/>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 </w:t>
            </w:r>
          </w:p>
        </w:tc>
        <w:tc>
          <w:tcPr>
            <w:tcW w:w="740" w:type="dxa"/>
            <w:tcBorders>
              <w:top w:val="nil"/>
              <w:left w:val="nil"/>
              <w:bottom w:val="nil"/>
              <w:right w:val="nil"/>
            </w:tcBorders>
            <w:shd w:val="clear" w:color="000000" w:fill="C6E0B4"/>
            <w:noWrap/>
            <w:vAlign w:val="bottom"/>
            <w:hideMark/>
          </w:tcPr>
          <w:p w14:paraId="307B6367" w14:textId="77777777" w:rsidR="00811FDF" w:rsidRPr="0047564D" w:rsidRDefault="00811FDF" w:rsidP="00315E97">
            <w:pPr>
              <w:spacing w:after="0"/>
              <w:jc w:val="right"/>
              <w:rPr>
                <w:rFonts w:ascii="Calibri" w:eastAsia="Times New Roman" w:hAnsi="Calibri" w:cs="Calibri"/>
                <w:b/>
                <w:bCs/>
                <w:color w:val="000000"/>
                <w:sz w:val="20"/>
                <w:szCs w:val="20"/>
                <w:lang w:eastAsia="sv-SE"/>
              </w:rPr>
            </w:pPr>
            <w:r w:rsidRPr="0047564D">
              <w:rPr>
                <w:rFonts w:ascii="Calibri" w:eastAsia="Times New Roman" w:hAnsi="Calibri" w:cs="Calibri"/>
                <w:b/>
                <w:bCs/>
                <w:color w:val="000000"/>
                <w:sz w:val="20"/>
                <w:szCs w:val="20"/>
                <w:lang w:eastAsia="sv-SE"/>
              </w:rPr>
              <w:t>105</w:t>
            </w:r>
          </w:p>
        </w:tc>
        <w:tc>
          <w:tcPr>
            <w:tcW w:w="840" w:type="dxa"/>
            <w:tcBorders>
              <w:top w:val="nil"/>
              <w:left w:val="nil"/>
              <w:bottom w:val="nil"/>
              <w:right w:val="nil"/>
            </w:tcBorders>
            <w:shd w:val="clear" w:color="000000" w:fill="C6E0B4"/>
            <w:noWrap/>
            <w:vAlign w:val="bottom"/>
            <w:hideMark/>
          </w:tcPr>
          <w:p w14:paraId="08A13505" w14:textId="77777777" w:rsidR="00811FDF" w:rsidRPr="0047564D" w:rsidRDefault="00811FDF" w:rsidP="00315E97">
            <w:pPr>
              <w:spacing w:after="0"/>
              <w:jc w:val="right"/>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2%</w:t>
            </w:r>
          </w:p>
        </w:tc>
        <w:tc>
          <w:tcPr>
            <w:tcW w:w="1820" w:type="dxa"/>
            <w:tcBorders>
              <w:top w:val="nil"/>
              <w:left w:val="nil"/>
              <w:bottom w:val="nil"/>
              <w:right w:val="single" w:sz="4" w:space="0" w:color="auto"/>
            </w:tcBorders>
            <w:shd w:val="clear" w:color="000000" w:fill="C6E0B4"/>
            <w:noWrap/>
            <w:vAlign w:val="bottom"/>
            <w:hideMark/>
          </w:tcPr>
          <w:p w14:paraId="2B7BC90D" w14:textId="77777777" w:rsidR="00811FDF" w:rsidRPr="0047564D" w:rsidRDefault="00811FDF" w:rsidP="00315E97">
            <w:pPr>
              <w:spacing w:after="0"/>
              <w:jc w:val="center"/>
              <w:rPr>
                <w:rFonts w:ascii="Calibri" w:eastAsia="Times New Roman" w:hAnsi="Calibri" w:cs="Calibri"/>
                <w:b/>
                <w:bCs/>
                <w:color w:val="548235"/>
                <w:sz w:val="32"/>
                <w:szCs w:val="32"/>
                <w:lang w:eastAsia="sv-SE"/>
              </w:rPr>
            </w:pPr>
            <w:r w:rsidRPr="0047564D">
              <w:rPr>
                <w:rFonts w:ascii="Calibri" w:eastAsia="Times New Roman" w:hAnsi="Calibri" w:cs="Calibri"/>
                <w:b/>
                <w:bCs/>
                <w:color w:val="548235"/>
                <w:sz w:val="32"/>
                <w:szCs w:val="32"/>
                <w:lang w:eastAsia="sv-SE"/>
              </w:rPr>
              <w:t>&lt;</w:t>
            </w:r>
          </w:p>
        </w:tc>
      </w:tr>
      <w:tr w:rsidR="00811FDF" w:rsidRPr="0047564D" w14:paraId="782F3841" w14:textId="77777777" w:rsidTr="003150E4">
        <w:trPr>
          <w:trHeight w:hRule="exact" w:val="284"/>
        </w:trPr>
        <w:tc>
          <w:tcPr>
            <w:tcW w:w="5098" w:type="dxa"/>
            <w:gridSpan w:val="2"/>
            <w:tcBorders>
              <w:top w:val="nil"/>
              <w:left w:val="single" w:sz="4" w:space="0" w:color="auto"/>
              <w:bottom w:val="nil"/>
              <w:right w:val="nil"/>
            </w:tcBorders>
            <w:shd w:val="clear" w:color="000000" w:fill="C6E0B4"/>
            <w:noWrap/>
            <w:vAlign w:val="center"/>
            <w:hideMark/>
          </w:tcPr>
          <w:p w14:paraId="1B360E7A" w14:textId="77777777" w:rsidR="00811FDF" w:rsidRPr="0047564D" w:rsidRDefault="00811FDF" w:rsidP="00315E97">
            <w:pPr>
              <w:spacing w:after="0"/>
              <w:rPr>
                <w:rFonts w:ascii="Calibri" w:eastAsia="Times New Roman" w:hAnsi="Calibri" w:cs="Calibri"/>
                <w:b/>
                <w:bCs/>
                <w:sz w:val="20"/>
                <w:szCs w:val="20"/>
                <w:lang w:eastAsia="sv-SE"/>
              </w:rPr>
            </w:pPr>
            <w:r w:rsidRPr="0047564D">
              <w:rPr>
                <w:rFonts w:ascii="Calibri" w:eastAsia="Times New Roman" w:hAnsi="Calibri" w:cs="Calibri"/>
                <w:b/>
                <w:bCs/>
                <w:sz w:val="20"/>
                <w:szCs w:val="20"/>
                <w:lang w:eastAsia="sv-SE"/>
              </w:rPr>
              <w:t>Alkoholhaltiga drycker och tobak</w:t>
            </w:r>
          </w:p>
        </w:tc>
        <w:tc>
          <w:tcPr>
            <w:tcW w:w="952" w:type="dxa"/>
            <w:tcBorders>
              <w:top w:val="nil"/>
              <w:left w:val="nil"/>
              <w:bottom w:val="nil"/>
              <w:right w:val="nil"/>
            </w:tcBorders>
            <w:shd w:val="clear" w:color="000000" w:fill="C6E0B4"/>
            <w:noWrap/>
            <w:vAlign w:val="bottom"/>
            <w:hideMark/>
          </w:tcPr>
          <w:p w14:paraId="03D6213C" w14:textId="77777777" w:rsidR="00811FDF" w:rsidRPr="0047564D" w:rsidRDefault="00811FDF" w:rsidP="00315E97">
            <w:pPr>
              <w:spacing w:after="0"/>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 </w:t>
            </w:r>
          </w:p>
        </w:tc>
        <w:tc>
          <w:tcPr>
            <w:tcW w:w="740" w:type="dxa"/>
            <w:tcBorders>
              <w:top w:val="nil"/>
              <w:left w:val="nil"/>
              <w:bottom w:val="nil"/>
              <w:right w:val="nil"/>
            </w:tcBorders>
            <w:shd w:val="clear" w:color="000000" w:fill="C6E0B4"/>
            <w:noWrap/>
            <w:vAlign w:val="bottom"/>
            <w:hideMark/>
          </w:tcPr>
          <w:p w14:paraId="48C5B624" w14:textId="77777777" w:rsidR="00811FDF" w:rsidRPr="0047564D" w:rsidRDefault="00811FDF" w:rsidP="00315E97">
            <w:pPr>
              <w:spacing w:after="0"/>
              <w:jc w:val="right"/>
              <w:rPr>
                <w:rFonts w:ascii="Calibri" w:eastAsia="Times New Roman" w:hAnsi="Calibri" w:cs="Calibri"/>
                <w:b/>
                <w:bCs/>
                <w:color w:val="000000"/>
                <w:sz w:val="20"/>
                <w:szCs w:val="20"/>
                <w:lang w:eastAsia="sv-SE"/>
              </w:rPr>
            </w:pPr>
            <w:r w:rsidRPr="0047564D">
              <w:rPr>
                <w:rFonts w:ascii="Calibri" w:eastAsia="Times New Roman" w:hAnsi="Calibri" w:cs="Calibri"/>
                <w:b/>
                <w:bCs/>
                <w:color w:val="000000"/>
                <w:sz w:val="20"/>
                <w:szCs w:val="20"/>
                <w:lang w:eastAsia="sv-SE"/>
              </w:rPr>
              <w:t>83</w:t>
            </w:r>
          </w:p>
        </w:tc>
        <w:tc>
          <w:tcPr>
            <w:tcW w:w="840" w:type="dxa"/>
            <w:tcBorders>
              <w:top w:val="nil"/>
              <w:left w:val="nil"/>
              <w:bottom w:val="nil"/>
              <w:right w:val="nil"/>
            </w:tcBorders>
            <w:shd w:val="clear" w:color="000000" w:fill="C6E0B4"/>
            <w:noWrap/>
            <w:vAlign w:val="bottom"/>
            <w:hideMark/>
          </w:tcPr>
          <w:p w14:paraId="63E95785" w14:textId="77777777" w:rsidR="00811FDF" w:rsidRPr="0047564D" w:rsidRDefault="00811FDF" w:rsidP="00315E97">
            <w:pPr>
              <w:spacing w:after="0"/>
              <w:jc w:val="right"/>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1%</w:t>
            </w:r>
          </w:p>
        </w:tc>
        <w:tc>
          <w:tcPr>
            <w:tcW w:w="1820" w:type="dxa"/>
            <w:tcBorders>
              <w:top w:val="nil"/>
              <w:left w:val="nil"/>
              <w:bottom w:val="nil"/>
              <w:right w:val="single" w:sz="4" w:space="0" w:color="auto"/>
            </w:tcBorders>
            <w:shd w:val="clear" w:color="000000" w:fill="C6E0B4"/>
            <w:noWrap/>
            <w:vAlign w:val="bottom"/>
            <w:hideMark/>
          </w:tcPr>
          <w:p w14:paraId="09CF7E5C" w14:textId="77777777" w:rsidR="00811FDF" w:rsidRPr="0047564D" w:rsidRDefault="00811FDF" w:rsidP="00315E97">
            <w:pPr>
              <w:spacing w:after="0"/>
              <w:jc w:val="center"/>
              <w:rPr>
                <w:rFonts w:ascii="Calibri" w:eastAsia="Times New Roman" w:hAnsi="Calibri" w:cs="Calibri"/>
                <w:b/>
                <w:bCs/>
                <w:color w:val="000000"/>
                <w:sz w:val="32"/>
                <w:szCs w:val="32"/>
                <w:lang w:eastAsia="sv-SE"/>
              </w:rPr>
            </w:pPr>
            <w:r w:rsidRPr="0047564D">
              <w:rPr>
                <w:rFonts w:ascii="Calibri" w:eastAsia="Times New Roman" w:hAnsi="Calibri" w:cs="Calibri"/>
                <w:b/>
                <w:bCs/>
                <w:color w:val="000000"/>
                <w:sz w:val="32"/>
                <w:szCs w:val="32"/>
                <w:lang w:eastAsia="sv-SE"/>
              </w:rPr>
              <w:t>=</w:t>
            </w:r>
          </w:p>
        </w:tc>
      </w:tr>
      <w:tr w:rsidR="00811FDF" w:rsidRPr="0047564D" w14:paraId="12C6DAC7" w14:textId="77777777" w:rsidTr="003150E4">
        <w:trPr>
          <w:trHeight w:hRule="exact" w:val="284"/>
        </w:trPr>
        <w:tc>
          <w:tcPr>
            <w:tcW w:w="5098" w:type="dxa"/>
            <w:gridSpan w:val="2"/>
            <w:tcBorders>
              <w:top w:val="nil"/>
              <w:left w:val="single" w:sz="4" w:space="0" w:color="auto"/>
              <w:bottom w:val="nil"/>
              <w:right w:val="nil"/>
            </w:tcBorders>
            <w:shd w:val="clear" w:color="000000" w:fill="C6E0B4"/>
            <w:noWrap/>
            <w:vAlign w:val="center"/>
            <w:hideMark/>
          </w:tcPr>
          <w:p w14:paraId="468E1597" w14:textId="77777777" w:rsidR="00811FDF" w:rsidRPr="0047564D" w:rsidRDefault="00811FDF" w:rsidP="00315E97">
            <w:pPr>
              <w:spacing w:after="0"/>
              <w:rPr>
                <w:rFonts w:ascii="Calibri" w:eastAsia="Times New Roman" w:hAnsi="Calibri" w:cs="Calibri"/>
                <w:b/>
                <w:bCs/>
                <w:sz w:val="20"/>
                <w:szCs w:val="20"/>
                <w:lang w:eastAsia="sv-SE"/>
              </w:rPr>
            </w:pPr>
            <w:r w:rsidRPr="0047564D">
              <w:rPr>
                <w:rFonts w:ascii="Calibri" w:eastAsia="Times New Roman" w:hAnsi="Calibri" w:cs="Calibri"/>
                <w:b/>
                <w:bCs/>
                <w:sz w:val="20"/>
                <w:szCs w:val="20"/>
                <w:lang w:eastAsia="sv-SE"/>
              </w:rPr>
              <w:t>Post - och telekommunikation</w:t>
            </w:r>
          </w:p>
        </w:tc>
        <w:tc>
          <w:tcPr>
            <w:tcW w:w="952" w:type="dxa"/>
            <w:tcBorders>
              <w:top w:val="nil"/>
              <w:left w:val="nil"/>
              <w:bottom w:val="nil"/>
              <w:right w:val="nil"/>
            </w:tcBorders>
            <w:shd w:val="clear" w:color="000000" w:fill="C6E0B4"/>
            <w:noWrap/>
            <w:vAlign w:val="bottom"/>
            <w:hideMark/>
          </w:tcPr>
          <w:p w14:paraId="53DF24FC" w14:textId="77777777" w:rsidR="00811FDF" w:rsidRPr="0047564D" w:rsidRDefault="00811FDF" w:rsidP="00315E97">
            <w:pPr>
              <w:spacing w:after="0"/>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 </w:t>
            </w:r>
          </w:p>
        </w:tc>
        <w:tc>
          <w:tcPr>
            <w:tcW w:w="740" w:type="dxa"/>
            <w:tcBorders>
              <w:top w:val="nil"/>
              <w:left w:val="nil"/>
              <w:bottom w:val="nil"/>
              <w:right w:val="nil"/>
            </w:tcBorders>
            <w:shd w:val="clear" w:color="000000" w:fill="C6E0B4"/>
            <w:noWrap/>
            <w:vAlign w:val="bottom"/>
            <w:hideMark/>
          </w:tcPr>
          <w:p w14:paraId="329ABD4D" w14:textId="77777777" w:rsidR="00811FDF" w:rsidRPr="0047564D" w:rsidRDefault="00811FDF" w:rsidP="00315E97">
            <w:pPr>
              <w:spacing w:after="0"/>
              <w:jc w:val="right"/>
              <w:rPr>
                <w:rFonts w:ascii="Calibri" w:eastAsia="Times New Roman" w:hAnsi="Calibri" w:cs="Calibri"/>
                <w:b/>
                <w:bCs/>
                <w:color w:val="000000"/>
                <w:sz w:val="20"/>
                <w:szCs w:val="20"/>
                <w:lang w:eastAsia="sv-SE"/>
              </w:rPr>
            </w:pPr>
            <w:r w:rsidRPr="0047564D">
              <w:rPr>
                <w:rFonts w:ascii="Calibri" w:eastAsia="Times New Roman" w:hAnsi="Calibri" w:cs="Calibri"/>
                <w:b/>
                <w:bCs/>
                <w:color w:val="000000"/>
                <w:sz w:val="20"/>
                <w:szCs w:val="20"/>
                <w:lang w:eastAsia="sv-SE"/>
              </w:rPr>
              <w:t>62</w:t>
            </w:r>
          </w:p>
        </w:tc>
        <w:tc>
          <w:tcPr>
            <w:tcW w:w="840" w:type="dxa"/>
            <w:tcBorders>
              <w:top w:val="nil"/>
              <w:left w:val="nil"/>
              <w:bottom w:val="nil"/>
              <w:right w:val="nil"/>
            </w:tcBorders>
            <w:shd w:val="clear" w:color="000000" w:fill="C6E0B4"/>
            <w:noWrap/>
            <w:vAlign w:val="bottom"/>
            <w:hideMark/>
          </w:tcPr>
          <w:p w14:paraId="755D0012" w14:textId="77777777" w:rsidR="00811FDF" w:rsidRPr="0047564D" w:rsidRDefault="00811FDF" w:rsidP="00315E97">
            <w:pPr>
              <w:spacing w:after="0"/>
              <w:jc w:val="right"/>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1%</w:t>
            </w:r>
          </w:p>
        </w:tc>
        <w:tc>
          <w:tcPr>
            <w:tcW w:w="1820" w:type="dxa"/>
            <w:tcBorders>
              <w:top w:val="nil"/>
              <w:left w:val="nil"/>
              <w:bottom w:val="nil"/>
              <w:right w:val="single" w:sz="4" w:space="0" w:color="auto"/>
            </w:tcBorders>
            <w:shd w:val="clear" w:color="000000" w:fill="C6E0B4"/>
            <w:noWrap/>
            <w:vAlign w:val="bottom"/>
            <w:hideMark/>
          </w:tcPr>
          <w:p w14:paraId="0BD8AF39" w14:textId="77777777" w:rsidR="00811FDF" w:rsidRPr="0047564D" w:rsidRDefault="00811FDF" w:rsidP="00315E97">
            <w:pPr>
              <w:spacing w:after="0"/>
              <w:jc w:val="center"/>
              <w:rPr>
                <w:rFonts w:ascii="Calibri" w:eastAsia="Times New Roman" w:hAnsi="Calibri" w:cs="Calibri"/>
                <w:b/>
                <w:bCs/>
                <w:color w:val="548235"/>
                <w:sz w:val="32"/>
                <w:szCs w:val="32"/>
                <w:lang w:eastAsia="sv-SE"/>
              </w:rPr>
            </w:pPr>
            <w:r w:rsidRPr="0047564D">
              <w:rPr>
                <w:rFonts w:ascii="Calibri" w:eastAsia="Times New Roman" w:hAnsi="Calibri" w:cs="Calibri"/>
                <w:b/>
                <w:bCs/>
                <w:color w:val="548235"/>
                <w:sz w:val="32"/>
                <w:szCs w:val="32"/>
                <w:lang w:eastAsia="sv-SE"/>
              </w:rPr>
              <w:t>&lt;</w:t>
            </w:r>
          </w:p>
        </w:tc>
      </w:tr>
      <w:tr w:rsidR="00811FDF" w:rsidRPr="0047564D" w14:paraId="289173B3" w14:textId="77777777" w:rsidTr="003150E4">
        <w:trPr>
          <w:trHeight w:hRule="exact" w:val="284"/>
        </w:trPr>
        <w:tc>
          <w:tcPr>
            <w:tcW w:w="5098" w:type="dxa"/>
            <w:gridSpan w:val="2"/>
            <w:tcBorders>
              <w:top w:val="nil"/>
              <w:left w:val="single" w:sz="4" w:space="0" w:color="auto"/>
              <w:bottom w:val="nil"/>
              <w:right w:val="nil"/>
            </w:tcBorders>
            <w:shd w:val="clear" w:color="000000" w:fill="C6E0B4"/>
            <w:noWrap/>
            <w:vAlign w:val="center"/>
            <w:hideMark/>
          </w:tcPr>
          <w:p w14:paraId="71C3B931" w14:textId="77777777" w:rsidR="00811FDF" w:rsidRPr="0047564D" w:rsidRDefault="00811FDF" w:rsidP="00315E97">
            <w:pPr>
              <w:spacing w:after="0"/>
              <w:rPr>
                <w:rFonts w:ascii="Calibri" w:eastAsia="Times New Roman" w:hAnsi="Calibri" w:cs="Calibri"/>
                <w:b/>
                <w:bCs/>
                <w:sz w:val="20"/>
                <w:szCs w:val="20"/>
                <w:lang w:eastAsia="sv-SE"/>
              </w:rPr>
            </w:pPr>
            <w:r w:rsidRPr="0047564D">
              <w:rPr>
                <w:rFonts w:ascii="Calibri" w:eastAsia="Times New Roman" w:hAnsi="Calibri" w:cs="Calibri"/>
                <w:b/>
                <w:bCs/>
                <w:sz w:val="20"/>
                <w:szCs w:val="20"/>
                <w:lang w:eastAsia="sv-SE"/>
              </w:rPr>
              <w:t>Försäkringstjänster</w:t>
            </w:r>
          </w:p>
        </w:tc>
        <w:tc>
          <w:tcPr>
            <w:tcW w:w="952" w:type="dxa"/>
            <w:tcBorders>
              <w:top w:val="nil"/>
              <w:left w:val="nil"/>
              <w:bottom w:val="nil"/>
              <w:right w:val="nil"/>
            </w:tcBorders>
            <w:shd w:val="clear" w:color="000000" w:fill="C6E0B4"/>
            <w:noWrap/>
            <w:vAlign w:val="bottom"/>
            <w:hideMark/>
          </w:tcPr>
          <w:p w14:paraId="7CA46FC7" w14:textId="77777777" w:rsidR="00811FDF" w:rsidRPr="0047564D" w:rsidRDefault="00811FDF" w:rsidP="00315E97">
            <w:pPr>
              <w:spacing w:after="0"/>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 </w:t>
            </w:r>
          </w:p>
        </w:tc>
        <w:tc>
          <w:tcPr>
            <w:tcW w:w="740" w:type="dxa"/>
            <w:tcBorders>
              <w:top w:val="nil"/>
              <w:left w:val="nil"/>
              <w:bottom w:val="nil"/>
              <w:right w:val="nil"/>
            </w:tcBorders>
            <w:shd w:val="clear" w:color="000000" w:fill="C6E0B4"/>
            <w:noWrap/>
            <w:vAlign w:val="bottom"/>
            <w:hideMark/>
          </w:tcPr>
          <w:p w14:paraId="4B61238C" w14:textId="77777777" w:rsidR="00811FDF" w:rsidRPr="0047564D" w:rsidRDefault="00811FDF" w:rsidP="00315E97">
            <w:pPr>
              <w:spacing w:after="0"/>
              <w:jc w:val="right"/>
              <w:rPr>
                <w:rFonts w:ascii="Calibri" w:eastAsia="Times New Roman" w:hAnsi="Calibri" w:cs="Calibri"/>
                <w:b/>
                <w:bCs/>
                <w:color w:val="000000"/>
                <w:sz w:val="20"/>
                <w:szCs w:val="20"/>
                <w:lang w:eastAsia="sv-SE"/>
              </w:rPr>
            </w:pPr>
            <w:r w:rsidRPr="0047564D">
              <w:rPr>
                <w:rFonts w:ascii="Calibri" w:eastAsia="Times New Roman" w:hAnsi="Calibri" w:cs="Calibri"/>
                <w:b/>
                <w:bCs/>
                <w:color w:val="000000"/>
                <w:sz w:val="20"/>
                <w:szCs w:val="20"/>
                <w:lang w:eastAsia="sv-SE"/>
              </w:rPr>
              <w:t>46</w:t>
            </w:r>
          </w:p>
        </w:tc>
        <w:tc>
          <w:tcPr>
            <w:tcW w:w="840" w:type="dxa"/>
            <w:tcBorders>
              <w:top w:val="nil"/>
              <w:left w:val="nil"/>
              <w:bottom w:val="nil"/>
              <w:right w:val="nil"/>
            </w:tcBorders>
            <w:shd w:val="clear" w:color="000000" w:fill="C6E0B4"/>
            <w:noWrap/>
            <w:vAlign w:val="bottom"/>
            <w:hideMark/>
          </w:tcPr>
          <w:p w14:paraId="689D8E3E" w14:textId="77777777" w:rsidR="00811FDF" w:rsidRPr="0047564D" w:rsidRDefault="00811FDF" w:rsidP="00315E97">
            <w:pPr>
              <w:spacing w:after="0"/>
              <w:jc w:val="right"/>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1%</w:t>
            </w:r>
          </w:p>
        </w:tc>
        <w:tc>
          <w:tcPr>
            <w:tcW w:w="1820" w:type="dxa"/>
            <w:tcBorders>
              <w:top w:val="nil"/>
              <w:left w:val="nil"/>
              <w:bottom w:val="nil"/>
              <w:right w:val="single" w:sz="4" w:space="0" w:color="auto"/>
            </w:tcBorders>
            <w:shd w:val="clear" w:color="000000" w:fill="C6E0B4"/>
            <w:noWrap/>
            <w:vAlign w:val="bottom"/>
            <w:hideMark/>
          </w:tcPr>
          <w:p w14:paraId="7F66DF4C" w14:textId="77777777" w:rsidR="00811FDF" w:rsidRPr="0047564D" w:rsidRDefault="00811FDF" w:rsidP="00315E97">
            <w:pPr>
              <w:spacing w:after="0"/>
              <w:jc w:val="center"/>
              <w:rPr>
                <w:rFonts w:ascii="Calibri" w:eastAsia="Times New Roman" w:hAnsi="Calibri" w:cs="Calibri"/>
                <w:b/>
                <w:bCs/>
                <w:color w:val="000000"/>
                <w:sz w:val="32"/>
                <w:szCs w:val="32"/>
                <w:lang w:eastAsia="sv-SE"/>
              </w:rPr>
            </w:pPr>
            <w:r w:rsidRPr="0047564D">
              <w:rPr>
                <w:rFonts w:ascii="Calibri" w:eastAsia="Times New Roman" w:hAnsi="Calibri" w:cs="Calibri"/>
                <w:b/>
                <w:bCs/>
                <w:color w:val="000000"/>
                <w:sz w:val="32"/>
                <w:szCs w:val="32"/>
                <w:lang w:eastAsia="sv-SE"/>
              </w:rPr>
              <w:t>=</w:t>
            </w:r>
          </w:p>
        </w:tc>
      </w:tr>
      <w:tr w:rsidR="00811FDF" w:rsidRPr="0047564D" w14:paraId="708F1082" w14:textId="77777777" w:rsidTr="003150E4">
        <w:trPr>
          <w:trHeight w:hRule="exact" w:val="284"/>
        </w:trPr>
        <w:tc>
          <w:tcPr>
            <w:tcW w:w="5098" w:type="dxa"/>
            <w:gridSpan w:val="2"/>
            <w:tcBorders>
              <w:top w:val="nil"/>
              <w:left w:val="single" w:sz="4" w:space="0" w:color="auto"/>
              <w:bottom w:val="single" w:sz="4" w:space="0" w:color="auto"/>
              <w:right w:val="nil"/>
            </w:tcBorders>
            <w:shd w:val="clear" w:color="000000" w:fill="C6E0B4"/>
            <w:noWrap/>
            <w:vAlign w:val="center"/>
            <w:hideMark/>
          </w:tcPr>
          <w:p w14:paraId="6F107510" w14:textId="77777777" w:rsidR="00811FDF" w:rsidRPr="0047564D" w:rsidRDefault="00811FDF" w:rsidP="00315E97">
            <w:pPr>
              <w:spacing w:after="0"/>
              <w:rPr>
                <w:rFonts w:ascii="Calibri" w:eastAsia="Times New Roman" w:hAnsi="Calibri" w:cs="Calibri"/>
                <w:b/>
                <w:bCs/>
                <w:sz w:val="20"/>
                <w:szCs w:val="20"/>
                <w:lang w:eastAsia="sv-SE"/>
              </w:rPr>
            </w:pPr>
            <w:r w:rsidRPr="0047564D">
              <w:rPr>
                <w:rFonts w:ascii="Calibri" w:eastAsia="Times New Roman" w:hAnsi="Calibri" w:cs="Calibri"/>
                <w:b/>
                <w:bCs/>
                <w:sz w:val="20"/>
                <w:szCs w:val="20"/>
                <w:lang w:eastAsia="sv-SE"/>
              </w:rPr>
              <w:t>Utbildning</w:t>
            </w:r>
          </w:p>
        </w:tc>
        <w:tc>
          <w:tcPr>
            <w:tcW w:w="952" w:type="dxa"/>
            <w:tcBorders>
              <w:top w:val="nil"/>
              <w:left w:val="nil"/>
              <w:bottom w:val="single" w:sz="4" w:space="0" w:color="auto"/>
              <w:right w:val="nil"/>
            </w:tcBorders>
            <w:shd w:val="clear" w:color="000000" w:fill="C6E0B4"/>
            <w:noWrap/>
            <w:vAlign w:val="bottom"/>
            <w:hideMark/>
          </w:tcPr>
          <w:p w14:paraId="6567DB40" w14:textId="77777777" w:rsidR="00811FDF" w:rsidRPr="0047564D" w:rsidRDefault="00811FDF" w:rsidP="00315E97">
            <w:pPr>
              <w:spacing w:after="0"/>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 </w:t>
            </w:r>
          </w:p>
        </w:tc>
        <w:tc>
          <w:tcPr>
            <w:tcW w:w="740" w:type="dxa"/>
            <w:tcBorders>
              <w:top w:val="nil"/>
              <w:left w:val="nil"/>
              <w:bottom w:val="single" w:sz="4" w:space="0" w:color="auto"/>
              <w:right w:val="nil"/>
            </w:tcBorders>
            <w:shd w:val="clear" w:color="000000" w:fill="C6E0B4"/>
            <w:noWrap/>
            <w:vAlign w:val="bottom"/>
            <w:hideMark/>
          </w:tcPr>
          <w:p w14:paraId="5C530A94" w14:textId="77777777" w:rsidR="00811FDF" w:rsidRPr="0047564D" w:rsidRDefault="00811FDF" w:rsidP="00315E97">
            <w:pPr>
              <w:spacing w:after="0"/>
              <w:jc w:val="right"/>
              <w:rPr>
                <w:rFonts w:ascii="Calibri" w:eastAsia="Times New Roman" w:hAnsi="Calibri" w:cs="Calibri"/>
                <w:b/>
                <w:bCs/>
                <w:color w:val="000000"/>
                <w:sz w:val="20"/>
                <w:szCs w:val="20"/>
                <w:lang w:eastAsia="sv-SE"/>
              </w:rPr>
            </w:pPr>
            <w:r w:rsidRPr="0047564D">
              <w:rPr>
                <w:rFonts w:ascii="Calibri" w:eastAsia="Times New Roman" w:hAnsi="Calibri" w:cs="Calibri"/>
                <w:b/>
                <w:bCs/>
                <w:color w:val="000000"/>
                <w:sz w:val="20"/>
                <w:szCs w:val="20"/>
                <w:lang w:eastAsia="sv-SE"/>
              </w:rPr>
              <w:t>3</w:t>
            </w:r>
          </w:p>
        </w:tc>
        <w:tc>
          <w:tcPr>
            <w:tcW w:w="840" w:type="dxa"/>
            <w:tcBorders>
              <w:top w:val="nil"/>
              <w:left w:val="nil"/>
              <w:bottom w:val="single" w:sz="4" w:space="0" w:color="auto"/>
              <w:right w:val="nil"/>
            </w:tcBorders>
            <w:shd w:val="clear" w:color="000000" w:fill="C6E0B4"/>
            <w:noWrap/>
            <w:vAlign w:val="bottom"/>
            <w:hideMark/>
          </w:tcPr>
          <w:p w14:paraId="78C9B1EB" w14:textId="77777777" w:rsidR="00811FDF" w:rsidRPr="0047564D" w:rsidRDefault="00811FDF" w:rsidP="00315E97">
            <w:pPr>
              <w:spacing w:after="0"/>
              <w:jc w:val="right"/>
              <w:rPr>
                <w:rFonts w:ascii="Calibri" w:eastAsia="Times New Roman" w:hAnsi="Calibri" w:cs="Calibri"/>
                <w:color w:val="000000"/>
                <w:sz w:val="20"/>
                <w:szCs w:val="20"/>
                <w:lang w:eastAsia="sv-SE"/>
              </w:rPr>
            </w:pPr>
            <w:r w:rsidRPr="0047564D">
              <w:rPr>
                <w:rFonts w:ascii="Calibri" w:eastAsia="Times New Roman" w:hAnsi="Calibri" w:cs="Calibri"/>
                <w:color w:val="000000"/>
                <w:sz w:val="20"/>
                <w:szCs w:val="20"/>
                <w:lang w:eastAsia="sv-SE"/>
              </w:rPr>
              <w:t>0%</w:t>
            </w:r>
          </w:p>
        </w:tc>
        <w:tc>
          <w:tcPr>
            <w:tcW w:w="1820" w:type="dxa"/>
            <w:tcBorders>
              <w:top w:val="nil"/>
              <w:left w:val="nil"/>
              <w:bottom w:val="single" w:sz="4" w:space="0" w:color="auto"/>
              <w:right w:val="single" w:sz="4" w:space="0" w:color="auto"/>
            </w:tcBorders>
            <w:shd w:val="clear" w:color="000000" w:fill="C6E0B4"/>
            <w:noWrap/>
            <w:vAlign w:val="bottom"/>
            <w:hideMark/>
          </w:tcPr>
          <w:p w14:paraId="6CBB829F" w14:textId="77777777" w:rsidR="00811FDF" w:rsidRPr="0047564D" w:rsidRDefault="00811FDF" w:rsidP="00315E97">
            <w:pPr>
              <w:spacing w:after="0"/>
              <w:jc w:val="center"/>
              <w:rPr>
                <w:rFonts w:ascii="Calibri" w:eastAsia="Times New Roman" w:hAnsi="Calibri" w:cs="Calibri"/>
                <w:b/>
                <w:bCs/>
                <w:color w:val="000000"/>
                <w:sz w:val="32"/>
                <w:szCs w:val="32"/>
                <w:lang w:eastAsia="sv-SE"/>
              </w:rPr>
            </w:pPr>
            <w:r w:rsidRPr="0047564D">
              <w:rPr>
                <w:rFonts w:ascii="Calibri" w:eastAsia="Times New Roman" w:hAnsi="Calibri" w:cs="Calibri"/>
                <w:b/>
                <w:bCs/>
                <w:color w:val="000000"/>
                <w:sz w:val="32"/>
                <w:szCs w:val="32"/>
                <w:lang w:eastAsia="sv-SE"/>
              </w:rPr>
              <w:t>=</w:t>
            </w:r>
          </w:p>
        </w:tc>
      </w:tr>
    </w:tbl>
    <w:p w14:paraId="7EB4BD1F" w14:textId="3937A66F" w:rsidR="003243A0" w:rsidRPr="00FF6A50" w:rsidRDefault="00387BF3" w:rsidP="00FB56A0">
      <w:pPr>
        <w:pStyle w:val="Rubrik2"/>
      </w:pPr>
      <w:bookmarkStart w:id="78" w:name="_Toc143258210"/>
      <w:bookmarkStart w:id="79" w:name="_Toc156155265"/>
      <w:bookmarkStart w:id="80" w:name="_Toc156157371"/>
      <w:bookmarkEnd w:id="77"/>
      <w:r w:rsidRPr="00FF6A50">
        <w:lastRenderedPageBreak/>
        <w:t>K</w:t>
      </w:r>
      <w:r w:rsidR="003243A0" w:rsidRPr="00FF6A50">
        <w:t xml:space="preserve">limatutsläpp </w:t>
      </w:r>
      <w:r w:rsidRPr="00FF6A50">
        <w:t xml:space="preserve">per </w:t>
      </w:r>
      <w:r w:rsidR="003243A0" w:rsidRPr="00FF6A50">
        <w:t>kommun</w:t>
      </w:r>
      <w:r w:rsidRPr="00FF6A50">
        <w:t xml:space="preserve"> i Dalarna</w:t>
      </w:r>
      <w:bookmarkEnd w:id="78"/>
      <w:bookmarkEnd w:id="79"/>
      <w:bookmarkEnd w:id="80"/>
      <w:r w:rsidR="003243A0" w:rsidRPr="00FF6A50">
        <w:t xml:space="preserve"> </w:t>
      </w:r>
    </w:p>
    <w:p w14:paraId="0F299ADE" w14:textId="77777777" w:rsidR="00023761" w:rsidRDefault="00387BF3" w:rsidP="00023761">
      <w:pPr>
        <w:keepNext/>
      </w:pPr>
      <w:r w:rsidRPr="00A61C23">
        <w:rPr>
          <w:strike/>
          <w:noProof/>
          <w:highlight w:val="yellow"/>
        </w:rPr>
        <w:drawing>
          <wp:inline distT="0" distB="0" distL="0" distR="0" wp14:anchorId="0071A671" wp14:editId="625D2B94">
            <wp:extent cx="4572000" cy="2656840"/>
            <wp:effectExtent l="0" t="0" r="0" b="0"/>
            <wp:docPr id="880620032" name="Diagram 880620032" descr="Stapeldiagram som visar konldioxidekvivalenter av konsumtionsbaserade utsläpp ffårån hushållen i Dalarnas kommuner.">
              <a:extLst xmlns:a="http://schemas.openxmlformats.org/drawingml/2006/main">
                <a:ext uri="{FF2B5EF4-FFF2-40B4-BE49-F238E27FC236}">
                  <a16:creationId xmlns:a16="http://schemas.microsoft.com/office/drawing/2014/main" id="{7C56C21A-E28D-439B-B009-5C1BD77DBA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A26FBF5" w14:textId="4192E895" w:rsidR="00023761" w:rsidRDefault="00023761" w:rsidP="00023761">
      <w:pPr>
        <w:pStyle w:val="Beskrivning"/>
      </w:pPr>
      <w:r>
        <w:t xml:space="preserve">Figur </w:t>
      </w:r>
      <w:fldSimple w:instr=" SEQ Figur \* ARABIC ">
        <w:r w:rsidR="00631D09">
          <w:rPr>
            <w:noProof/>
          </w:rPr>
          <w:t>12</w:t>
        </w:r>
      </w:fldSimple>
      <w:r>
        <w:t xml:space="preserve"> </w:t>
      </w:r>
      <w:r w:rsidRPr="006217E2">
        <w:t>: Kilo koldioxidekvivalenter per person av konsumtionsbaserade utsläpp från hushållen i Dalarnas kommuner. Källa: Konsumtionskompassen</w:t>
      </w:r>
    </w:p>
    <w:p w14:paraId="535D7146" w14:textId="34467CAC" w:rsidR="003243A0" w:rsidRPr="00387BF3" w:rsidRDefault="003243A0" w:rsidP="003243A0">
      <w:r w:rsidRPr="00A65D41">
        <w:t>Konsumtionskompassen har</w:t>
      </w:r>
      <w:r>
        <w:t xml:space="preserve"> även</w:t>
      </w:r>
      <w:r w:rsidRPr="00A65D41">
        <w:t xml:space="preserve"> statistik för hushållens utsläpp fördelat per kommun. De flesta kommuner ligger i nivå med Dalarnas och Sveriges genomsnitt. Enligt dessa beräkningar har Malung-Sälen och Rättvik de högsta utsläppen per person. Lägst utsläpp har Orsa</w:t>
      </w:r>
      <w:r w:rsidR="00387BF3">
        <w:t>.</w:t>
      </w:r>
    </w:p>
    <w:p w14:paraId="7005A86D" w14:textId="77777777" w:rsidR="00023761" w:rsidRDefault="003243A0" w:rsidP="00023761">
      <w:pPr>
        <w:keepNext/>
      </w:pPr>
      <w:r w:rsidRPr="006A7BFA">
        <w:rPr>
          <w:strike/>
          <w:noProof/>
        </w:rPr>
        <w:drawing>
          <wp:inline distT="0" distB="0" distL="0" distR="0" wp14:anchorId="75B47CF9" wp14:editId="6296D92A">
            <wp:extent cx="4572000" cy="2855343"/>
            <wp:effectExtent l="0" t="0" r="0" b="2540"/>
            <wp:docPr id="29" name="Diagram 29" descr="Ett liggande stapeldiagram som visar totala konsumtionsbaserade klimatutsläppen för Dalarnas 15 kommuner. Falun har högst, Borlänge näst mest. Minst har Orsa och Älvdalen.">
              <a:extLst xmlns:a="http://schemas.openxmlformats.org/drawingml/2006/main">
                <a:ext uri="{FF2B5EF4-FFF2-40B4-BE49-F238E27FC236}">
                  <a16:creationId xmlns:a16="http://schemas.microsoft.com/office/drawing/2014/main" id="{3C9FEF53-C0A8-4216-AB17-B838728358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36F5AE7" w14:textId="324EC494" w:rsidR="003243A0" w:rsidRPr="006A7BFA" w:rsidRDefault="00023761" w:rsidP="00023761">
      <w:pPr>
        <w:pStyle w:val="Beskrivning"/>
        <w:rPr>
          <w:strike/>
        </w:rPr>
      </w:pPr>
      <w:r>
        <w:t xml:space="preserve">Figur </w:t>
      </w:r>
      <w:fldSimple w:instr=" SEQ Figur \* ARABIC ">
        <w:r w:rsidR="00631D09">
          <w:rPr>
            <w:noProof/>
          </w:rPr>
          <w:t>13</w:t>
        </w:r>
      </w:fldSimple>
      <w:r>
        <w:t xml:space="preserve"> </w:t>
      </w:r>
      <w:r w:rsidRPr="00165FB0">
        <w:t>Total mängd koldioxidekvivalenter av konsumtionsbaserade utsläpp från hushållen i Dalarnas kommuner. Källa: Konsumtionskompassen</w:t>
      </w:r>
    </w:p>
    <w:p w14:paraId="3CC4915E" w14:textId="4F1B68F9" w:rsidR="003243A0" w:rsidRDefault="003243A0" w:rsidP="003243A0">
      <w:r w:rsidRPr="006A7BFA">
        <w:t>Se även Bilaga 1 med utdrag ur Konsumtionskompassen för var och en av Dala</w:t>
      </w:r>
      <w:r w:rsidR="00732B6B" w:rsidRPr="006A7BFA">
        <w:t>rnas kommuner.</w:t>
      </w:r>
      <w:r w:rsidR="00732B6B">
        <w:t xml:space="preserve"> </w:t>
      </w:r>
    </w:p>
    <w:p w14:paraId="5C099D83" w14:textId="59E5EABF" w:rsidR="003243A0" w:rsidRPr="00FF6A50" w:rsidRDefault="002F13D1" w:rsidP="00FB56A0">
      <w:pPr>
        <w:pStyle w:val="Rubrik2"/>
      </w:pPr>
      <w:bookmarkStart w:id="81" w:name="_Toc143258211"/>
      <w:bookmarkStart w:id="82" w:name="_Toc156155266"/>
      <w:bookmarkStart w:id="83" w:name="_Toc156157372"/>
      <w:r w:rsidRPr="00FF6A50">
        <w:lastRenderedPageBreak/>
        <w:t>Klimatu</w:t>
      </w:r>
      <w:r w:rsidR="003243A0" w:rsidRPr="00FF6A50">
        <w:t>tsläpp per postnummerområde</w:t>
      </w:r>
      <w:bookmarkEnd w:id="81"/>
      <w:bookmarkEnd w:id="82"/>
      <w:bookmarkEnd w:id="83"/>
    </w:p>
    <w:p w14:paraId="77EC86AC" w14:textId="77777777" w:rsidR="003243A0" w:rsidRPr="0067454F" w:rsidRDefault="003243A0" w:rsidP="003243A0">
      <w:r w:rsidRPr="0067454F">
        <w:t>De genomsnittliga utsläppen per person skiljer sig inte så mycket åt mellan kommunerna, men inom kommunerna är skillnaderna många gånger stora. Konsumtionskompassen har brutit ner statistiken på postnummerområden för hushållens konsumtionsbaserade klimatutsläpp.</w:t>
      </w:r>
    </w:p>
    <w:p w14:paraId="104C078E" w14:textId="726D6C12" w:rsidR="003243A0" w:rsidRDefault="003243A0" w:rsidP="003243A0">
      <w:r w:rsidRPr="0067454F">
        <w:t xml:space="preserve"> En slutsats från en översiktlig analys är att transporter blir väldigt utslagsgivande, där orter långt från tätort i genomsnitt har högre total klimatpåverkan än boende i tätort. Dock visar statistiken att boende i tätort har högre annan konsumtion. I exemplet med Falu kommun nedan ser man att boende i orterna längre från Falun i genomsnitt har en total lägre klimatpåverkan än Falu stads befolkning. Det indikerar att den ofta påtalade uppfattningen </w:t>
      </w:r>
      <w:r w:rsidR="00966BD4">
        <w:t xml:space="preserve">om </w:t>
      </w:r>
      <w:r w:rsidRPr="0067454F">
        <w:t xml:space="preserve">att det generellt sett är mer ohållbart att bo på landsbygden </w:t>
      </w:r>
      <w:r w:rsidR="00966BD4">
        <w:t>(</w:t>
      </w:r>
      <w:r w:rsidRPr="0067454F">
        <w:t>på grund av mer transporter</w:t>
      </w:r>
      <w:r w:rsidR="00966BD4">
        <w:t>)</w:t>
      </w:r>
      <w:r w:rsidRPr="0067454F">
        <w:t xml:space="preserve"> inte är </w:t>
      </w:r>
      <w:r w:rsidR="00762B83">
        <w:t xml:space="preserve">helt </w:t>
      </w:r>
      <w:r w:rsidRPr="0067454F">
        <w:t>sann. Sammanfattningsvis visar den översiktliga analysen att boende en bit utanför städerna, utan att ha stort avstånd till en stad, är de med lägst klimatpåverkan.</w:t>
      </w:r>
    </w:p>
    <w:tbl>
      <w:tblPr>
        <w:tblStyle w:val="Listtabell2dekorfrg4"/>
        <w:tblW w:w="8362" w:type="dxa"/>
        <w:tblLook w:val="0620" w:firstRow="1" w:lastRow="0" w:firstColumn="0" w:lastColumn="0" w:noHBand="1" w:noVBand="1"/>
      </w:tblPr>
      <w:tblGrid>
        <w:gridCol w:w="1134"/>
        <w:gridCol w:w="801"/>
        <w:gridCol w:w="778"/>
        <w:gridCol w:w="903"/>
        <w:gridCol w:w="802"/>
        <w:gridCol w:w="767"/>
        <w:gridCol w:w="693"/>
        <w:gridCol w:w="792"/>
        <w:gridCol w:w="707"/>
        <w:gridCol w:w="985"/>
      </w:tblGrid>
      <w:tr w:rsidR="00811FDF" w:rsidRPr="0067454F" w14:paraId="553A58BF" w14:textId="77777777" w:rsidTr="00315E97">
        <w:trPr>
          <w:cnfStyle w:val="100000000000" w:firstRow="1" w:lastRow="0" w:firstColumn="0" w:lastColumn="0" w:oddVBand="0" w:evenVBand="0" w:oddHBand="0" w:evenHBand="0" w:firstRowFirstColumn="0" w:firstRowLastColumn="0" w:lastRowFirstColumn="0" w:lastRowLastColumn="0"/>
          <w:trHeight w:hRule="exact" w:val="680"/>
        </w:trPr>
        <w:tc>
          <w:tcPr>
            <w:tcW w:w="1134" w:type="dxa"/>
            <w:shd w:val="clear" w:color="auto" w:fill="FEF0D3" w:themeFill="accent6" w:themeFillTint="33"/>
          </w:tcPr>
          <w:p w14:paraId="625D1512" w14:textId="77777777" w:rsidR="00811FDF" w:rsidRPr="0067454F" w:rsidRDefault="00811FDF" w:rsidP="00315E97">
            <w:pPr>
              <w:pStyle w:val="Tabellhuvud"/>
              <w:spacing w:before="0"/>
              <w:rPr>
                <w:b/>
                <w:bCs/>
                <w:sz w:val="18"/>
                <w:szCs w:val="18"/>
              </w:rPr>
            </w:pPr>
            <w:r w:rsidRPr="0067454F">
              <w:rPr>
                <w:b/>
                <w:bCs/>
                <w:sz w:val="18"/>
                <w:szCs w:val="18"/>
              </w:rPr>
              <w:t>Postnr</w:t>
            </w:r>
          </w:p>
        </w:tc>
        <w:tc>
          <w:tcPr>
            <w:tcW w:w="801" w:type="dxa"/>
            <w:shd w:val="clear" w:color="auto" w:fill="FEF0D3" w:themeFill="accent6" w:themeFillTint="33"/>
          </w:tcPr>
          <w:p w14:paraId="27FE44D5" w14:textId="77777777" w:rsidR="00811FDF" w:rsidRPr="0067454F" w:rsidRDefault="00811FDF" w:rsidP="00315E97">
            <w:pPr>
              <w:pStyle w:val="Tabellhuvud"/>
              <w:spacing w:before="0"/>
              <w:rPr>
                <w:b/>
                <w:bCs/>
                <w:sz w:val="18"/>
                <w:szCs w:val="18"/>
              </w:rPr>
            </w:pPr>
            <w:r w:rsidRPr="0067454F">
              <w:rPr>
                <w:b/>
                <w:bCs/>
                <w:sz w:val="18"/>
                <w:szCs w:val="18"/>
              </w:rPr>
              <w:t>Livs- medel</w:t>
            </w:r>
          </w:p>
        </w:tc>
        <w:tc>
          <w:tcPr>
            <w:tcW w:w="778" w:type="dxa"/>
            <w:shd w:val="clear" w:color="auto" w:fill="FEF0D3" w:themeFill="accent6" w:themeFillTint="33"/>
          </w:tcPr>
          <w:p w14:paraId="60A36B6E" w14:textId="77777777" w:rsidR="00811FDF" w:rsidRPr="0067454F" w:rsidRDefault="00811FDF" w:rsidP="00315E97">
            <w:pPr>
              <w:pStyle w:val="Tabellhuvud"/>
              <w:spacing w:before="0"/>
              <w:rPr>
                <w:b/>
                <w:bCs/>
                <w:sz w:val="18"/>
                <w:szCs w:val="18"/>
              </w:rPr>
            </w:pPr>
            <w:r w:rsidRPr="0067454F">
              <w:rPr>
                <w:b/>
                <w:bCs/>
                <w:sz w:val="18"/>
                <w:szCs w:val="18"/>
              </w:rPr>
              <w:t>Kläder &amp; Skor</w:t>
            </w:r>
          </w:p>
        </w:tc>
        <w:tc>
          <w:tcPr>
            <w:tcW w:w="903" w:type="dxa"/>
            <w:shd w:val="clear" w:color="auto" w:fill="FEF0D3" w:themeFill="accent6" w:themeFillTint="33"/>
          </w:tcPr>
          <w:p w14:paraId="785D42CF" w14:textId="77777777" w:rsidR="00811FDF" w:rsidRPr="0067454F" w:rsidRDefault="00811FDF" w:rsidP="00315E97">
            <w:pPr>
              <w:pStyle w:val="Tabellhuvud"/>
              <w:spacing w:before="0"/>
              <w:rPr>
                <w:b/>
                <w:bCs/>
                <w:sz w:val="18"/>
                <w:szCs w:val="18"/>
              </w:rPr>
            </w:pPr>
            <w:r w:rsidRPr="0067454F">
              <w:rPr>
                <w:b/>
                <w:bCs/>
                <w:sz w:val="18"/>
                <w:szCs w:val="18"/>
              </w:rPr>
              <w:t>Bostad &amp; möbler</w:t>
            </w:r>
          </w:p>
        </w:tc>
        <w:tc>
          <w:tcPr>
            <w:tcW w:w="802" w:type="dxa"/>
            <w:shd w:val="clear" w:color="auto" w:fill="FEF0D3" w:themeFill="accent6" w:themeFillTint="33"/>
          </w:tcPr>
          <w:p w14:paraId="2CD8F5F6" w14:textId="77777777" w:rsidR="00811FDF" w:rsidRPr="0067454F" w:rsidRDefault="00811FDF" w:rsidP="00315E97">
            <w:pPr>
              <w:pStyle w:val="Tabellhuvud"/>
              <w:spacing w:before="0"/>
              <w:rPr>
                <w:b/>
                <w:bCs/>
                <w:sz w:val="18"/>
                <w:szCs w:val="18"/>
              </w:rPr>
            </w:pPr>
            <w:r w:rsidRPr="0067454F">
              <w:rPr>
                <w:b/>
                <w:bCs/>
                <w:sz w:val="18"/>
                <w:szCs w:val="18"/>
              </w:rPr>
              <w:t>Hälsa</w:t>
            </w:r>
          </w:p>
        </w:tc>
        <w:tc>
          <w:tcPr>
            <w:tcW w:w="767" w:type="dxa"/>
            <w:shd w:val="clear" w:color="auto" w:fill="FEF0D3" w:themeFill="accent6" w:themeFillTint="33"/>
          </w:tcPr>
          <w:p w14:paraId="1A60B476" w14:textId="77777777" w:rsidR="00811FDF" w:rsidRPr="0067454F" w:rsidRDefault="00811FDF" w:rsidP="00315E97">
            <w:pPr>
              <w:pStyle w:val="Tabellhuvud"/>
              <w:spacing w:before="0"/>
              <w:rPr>
                <w:b/>
                <w:bCs/>
                <w:sz w:val="18"/>
                <w:szCs w:val="18"/>
              </w:rPr>
            </w:pPr>
            <w:r w:rsidRPr="0067454F">
              <w:rPr>
                <w:b/>
                <w:bCs/>
                <w:sz w:val="18"/>
                <w:szCs w:val="18"/>
              </w:rPr>
              <w:t>Trans-porter</w:t>
            </w:r>
          </w:p>
        </w:tc>
        <w:tc>
          <w:tcPr>
            <w:tcW w:w="693" w:type="dxa"/>
            <w:shd w:val="clear" w:color="auto" w:fill="FEF0D3" w:themeFill="accent6" w:themeFillTint="33"/>
          </w:tcPr>
          <w:p w14:paraId="0AF7E165" w14:textId="77777777" w:rsidR="00811FDF" w:rsidRPr="0067454F" w:rsidRDefault="00811FDF" w:rsidP="00315E97">
            <w:pPr>
              <w:pStyle w:val="Tabellhuvud"/>
              <w:spacing w:before="0"/>
              <w:rPr>
                <w:b/>
                <w:bCs/>
                <w:sz w:val="18"/>
                <w:szCs w:val="18"/>
              </w:rPr>
            </w:pPr>
            <w:r w:rsidRPr="0067454F">
              <w:rPr>
                <w:b/>
                <w:bCs/>
                <w:sz w:val="18"/>
                <w:szCs w:val="18"/>
              </w:rPr>
              <w:t>Post- &amp; tele</w:t>
            </w:r>
          </w:p>
        </w:tc>
        <w:tc>
          <w:tcPr>
            <w:tcW w:w="792" w:type="dxa"/>
            <w:shd w:val="clear" w:color="auto" w:fill="FEF0D3" w:themeFill="accent6" w:themeFillTint="33"/>
          </w:tcPr>
          <w:p w14:paraId="628EA0F4" w14:textId="77777777" w:rsidR="00811FDF" w:rsidRPr="0067454F" w:rsidRDefault="00811FDF" w:rsidP="00315E97">
            <w:pPr>
              <w:pStyle w:val="Tabellhuvud"/>
              <w:spacing w:before="0"/>
              <w:rPr>
                <w:b/>
                <w:bCs/>
                <w:sz w:val="18"/>
                <w:szCs w:val="18"/>
              </w:rPr>
            </w:pPr>
            <w:r w:rsidRPr="0067454F">
              <w:rPr>
                <w:b/>
                <w:bCs/>
                <w:sz w:val="18"/>
                <w:szCs w:val="18"/>
              </w:rPr>
              <w:t>Övrigt</w:t>
            </w:r>
          </w:p>
        </w:tc>
        <w:tc>
          <w:tcPr>
            <w:tcW w:w="707" w:type="dxa"/>
            <w:shd w:val="clear" w:color="auto" w:fill="FEF0D3" w:themeFill="accent6" w:themeFillTint="33"/>
          </w:tcPr>
          <w:p w14:paraId="14C19280" w14:textId="77777777" w:rsidR="00811FDF" w:rsidRPr="0067454F" w:rsidRDefault="00811FDF" w:rsidP="00315E97">
            <w:pPr>
              <w:pStyle w:val="Tabellhuvud"/>
              <w:spacing w:before="0"/>
              <w:rPr>
                <w:b/>
                <w:bCs/>
                <w:sz w:val="18"/>
                <w:szCs w:val="18"/>
              </w:rPr>
            </w:pPr>
            <w:r w:rsidRPr="0067454F">
              <w:rPr>
                <w:b/>
                <w:bCs/>
                <w:sz w:val="18"/>
                <w:szCs w:val="18"/>
              </w:rPr>
              <w:t>Total</w:t>
            </w:r>
          </w:p>
        </w:tc>
        <w:tc>
          <w:tcPr>
            <w:tcW w:w="985" w:type="dxa"/>
            <w:shd w:val="clear" w:color="auto" w:fill="FEF0D3" w:themeFill="accent6" w:themeFillTint="33"/>
          </w:tcPr>
          <w:p w14:paraId="611DF484" w14:textId="77777777" w:rsidR="00811FDF" w:rsidRPr="0067454F" w:rsidRDefault="00811FDF" w:rsidP="00315E97">
            <w:pPr>
              <w:pStyle w:val="Tabellhuvud"/>
              <w:spacing w:before="0"/>
              <w:rPr>
                <w:b/>
                <w:bCs/>
                <w:sz w:val="18"/>
                <w:szCs w:val="18"/>
              </w:rPr>
            </w:pPr>
          </w:p>
        </w:tc>
      </w:tr>
      <w:tr w:rsidR="00811FDF" w:rsidRPr="0067454F" w14:paraId="17EC313C" w14:textId="77777777" w:rsidTr="00315E97">
        <w:trPr>
          <w:trHeight w:hRule="exact" w:val="340"/>
        </w:trPr>
        <w:tc>
          <w:tcPr>
            <w:tcW w:w="1134" w:type="dxa"/>
          </w:tcPr>
          <w:p w14:paraId="3A6B8DB3" w14:textId="77777777" w:rsidR="00811FDF" w:rsidRPr="0067454F" w:rsidRDefault="00811FDF" w:rsidP="00315E97">
            <w:pPr>
              <w:pStyle w:val="Tabelltext"/>
            </w:pPr>
            <w:r w:rsidRPr="0067454F">
              <w:t>790 15</w:t>
            </w:r>
          </w:p>
        </w:tc>
        <w:tc>
          <w:tcPr>
            <w:tcW w:w="801" w:type="dxa"/>
            <w:shd w:val="clear" w:color="auto" w:fill="92D050"/>
          </w:tcPr>
          <w:p w14:paraId="4B27DE99" w14:textId="77777777" w:rsidR="00811FDF" w:rsidRPr="00734D1E" w:rsidRDefault="00811FDF" w:rsidP="00315E97">
            <w:pPr>
              <w:pStyle w:val="Tabelltext"/>
              <w:jc w:val="right"/>
              <w:rPr>
                <w:b/>
                <w:bCs w:val="0"/>
                <w:sz w:val="22"/>
                <w:szCs w:val="22"/>
              </w:rPr>
            </w:pPr>
            <w:r w:rsidRPr="00734D1E">
              <w:rPr>
                <w:b/>
                <w:bCs w:val="0"/>
                <w:sz w:val="22"/>
                <w:szCs w:val="22"/>
              </w:rPr>
              <w:t>1 097</w:t>
            </w:r>
          </w:p>
        </w:tc>
        <w:tc>
          <w:tcPr>
            <w:tcW w:w="778" w:type="dxa"/>
            <w:shd w:val="clear" w:color="auto" w:fill="FFE466" w:themeFill="accent4" w:themeFillTint="99"/>
          </w:tcPr>
          <w:p w14:paraId="539373DD" w14:textId="77777777" w:rsidR="00811FDF" w:rsidRPr="00734D1E" w:rsidRDefault="00811FDF" w:rsidP="00315E97">
            <w:pPr>
              <w:pStyle w:val="Tabelltext"/>
              <w:jc w:val="right"/>
              <w:rPr>
                <w:b/>
                <w:bCs w:val="0"/>
                <w:sz w:val="22"/>
                <w:szCs w:val="22"/>
              </w:rPr>
            </w:pPr>
            <w:r w:rsidRPr="00734D1E">
              <w:rPr>
                <w:b/>
                <w:bCs w:val="0"/>
                <w:sz w:val="22"/>
                <w:szCs w:val="22"/>
              </w:rPr>
              <w:t>229</w:t>
            </w:r>
          </w:p>
        </w:tc>
        <w:tc>
          <w:tcPr>
            <w:tcW w:w="903" w:type="dxa"/>
            <w:shd w:val="clear" w:color="auto" w:fill="92D050"/>
          </w:tcPr>
          <w:p w14:paraId="5AD0CEC8" w14:textId="77777777" w:rsidR="00811FDF" w:rsidRPr="00734D1E" w:rsidRDefault="00811FDF" w:rsidP="00315E97">
            <w:pPr>
              <w:pStyle w:val="Tabelltext"/>
              <w:jc w:val="right"/>
              <w:rPr>
                <w:b/>
                <w:bCs w:val="0"/>
                <w:sz w:val="22"/>
                <w:szCs w:val="22"/>
              </w:rPr>
            </w:pPr>
            <w:r w:rsidRPr="00734D1E">
              <w:rPr>
                <w:b/>
                <w:bCs w:val="0"/>
                <w:sz w:val="22"/>
                <w:szCs w:val="22"/>
              </w:rPr>
              <w:t>927</w:t>
            </w:r>
          </w:p>
        </w:tc>
        <w:tc>
          <w:tcPr>
            <w:tcW w:w="802" w:type="dxa"/>
            <w:shd w:val="clear" w:color="auto" w:fill="92D050"/>
          </w:tcPr>
          <w:p w14:paraId="1799C545" w14:textId="77777777" w:rsidR="00811FDF" w:rsidRPr="00734D1E" w:rsidRDefault="00811FDF" w:rsidP="00315E97">
            <w:pPr>
              <w:pStyle w:val="Tabelltext"/>
              <w:jc w:val="right"/>
              <w:rPr>
                <w:b/>
                <w:bCs w:val="0"/>
                <w:sz w:val="22"/>
                <w:szCs w:val="22"/>
              </w:rPr>
            </w:pPr>
            <w:r w:rsidRPr="00734D1E">
              <w:rPr>
                <w:b/>
                <w:bCs w:val="0"/>
                <w:sz w:val="22"/>
                <w:szCs w:val="22"/>
              </w:rPr>
              <w:t>101</w:t>
            </w:r>
          </w:p>
        </w:tc>
        <w:tc>
          <w:tcPr>
            <w:tcW w:w="767" w:type="dxa"/>
            <w:shd w:val="clear" w:color="auto" w:fill="FFC35E" w:themeFill="accent2" w:themeFillTint="99"/>
          </w:tcPr>
          <w:p w14:paraId="0131B027" w14:textId="77777777" w:rsidR="00811FDF" w:rsidRPr="00734D1E" w:rsidRDefault="00811FDF" w:rsidP="00315E97">
            <w:pPr>
              <w:pStyle w:val="Tabelltext"/>
              <w:jc w:val="right"/>
              <w:rPr>
                <w:b/>
                <w:bCs w:val="0"/>
                <w:sz w:val="22"/>
                <w:szCs w:val="22"/>
              </w:rPr>
            </w:pPr>
            <w:r w:rsidRPr="00734D1E">
              <w:rPr>
                <w:b/>
                <w:bCs w:val="0"/>
                <w:sz w:val="22"/>
                <w:szCs w:val="22"/>
              </w:rPr>
              <w:t>2 725</w:t>
            </w:r>
          </w:p>
        </w:tc>
        <w:tc>
          <w:tcPr>
            <w:tcW w:w="693" w:type="dxa"/>
            <w:shd w:val="clear" w:color="auto" w:fill="92D050"/>
          </w:tcPr>
          <w:p w14:paraId="6A3F719A" w14:textId="77777777" w:rsidR="00811FDF" w:rsidRPr="00734D1E" w:rsidRDefault="00811FDF" w:rsidP="00315E97">
            <w:pPr>
              <w:pStyle w:val="Tabelltext"/>
              <w:jc w:val="right"/>
              <w:rPr>
                <w:b/>
                <w:bCs w:val="0"/>
                <w:sz w:val="22"/>
                <w:szCs w:val="22"/>
              </w:rPr>
            </w:pPr>
            <w:r w:rsidRPr="00734D1E">
              <w:rPr>
                <w:b/>
                <w:bCs w:val="0"/>
                <w:sz w:val="22"/>
                <w:szCs w:val="22"/>
              </w:rPr>
              <w:t>62</w:t>
            </w:r>
          </w:p>
        </w:tc>
        <w:tc>
          <w:tcPr>
            <w:tcW w:w="792" w:type="dxa"/>
            <w:shd w:val="clear" w:color="auto" w:fill="92D050"/>
          </w:tcPr>
          <w:p w14:paraId="1EF60BF2" w14:textId="77777777" w:rsidR="00811FDF" w:rsidRPr="00734D1E" w:rsidRDefault="00811FDF" w:rsidP="00315E97">
            <w:pPr>
              <w:pStyle w:val="Tabelltext"/>
              <w:jc w:val="right"/>
              <w:rPr>
                <w:b/>
                <w:bCs w:val="0"/>
                <w:sz w:val="22"/>
                <w:szCs w:val="22"/>
              </w:rPr>
            </w:pPr>
            <w:r w:rsidRPr="00734D1E">
              <w:rPr>
                <w:b/>
                <w:bCs w:val="0"/>
                <w:sz w:val="22"/>
                <w:szCs w:val="22"/>
              </w:rPr>
              <w:t>837</w:t>
            </w:r>
          </w:p>
        </w:tc>
        <w:tc>
          <w:tcPr>
            <w:tcW w:w="707" w:type="dxa"/>
            <w:shd w:val="clear" w:color="auto" w:fill="92D050"/>
          </w:tcPr>
          <w:p w14:paraId="6035108A" w14:textId="77777777" w:rsidR="00811FDF" w:rsidRPr="00734D1E" w:rsidRDefault="00811FDF" w:rsidP="00315E97">
            <w:pPr>
              <w:pStyle w:val="Tabelltext"/>
              <w:jc w:val="right"/>
              <w:rPr>
                <w:b/>
                <w:bCs w:val="0"/>
                <w:sz w:val="22"/>
                <w:szCs w:val="22"/>
              </w:rPr>
            </w:pPr>
            <w:r w:rsidRPr="00734D1E">
              <w:rPr>
                <w:b/>
                <w:bCs w:val="0"/>
                <w:sz w:val="22"/>
                <w:szCs w:val="22"/>
              </w:rPr>
              <w:t>5 977</w:t>
            </w:r>
          </w:p>
        </w:tc>
        <w:tc>
          <w:tcPr>
            <w:tcW w:w="985" w:type="dxa"/>
            <w:shd w:val="clear" w:color="auto" w:fill="92D050"/>
          </w:tcPr>
          <w:p w14:paraId="6EC85EDD" w14:textId="77777777" w:rsidR="00811FDF" w:rsidRPr="0067454F" w:rsidRDefault="00811FDF" w:rsidP="00315E97">
            <w:pPr>
              <w:pStyle w:val="Tabelltext"/>
            </w:pPr>
            <w:r w:rsidRPr="0067454F">
              <w:t>Sundborn</w:t>
            </w:r>
          </w:p>
        </w:tc>
      </w:tr>
      <w:tr w:rsidR="00811FDF" w:rsidRPr="0067454F" w14:paraId="3A50000B" w14:textId="77777777" w:rsidTr="00315E97">
        <w:trPr>
          <w:trHeight w:hRule="exact" w:val="340"/>
        </w:trPr>
        <w:tc>
          <w:tcPr>
            <w:tcW w:w="1134" w:type="dxa"/>
          </w:tcPr>
          <w:p w14:paraId="5B298278" w14:textId="77777777" w:rsidR="00811FDF" w:rsidRPr="0067454F" w:rsidRDefault="00811FDF" w:rsidP="00315E97">
            <w:pPr>
              <w:pStyle w:val="Tabelltext"/>
            </w:pPr>
            <w:r w:rsidRPr="0067454F">
              <w:t>790 20</w:t>
            </w:r>
          </w:p>
        </w:tc>
        <w:tc>
          <w:tcPr>
            <w:tcW w:w="801" w:type="dxa"/>
            <w:shd w:val="clear" w:color="auto" w:fill="FFE466" w:themeFill="accent4" w:themeFillTint="99"/>
          </w:tcPr>
          <w:p w14:paraId="627F0DDC" w14:textId="77777777" w:rsidR="00811FDF" w:rsidRPr="00734D1E" w:rsidRDefault="00811FDF" w:rsidP="00315E97">
            <w:pPr>
              <w:pStyle w:val="Tabelltext"/>
              <w:jc w:val="right"/>
              <w:rPr>
                <w:b/>
                <w:bCs w:val="0"/>
                <w:sz w:val="22"/>
                <w:szCs w:val="22"/>
              </w:rPr>
            </w:pPr>
            <w:r w:rsidRPr="00734D1E">
              <w:rPr>
                <w:b/>
                <w:bCs w:val="0"/>
                <w:sz w:val="22"/>
                <w:szCs w:val="22"/>
              </w:rPr>
              <w:t>1 259</w:t>
            </w:r>
          </w:p>
        </w:tc>
        <w:tc>
          <w:tcPr>
            <w:tcW w:w="778" w:type="dxa"/>
            <w:shd w:val="clear" w:color="auto" w:fill="92D050"/>
          </w:tcPr>
          <w:p w14:paraId="3F4389B6" w14:textId="77777777" w:rsidR="00811FDF" w:rsidRPr="00734D1E" w:rsidRDefault="00811FDF" w:rsidP="00315E97">
            <w:pPr>
              <w:pStyle w:val="Tabelltext"/>
              <w:jc w:val="right"/>
              <w:rPr>
                <w:b/>
                <w:bCs w:val="0"/>
                <w:sz w:val="22"/>
                <w:szCs w:val="22"/>
              </w:rPr>
            </w:pPr>
            <w:r w:rsidRPr="00734D1E">
              <w:rPr>
                <w:b/>
                <w:bCs w:val="0"/>
                <w:sz w:val="22"/>
                <w:szCs w:val="22"/>
              </w:rPr>
              <w:t>220</w:t>
            </w:r>
          </w:p>
        </w:tc>
        <w:tc>
          <w:tcPr>
            <w:tcW w:w="903" w:type="dxa"/>
            <w:shd w:val="clear" w:color="auto" w:fill="FFE466" w:themeFill="accent4" w:themeFillTint="99"/>
          </w:tcPr>
          <w:p w14:paraId="1D06EE53" w14:textId="77777777" w:rsidR="00811FDF" w:rsidRPr="00734D1E" w:rsidRDefault="00811FDF" w:rsidP="00315E97">
            <w:pPr>
              <w:pStyle w:val="Tabelltext"/>
              <w:jc w:val="right"/>
              <w:rPr>
                <w:b/>
                <w:bCs w:val="0"/>
                <w:sz w:val="22"/>
                <w:szCs w:val="22"/>
              </w:rPr>
            </w:pPr>
            <w:r w:rsidRPr="00734D1E">
              <w:rPr>
                <w:b/>
                <w:bCs w:val="0"/>
                <w:sz w:val="22"/>
                <w:szCs w:val="22"/>
              </w:rPr>
              <w:t>1 028</w:t>
            </w:r>
          </w:p>
        </w:tc>
        <w:tc>
          <w:tcPr>
            <w:tcW w:w="802" w:type="dxa"/>
            <w:shd w:val="clear" w:color="auto" w:fill="92D050"/>
          </w:tcPr>
          <w:p w14:paraId="2DF1AC83" w14:textId="77777777" w:rsidR="00811FDF" w:rsidRPr="00734D1E" w:rsidRDefault="00811FDF" w:rsidP="00315E97">
            <w:pPr>
              <w:pStyle w:val="Tabelltext"/>
              <w:jc w:val="right"/>
              <w:rPr>
                <w:b/>
                <w:bCs w:val="0"/>
                <w:sz w:val="22"/>
                <w:szCs w:val="22"/>
              </w:rPr>
            </w:pPr>
            <w:r w:rsidRPr="00734D1E">
              <w:rPr>
                <w:b/>
                <w:bCs w:val="0"/>
                <w:sz w:val="22"/>
                <w:szCs w:val="22"/>
              </w:rPr>
              <w:t>103</w:t>
            </w:r>
          </w:p>
        </w:tc>
        <w:tc>
          <w:tcPr>
            <w:tcW w:w="767" w:type="dxa"/>
            <w:shd w:val="clear" w:color="auto" w:fill="FFE466" w:themeFill="accent4" w:themeFillTint="99"/>
          </w:tcPr>
          <w:p w14:paraId="2B73E692" w14:textId="77777777" w:rsidR="00811FDF" w:rsidRPr="00734D1E" w:rsidRDefault="00811FDF" w:rsidP="00315E97">
            <w:pPr>
              <w:pStyle w:val="Tabelltext"/>
              <w:jc w:val="right"/>
              <w:rPr>
                <w:b/>
                <w:bCs w:val="0"/>
                <w:sz w:val="22"/>
                <w:szCs w:val="22"/>
              </w:rPr>
            </w:pPr>
            <w:r w:rsidRPr="00734D1E">
              <w:rPr>
                <w:b/>
                <w:bCs w:val="0"/>
                <w:sz w:val="22"/>
                <w:szCs w:val="22"/>
              </w:rPr>
              <w:t>2 604</w:t>
            </w:r>
          </w:p>
        </w:tc>
        <w:tc>
          <w:tcPr>
            <w:tcW w:w="693" w:type="dxa"/>
            <w:shd w:val="clear" w:color="auto" w:fill="92D050"/>
          </w:tcPr>
          <w:p w14:paraId="186145BC" w14:textId="77777777" w:rsidR="00811FDF" w:rsidRPr="00734D1E" w:rsidRDefault="00811FDF" w:rsidP="00315E97">
            <w:pPr>
              <w:pStyle w:val="Tabelltext"/>
              <w:jc w:val="right"/>
              <w:rPr>
                <w:b/>
                <w:bCs w:val="0"/>
                <w:sz w:val="22"/>
                <w:szCs w:val="22"/>
              </w:rPr>
            </w:pPr>
            <w:r w:rsidRPr="00734D1E">
              <w:rPr>
                <w:b/>
                <w:bCs w:val="0"/>
                <w:sz w:val="22"/>
                <w:szCs w:val="22"/>
              </w:rPr>
              <w:t>60</w:t>
            </w:r>
          </w:p>
        </w:tc>
        <w:tc>
          <w:tcPr>
            <w:tcW w:w="792" w:type="dxa"/>
            <w:shd w:val="clear" w:color="auto" w:fill="92D050"/>
          </w:tcPr>
          <w:p w14:paraId="66BCF6D7" w14:textId="77777777" w:rsidR="00811FDF" w:rsidRPr="00734D1E" w:rsidRDefault="00811FDF" w:rsidP="00315E97">
            <w:pPr>
              <w:pStyle w:val="Tabelltext"/>
              <w:jc w:val="right"/>
              <w:rPr>
                <w:b/>
                <w:bCs w:val="0"/>
                <w:sz w:val="22"/>
                <w:szCs w:val="22"/>
              </w:rPr>
            </w:pPr>
            <w:r w:rsidRPr="00734D1E">
              <w:rPr>
                <w:b/>
                <w:bCs w:val="0"/>
                <w:sz w:val="22"/>
                <w:szCs w:val="22"/>
              </w:rPr>
              <w:t>801</w:t>
            </w:r>
          </w:p>
        </w:tc>
        <w:tc>
          <w:tcPr>
            <w:tcW w:w="707" w:type="dxa"/>
            <w:shd w:val="clear" w:color="auto" w:fill="92D050"/>
          </w:tcPr>
          <w:p w14:paraId="7A56831F" w14:textId="77777777" w:rsidR="00811FDF" w:rsidRPr="00734D1E" w:rsidRDefault="00811FDF" w:rsidP="00315E97">
            <w:pPr>
              <w:pStyle w:val="Tabelltext"/>
              <w:jc w:val="right"/>
              <w:rPr>
                <w:b/>
                <w:bCs w:val="0"/>
                <w:sz w:val="22"/>
                <w:szCs w:val="22"/>
              </w:rPr>
            </w:pPr>
            <w:r w:rsidRPr="00734D1E">
              <w:rPr>
                <w:b/>
                <w:bCs w:val="0"/>
                <w:sz w:val="22"/>
                <w:szCs w:val="22"/>
              </w:rPr>
              <w:t>6 074</w:t>
            </w:r>
          </w:p>
        </w:tc>
        <w:tc>
          <w:tcPr>
            <w:tcW w:w="985" w:type="dxa"/>
            <w:shd w:val="clear" w:color="auto" w:fill="92D050"/>
          </w:tcPr>
          <w:p w14:paraId="63F1477A" w14:textId="77777777" w:rsidR="00811FDF" w:rsidRPr="0067454F" w:rsidRDefault="00811FDF" w:rsidP="00315E97">
            <w:pPr>
              <w:pStyle w:val="Tabelltext"/>
            </w:pPr>
            <w:r w:rsidRPr="0067454F">
              <w:t>Grycksbo</w:t>
            </w:r>
          </w:p>
        </w:tc>
      </w:tr>
      <w:tr w:rsidR="00811FDF" w:rsidRPr="0067454F" w14:paraId="1AD9FE6A" w14:textId="77777777" w:rsidTr="00315E97">
        <w:trPr>
          <w:trHeight w:hRule="exact" w:val="340"/>
        </w:trPr>
        <w:tc>
          <w:tcPr>
            <w:tcW w:w="1134" w:type="dxa"/>
          </w:tcPr>
          <w:p w14:paraId="2A1E6EFA" w14:textId="77777777" w:rsidR="00811FDF" w:rsidRPr="0067454F" w:rsidRDefault="00811FDF" w:rsidP="00315E97">
            <w:pPr>
              <w:pStyle w:val="Tabelltext"/>
            </w:pPr>
            <w:r w:rsidRPr="0067454F">
              <w:t>790 21</w:t>
            </w:r>
          </w:p>
        </w:tc>
        <w:tc>
          <w:tcPr>
            <w:tcW w:w="801" w:type="dxa"/>
            <w:shd w:val="clear" w:color="auto" w:fill="FFE466" w:themeFill="accent4" w:themeFillTint="99"/>
          </w:tcPr>
          <w:p w14:paraId="6C944383" w14:textId="77777777" w:rsidR="00811FDF" w:rsidRPr="00734D1E" w:rsidRDefault="00811FDF" w:rsidP="00315E97">
            <w:pPr>
              <w:pStyle w:val="Tabelltext"/>
              <w:jc w:val="right"/>
              <w:rPr>
                <w:b/>
                <w:bCs w:val="0"/>
                <w:sz w:val="22"/>
                <w:szCs w:val="22"/>
              </w:rPr>
            </w:pPr>
            <w:r w:rsidRPr="00734D1E">
              <w:rPr>
                <w:b/>
                <w:bCs w:val="0"/>
                <w:sz w:val="22"/>
                <w:szCs w:val="22"/>
              </w:rPr>
              <w:t>1 188</w:t>
            </w:r>
          </w:p>
        </w:tc>
        <w:tc>
          <w:tcPr>
            <w:tcW w:w="778" w:type="dxa"/>
            <w:shd w:val="clear" w:color="auto" w:fill="92D050"/>
          </w:tcPr>
          <w:p w14:paraId="0EEED880" w14:textId="77777777" w:rsidR="00811FDF" w:rsidRPr="00734D1E" w:rsidRDefault="00811FDF" w:rsidP="00315E97">
            <w:pPr>
              <w:pStyle w:val="Tabelltext"/>
              <w:jc w:val="right"/>
              <w:rPr>
                <w:b/>
                <w:bCs w:val="0"/>
                <w:sz w:val="22"/>
                <w:szCs w:val="22"/>
              </w:rPr>
            </w:pPr>
            <w:r w:rsidRPr="00734D1E">
              <w:rPr>
                <w:b/>
                <w:bCs w:val="0"/>
                <w:sz w:val="22"/>
                <w:szCs w:val="22"/>
              </w:rPr>
              <w:t>218</w:t>
            </w:r>
          </w:p>
        </w:tc>
        <w:tc>
          <w:tcPr>
            <w:tcW w:w="903" w:type="dxa"/>
            <w:shd w:val="clear" w:color="auto" w:fill="FFE466" w:themeFill="accent4" w:themeFillTint="99"/>
          </w:tcPr>
          <w:p w14:paraId="7BF46D27" w14:textId="77777777" w:rsidR="00811FDF" w:rsidRPr="00734D1E" w:rsidRDefault="00811FDF" w:rsidP="00315E97">
            <w:pPr>
              <w:pStyle w:val="Tabelltext"/>
              <w:jc w:val="right"/>
              <w:rPr>
                <w:b/>
                <w:bCs w:val="0"/>
                <w:sz w:val="22"/>
                <w:szCs w:val="22"/>
              </w:rPr>
            </w:pPr>
            <w:r w:rsidRPr="00734D1E">
              <w:rPr>
                <w:b/>
                <w:bCs w:val="0"/>
                <w:sz w:val="22"/>
                <w:szCs w:val="22"/>
              </w:rPr>
              <w:t>1 052</w:t>
            </w:r>
          </w:p>
        </w:tc>
        <w:tc>
          <w:tcPr>
            <w:tcW w:w="802" w:type="dxa"/>
            <w:shd w:val="clear" w:color="auto" w:fill="92D050"/>
          </w:tcPr>
          <w:p w14:paraId="6B0C7C62" w14:textId="77777777" w:rsidR="00811FDF" w:rsidRPr="00734D1E" w:rsidRDefault="00811FDF" w:rsidP="00315E97">
            <w:pPr>
              <w:pStyle w:val="Tabelltext"/>
              <w:jc w:val="right"/>
              <w:rPr>
                <w:b/>
                <w:bCs w:val="0"/>
                <w:sz w:val="22"/>
                <w:szCs w:val="22"/>
              </w:rPr>
            </w:pPr>
            <w:r w:rsidRPr="00734D1E">
              <w:rPr>
                <w:b/>
                <w:bCs w:val="0"/>
                <w:sz w:val="22"/>
                <w:szCs w:val="22"/>
              </w:rPr>
              <w:t>101</w:t>
            </w:r>
          </w:p>
        </w:tc>
        <w:tc>
          <w:tcPr>
            <w:tcW w:w="767" w:type="dxa"/>
            <w:shd w:val="clear" w:color="auto" w:fill="FDAD5F" w:themeFill="accent1" w:themeFillTint="99"/>
          </w:tcPr>
          <w:p w14:paraId="590CA852" w14:textId="77777777" w:rsidR="00811FDF" w:rsidRPr="00734D1E" w:rsidRDefault="00811FDF" w:rsidP="00315E97">
            <w:pPr>
              <w:pStyle w:val="Tabelltext"/>
              <w:jc w:val="right"/>
              <w:rPr>
                <w:b/>
                <w:bCs w:val="0"/>
                <w:sz w:val="22"/>
                <w:szCs w:val="22"/>
              </w:rPr>
            </w:pPr>
            <w:r w:rsidRPr="00734D1E">
              <w:rPr>
                <w:b/>
                <w:bCs w:val="0"/>
                <w:sz w:val="22"/>
                <w:szCs w:val="22"/>
              </w:rPr>
              <w:t>2 956</w:t>
            </w:r>
          </w:p>
        </w:tc>
        <w:tc>
          <w:tcPr>
            <w:tcW w:w="693" w:type="dxa"/>
            <w:shd w:val="clear" w:color="auto" w:fill="92D050"/>
          </w:tcPr>
          <w:p w14:paraId="55A24135" w14:textId="77777777" w:rsidR="00811FDF" w:rsidRPr="00734D1E" w:rsidRDefault="00811FDF" w:rsidP="00315E97">
            <w:pPr>
              <w:pStyle w:val="Tabelltext"/>
              <w:jc w:val="right"/>
              <w:rPr>
                <w:b/>
                <w:bCs w:val="0"/>
                <w:sz w:val="22"/>
                <w:szCs w:val="22"/>
              </w:rPr>
            </w:pPr>
            <w:r w:rsidRPr="00734D1E">
              <w:rPr>
                <w:b/>
                <w:bCs w:val="0"/>
                <w:sz w:val="22"/>
                <w:szCs w:val="22"/>
              </w:rPr>
              <w:t>65</w:t>
            </w:r>
          </w:p>
        </w:tc>
        <w:tc>
          <w:tcPr>
            <w:tcW w:w="792" w:type="dxa"/>
            <w:shd w:val="clear" w:color="auto" w:fill="92D050"/>
          </w:tcPr>
          <w:p w14:paraId="4CAC6BEA" w14:textId="77777777" w:rsidR="00811FDF" w:rsidRPr="00734D1E" w:rsidRDefault="00811FDF" w:rsidP="00315E97">
            <w:pPr>
              <w:pStyle w:val="Tabelltext"/>
              <w:jc w:val="right"/>
              <w:rPr>
                <w:b/>
                <w:bCs w:val="0"/>
                <w:sz w:val="22"/>
                <w:szCs w:val="22"/>
              </w:rPr>
            </w:pPr>
            <w:r w:rsidRPr="00734D1E">
              <w:rPr>
                <w:b/>
                <w:bCs w:val="0"/>
                <w:sz w:val="22"/>
                <w:szCs w:val="22"/>
              </w:rPr>
              <w:t>813</w:t>
            </w:r>
          </w:p>
        </w:tc>
        <w:tc>
          <w:tcPr>
            <w:tcW w:w="707" w:type="dxa"/>
            <w:shd w:val="clear" w:color="auto" w:fill="FFE466" w:themeFill="accent4" w:themeFillTint="99"/>
          </w:tcPr>
          <w:p w14:paraId="0DB4CBCC" w14:textId="77777777" w:rsidR="00811FDF" w:rsidRPr="00734D1E" w:rsidRDefault="00811FDF" w:rsidP="00315E97">
            <w:pPr>
              <w:pStyle w:val="Tabelltext"/>
              <w:jc w:val="right"/>
              <w:rPr>
                <w:b/>
                <w:bCs w:val="0"/>
                <w:sz w:val="22"/>
                <w:szCs w:val="22"/>
              </w:rPr>
            </w:pPr>
            <w:r w:rsidRPr="00734D1E">
              <w:rPr>
                <w:b/>
                <w:bCs w:val="0"/>
                <w:sz w:val="22"/>
                <w:szCs w:val="22"/>
              </w:rPr>
              <w:t>6 393</w:t>
            </w:r>
          </w:p>
        </w:tc>
        <w:tc>
          <w:tcPr>
            <w:tcW w:w="985" w:type="dxa"/>
            <w:shd w:val="clear" w:color="auto" w:fill="FFE466" w:themeFill="accent4" w:themeFillTint="99"/>
          </w:tcPr>
          <w:p w14:paraId="6BFB1824" w14:textId="77777777" w:rsidR="00811FDF" w:rsidRPr="0067454F" w:rsidRDefault="00811FDF" w:rsidP="00315E97">
            <w:pPr>
              <w:pStyle w:val="Tabelltext"/>
            </w:pPr>
            <w:r w:rsidRPr="0067454F">
              <w:t>Bjursås</w:t>
            </w:r>
          </w:p>
        </w:tc>
      </w:tr>
      <w:tr w:rsidR="00811FDF" w:rsidRPr="0067454F" w14:paraId="2E066133" w14:textId="77777777" w:rsidTr="00315E97">
        <w:trPr>
          <w:trHeight w:hRule="exact" w:val="340"/>
        </w:trPr>
        <w:tc>
          <w:tcPr>
            <w:tcW w:w="1134" w:type="dxa"/>
          </w:tcPr>
          <w:p w14:paraId="3801DA30" w14:textId="77777777" w:rsidR="00811FDF" w:rsidRPr="0067454F" w:rsidRDefault="00811FDF" w:rsidP="00315E97">
            <w:pPr>
              <w:pStyle w:val="Tabelltext"/>
            </w:pPr>
            <w:r w:rsidRPr="0067454F">
              <w:t>790 22</w:t>
            </w:r>
          </w:p>
        </w:tc>
        <w:tc>
          <w:tcPr>
            <w:tcW w:w="801" w:type="dxa"/>
            <w:shd w:val="clear" w:color="auto" w:fill="FFE466" w:themeFill="accent4" w:themeFillTint="99"/>
          </w:tcPr>
          <w:p w14:paraId="3A1C2753" w14:textId="77777777" w:rsidR="00811FDF" w:rsidRPr="00734D1E" w:rsidRDefault="00811FDF" w:rsidP="00315E97">
            <w:pPr>
              <w:pStyle w:val="Tabelltext"/>
              <w:jc w:val="right"/>
              <w:rPr>
                <w:b/>
                <w:bCs w:val="0"/>
                <w:sz w:val="22"/>
                <w:szCs w:val="22"/>
              </w:rPr>
            </w:pPr>
            <w:r w:rsidRPr="00734D1E">
              <w:rPr>
                <w:b/>
                <w:bCs w:val="0"/>
                <w:sz w:val="22"/>
                <w:szCs w:val="22"/>
              </w:rPr>
              <w:t>1 181</w:t>
            </w:r>
          </w:p>
        </w:tc>
        <w:tc>
          <w:tcPr>
            <w:tcW w:w="778" w:type="dxa"/>
            <w:shd w:val="clear" w:color="auto" w:fill="00B050"/>
          </w:tcPr>
          <w:p w14:paraId="651D645B" w14:textId="77777777" w:rsidR="00811FDF" w:rsidRPr="00734D1E" w:rsidRDefault="00811FDF" w:rsidP="00315E97">
            <w:pPr>
              <w:pStyle w:val="Tabelltext"/>
              <w:jc w:val="right"/>
              <w:rPr>
                <w:b/>
                <w:bCs w:val="0"/>
                <w:sz w:val="22"/>
                <w:szCs w:val="22"/>
              </w:rPr>
            </w:pPr>
            <w:r w:rsidRPr="00734D1E">
              <w:rPr>
                <w:b/>
                <w:bCs w:val="0"/>
                <w:sz w:val="22"/>
                <w:szCs w:val="22"/>
              </w:rPr>
              <w:t>207</w:t>
            </w:r>
          </w:p>
        </w:tc>
        <w:tc>
          <w:tcPr>
            <w:tcW w:w="903" w:type="dxa"/>
            <w:shd w:val="clear" w:color="auto" w:fill="92D050"/>
          </w:tcPr>
          <w:p w14:paraId="339FE2A8" w14:textId="77777777" w:rsidR="00811FDF" w:rsidRPr="00734D1E" w:rsidRDefault="00811FDF" w:rsidP="00315E97">
            <w:pPr>
              <w:pStyle w:val="Tabelltext"/>
              <w:jc w:val="right"/>
              <w:rPr>
                <w:b/>
                <w:bCs w:val="0"/>
                <w:sz w:val="22"/>
                <w:szCs w:val="22"/>
              </w:rPr>
            </w:pPr>
            <w:r w:rsidRPr="00734D1E">
              <w:rPr>
                <w:b/>
                <w:bCs w:val="0"/>
                <w:sz w:val="22"/>
                <w:szCs w:val="22"/>
              </w:rPr>
              <w:t>941</w:t>
            </w:r>
          </w:p>
        </w:tc>
        <w:tc>
          <w:tcPr>
            <w:tcW w:w="802" w:type="dxa"/>
            <w:shd w:val="clear" w:color="auto" w:fill="00B050"/>
          </w:tcPr>
          <w:p w14:paraId="17C71A94" w14:textId="77777777" w:rsidR="00811FDF" w:rsidRPr="00734D1E" w:rsidRDefault="00811FDF" w:rsidP="00315E97">
            <w:pPr>
              <w:pStyle w:val="Tabelltext"/>
              <w:jc w:val="right"/>
              <w:rPr>
                <w:b/>
                <w:bCs w:val="0"/>
                <w:sz w:val="22"/>
                <w:szCs w:val="22"/>
              </w:rPr>
            </w:pPr>
            <w:r w:rsidRPr="00734D1E">
              <w:rPr>
                <w:b/>
                <w:bCs w:val="0"/>
                <w:sz w:val="22"/>
                <w:szCs w:val="22"/>
              </w:rPr>
              <w:t>94</w:t>
            </w:r>
          </w:p>
        </w:tc>
        <w:tc>
          <w:tcPr>
            <w:tcW w:w="767" w:type="dxa"/>
            <w:shd w:val="clear" w:color="auto" w:fill="FFC35E" w:themeFill="accent2" w:themeFillTint="99"/>
          </w:tcPr>
          <w:p w14:paraId="4C53678C" w14:textId="77777777" w:rsidR="00811FDF" w:rsidRPr="00734D1E" w:rsidRDefault="00811FDF" w:rsidP="00315E97">
            <w:pPr>
              <w:pStyle w:val="Tabelltext"/>
              <w:jc w:val="right"/>
              <w:rPr>
                <w:b/>
                <w:bCs w:val="0"/>
                <w:sz w:val="22"/>
                <w:szCs w:val="22"/>
              </w:rPr>
            </w:pPr>
            <w:r w:rsidRPr="00734D1E">
              <w:rPr>
                <w:b/>
                <w:bCs w:val="0"/>
                <w:sz w:val="22"/>
                <w:szCs w:val="22"/>
              </w:rPr>
              <w:t>2 787</w:t>
            </w:r>
          </w:p>
        </w:tc>
        <w:tc>
          <w:tcPr>
            <w:tcW w:w="693" w:type="dxa"/>
            <w:shd w:val="clear" w:color="auto" w:fill="00B050"/>
          </w:tcPr>
          <w:p w14:paraId="36B84026" w14:textId="77777777" w:rsidR="00811FDF" w:rsidRPr="00734D1E" w:rsidRDefault="00811FDF" w:rsidP="00315E97">
            <w:pPr>
              <w:pStyle w:val="Tabelltext"/>
              <w:jc w:val="right"/>
              <w:rPr>
                <w:b/>
                <w:bCs w:val="0"/>
                <w:sz w:val="22"/>
                <w:szCs w:val="22"/>
              </w:rPr>
            </w:pPr>
            <w:r w:rsidRPr="00734D1E">
              <w:rPr>
                <w:b/>
                <w:bCs w:val="0"/>
                <w:sz w:val="22"/>
                <w:szCs w:val="22"/>
              </w:rPr>
              <w:t>54</w:t>
            </w:r>
          </w:p>
        </w:tc>
        <w:tc>
          <w:tcPr>
            <w:tcW w:w="792" w:type="dxa"/>
            <w:shd w:val="clear" w:color="auto" w:fill="00B050"/>
          </w:tcPr>
          <w:p w14:paraId="5581C6EC" w14:textId="77777777" w:rsidR="00811FDF" w:rsidRPr="00734D1E" w:rsidRDefault="00811FDF" w:rsidP="00315E97">
            <w:pPr>
              <w:pStyle w:val="Tabelltext"/>
              <w:jc w:val="right"/>
              <w:rPr>
                <w:b/>
                <w:bCs w:val="0"/>
                <w:sz w:val="22"/>
                <w:szCs w:val="22"/>
              </w:rPr>
            </w:pPr>
            <w:r w:rsidRPr="00734D1E">
              <w:rPr>
                <w:b/>
                <w:bCs w:val="0"/>
                <w:sz w:val="22"/>
                <w:szCs w:val="22"/>
              </w:rPr>
              <w:t>757</w:t>
            </w:r>
          </w:p>
        </w:tc>
        <w:tc>
          <w:tcPr>
            <w:tcW w:w="707" w:type="dxa"/>
            <w:shd w:val="clear" w:color="auto" w:fill="92D050"/>
          </w:tcPr>
          <w:p w14:paraId="6EB932C2" w14:textId="77777777" w:rsidR="00811FDF" w:rsidRPr="00734D1E" w:rsidRDefault="00811FDF" w:rsidP="00315E97">
            <w:pPr>
              <w:pStyle w:val="Tabelltext"/>
              <w:jc w:val="right"/>
              <w:rPr>
                <w:b/>
                <w:bCs w:val="0"/>
                <w:sz w:val="22"/>
                <w:szCs w:val="22"/>
              </w:rPr>
            </w:pPr>
            <w:r w:rsidRPr="00734D1E">
              <w:rPr>
                <w:b/>
                <w:bCs w:val="0"/>
                <w:sz w:val="22"/>
                <w:szCs w:val="22"/>
              </w:rPr>
              <w:t>6 020</w:t>
            </w:r>
          </w:p>
        </w:tc>
        <w:tc>
          <w:tcPr>
            <w:tcW w:w="985" w:type="dxa"/>
            <w:shd w:val="clear" w:color="auto" w:fill="92D050"/>
          </w:tcPr>
          <w:p w14:paraId="51DD3350" w14:textId="77777777" w:rsidR="00811FDF" w:rsidRPr="0067454F" w:rsidRDefault="00811FDF" w:rsidP="00315E97">
            <w:pPr>
              <w:pStyle w:val="Tabelltext"/>
            </w:pPr>
            <w:r w:rsidRPr="0067454F">
              <w:t>Sågmyra</w:t>
            </w:r>
          </w:p>
        </w:tc>
      </w:tr>
      <w:tr w:rsidR="00811FDF" w:rsidRPr="0067454F" w14:paraId="3F2BACC6" w14:textId="77777777" w:rsidTr="00315E97">
        <w:trPr>
          <w:trHeight w:hRule="exact" w:val="340"/>
        </w:trPr>
        <w:tc>
          <w:tcPr>
            <w:tcW w:w="1134" w:type="dxa"/>
          </w:tcPr>
          <w:p w14:paraId="45CBB2E6" w14:textId="77777777" w:rsidR="00811FDF" w:rsidRPr="0067454F" w:rsidRDefault="00811FDF" w:rsidP="00315E97">
            <w:pPr>
              <w:pStyle w:val="Tabelltext"/>
            </w:pPr>
            <w:r w:rsidRPr="0067454F">
              <w:t>790 23</w:t>
            </w:r>
          </w:p>
        </w:tc>
        <w:tc>
          <w:tcPr>
            <w:tcW w:w="801" w:type="dxa"/>
            <w:shd w:val="clear" w:color="auto" w:fill="FFE466" w:themeFill="accent4" w:themeFillTint="99"/>
          </w:tcPr>
          <w:p w14:paraId="329B056F" w14:textId="77777777" w:rsidR="00811FDF" w:rsidRPr="00734D1E" w:rsidRDefault="00811FDF" w:rsidP="00315E97">
            <w:pPr>
              <w:pStyle w:val="Tabelltext"/>
              <w:jc w:val="right"/>
              <w:rPr>
                <w:b/>
                <w:bCs w:val="0"/>
                <w:sz w:val="22"/>
                <w:szCs w:val="22"/>
              </w:rPr>
            </w:pPr>
            <w:r w:rsidRPr="00734D1E">
              <w:rPr>
                <w:b/>
                <w:bCs w:val="0"/>
                <w:sz w:val="22"/>
                <w:szCs w:val="22"/>
              </w:rPr>
              <w:t>1 206</w:t>
            </w:r>
          </w:p>
        </w:tc>
        <w:tc>
          <w:tcPr>
            <w:tcW w:w="778" w:type="dxa"/>
            <w:shd w:val="clear" w:color="auto" w:fill="92D050"/>
          </w:tcPr>
          <w:p w14:paraId="002C520A" w14:textId="77777777" w:rsidR="00811FDF" w:rsidRPr="00734D1E" w:rsidRDefault="00811FDF" w:rsidP="00315E97">
            <w:pPr>
              <w:pStyle w:val="Tabelltext"/>
              <w:jc w:val="right"/>
              <w:rPr>
                <w:b/>
                <w:bCs w:val="0"/>
                <w:sz w:val="22"/>
                <w:szCs w:val="22"/>
              </w:rPr>
            </w:pPr>
            <w:r w:rsidRPr="00734D1E">
              <w:rPr>
                <w:b/>
                <w:bCs w:val="0"/>
                <w:sz w:val="22"/>
                <w:szCs w:val="22"/>
              </w:rPr>
              <w:t>214</w:t>
            </w:r>
          </w:p>
        </w:tc>
        <w:tc>
          <w:tcPr>
            <w:tcW w:w="903" w:type="dxa"/>
            <w:shd w:val="clear" w:color="auto" w:fill="FFE466" w:themeFill="accent4" w:themeFillTint="99"/>
          </w:tcPr>
          <w:p w14:paraId="3F53ED86" w14:textId="77777777" w:rsidR="00811FDF" w:rsidRPr="00734D1E" w:rsidRDefault="00811FDF" w:rsidP="00315E97">
            <w:pPr>
              <w:pStyle w:val="Tabelltext"/>
              <w:jc w:val="right"/>
              <w:rPr>
                <w:b/>
                <w:bCs w:val="0"/>
                <w:sz w:val="22"/>
                <w:szCs w:val="22"/>
              </w:rPr>
            </w:pPr>
            <w:r w:rsidRPr="00734D1E">
              <w:rPr>
                <w:b/>
                <w:bCs w:val="0"/>
                <w:sz w:val="22"/>
                <w:szCs w:val="22"/>
              </w:rPr>
              <w:t>1 280</w:t>
            </w:r>
          </w:p>
        </w:tc>
        <w:tc>
          <w:tcPr>
            <w:tcW w:w="802" w:type="dxa"/>
            <w:shd w:val="clear" w:color="auto" w:fill="92D050"/>
          </w:tcPr>
          <w:p w14:paraId="11CC07C0" w14:textId="77777777" w:rsidR="00811FDF" w:rsidRPr="00734D1E" w:rsidRDefault="00811FDF" w:rsidP="00315E97">
            <w:pPr>
              <w:pStyle w:val="Tabelltext"/>
              <w:jc w:val="right"/>
              <w:rPr>
                <w:b/>
                <w:bCs w:val="0"/>
                <w:sz w:val="22"/>
                <w:szCs w:val="22"/>
              </w:rPr>
            </w:pPr>
            <w:r w:rsidRPr="00734D1E">
              <w:rPr>
                <w:b/>
                <w:bCs w:val="0"/>
                <w:sz w:val="22"/>
                <w:szCs w:val="22"/>
              </w:rPr>
              <w:t>98</w:t>
            </w:r>
          </w:p>
        </w:tc>
        <w:tc>
          <w:tcPr>
            <w:tcW w:w="767" w:type="dxa"/>
            <w:shd w:val="clear" w:color="auto" w:fill="FFC35E" w:themeFill="accent2" w:themeFillTint="99"/>
          </w:tcPr>
          <w:p w14:paraId="5B51F8FC" w14:textId="77777777" w:rsidR="00811FDF" w:rsidRPr="00734D1E" w:rsidRDefault="00811FDF" w:rsidP="00315E97">
            <w:pPr>
              <w:pStyle w:val="Tabelltext"/>
              <w:jc w:val="right"/>
              <w:rPr>
                <w:b/>
                <w:bCs w:val="0"/>
                <w:sz w:val="22"/>
                <w:szCs w:val="22"/>
              </w:rPr>
            </w:pPr>
            <w:r w:rsidRPr="00734D1E">
              <w:rPr>
                <w:b/>
                <w:bCs w:val="0"/>
                <w:sz w:val="22"/>
                <w:szCs w:val="22"/>
              </w:rPr>
              <w:t>2 756</w:t>
            </w:r>
          </w:p>
        </w:tc>
        <w:tc>
          <w:tcPr>
            <w:tcW w:w="693" w:type="dxa"/>
            <w:shd w:val="clear" w:color="auto" w:fill="92D050"/>
          </w:tcPr>
          <w:p w14:paraId="72C9CA23" w14:textId="77777777" w:rsidR="00811FDF" w:rsidRPr="00734D1E" w:rsidRDefault="00811FDF" w:rsidP="00315E97">
            <w:pPr>
              <w:pStyle w:val="Tabelltext"/>
              <w:jc w:val="right"/>
              <w:rPr>
                <w:b/>
                <w:bCs w:val="0"/>
                <w:sz w:val="22"/>
                <w:szCs w:val="22"/>
              </w:rPr>
            </w:pPr>
            <w:r w:rsidRPr="00734D1E">
              <w:rPr>
                <w:b/>
                <w:bCs w:val="0"/>
                <w:sz w:val="22"/>
                <w:szCs w:val="22"/>
              </w:rPr>
              <w:t>59</w:t>
            </w:r>
          </w:p>
        </w:tc>
        <w:tc>
          <w:tcPr>
            <w:tcW w:w="792" w:type="dxa"/>
            <w:shd w:val="clear" w:color="auto" w:fill="92D050"/>
          </w:tcPr>
          <w:p w14:paraId="425CA4D0" w14:textId="77777777" w:rsidR="00811FDF" w:rsidRPr="00734D1E" w:rsidRDefault="00811FDF" w:rsidP="00315E97">
            <w:pPr>
              <w:pStyle w:val="Tabelltext"/>
              <w:jc w:val="right"/>
              <w:rPr>
                <w:b/>
                <w:bCs w:val="0"/>
                <w:sz w:val="22"/>
                <w:szCs w:val="22"/>
              </w:rPr>
            </w:pPr>
            <w:r w:rsidRPr="00734D1E">
              <w:rPr>
                <w:b/>
                <w:bCs w:val="0"/>
                <w:sz w:val="22"/>
                <w:szCs w:val="22"/>
              </w:rPr>
              <w:t>784</w:t>
            </w:r>
          </w:p>
        </w:tc>
        <w:tc>
          <w:tcPr>
            <w:tcW w:w="707" w:type="dxa"/>
            <w:shd w:val="clear" w:color="auto" w:fill="FFE466" w:themeFill="accent4" w:themeFillTint="99"/>
          </w:tcPr>
          <w:p w14:paraId="772BA264" w14:textId="77777777" w:rsidR="00811FDF" w:rsidRPr="00734D1E" w:rsidRDefault="00811FDF" w:rsidP="00315E97">
            <w:pPr>
              <w:pStyle w:val="Tabelltext"/>
              <w:jc w:val="right"/>
              <w:rPr>
                <w:b/>
                <w:bCs w:val="0"/>
                <w:sz w:val="22"/>
                <w:szCs w:val="22"/>
              </w:rPr>
            </w:pPr>
            <w:r w:rsidRPr="00734D1E">
              <w:rPr>
                <w:b/>
                <w:bCs w:val="0"/>
                <w:sz w:val="22"/>
                <w:szCs w:val="22"/>
              </w:rPr>
              <w:t>6 396</w:t>
            </w:r>
          </w:p>
        </w:tc>
        <w:tc>
          <w:tcPr>
            <w:tcW w:w="985" w:type="dxa"/>
            <w:shd w:val="clear" w:color="auto" w:fill="FFE466" w:themeFill="accent4" w:themeFillTint="99"/>
          </w:tcPr>
          <w:p w14:paraId="6001C692" w14:textId="77777777" w:rsidR="00811FDF" w:rsidRPr="0067454F" w:rsidRDefault="00811FDF" w:rsidP="00315E97">
            <w:pPr>
              <w:pStyle w:val="Tabelltext"/>
            </w:pPr>
            <w:r w:rsidRPr="0067454F">
              <w:t>Svärdsjö</w:t>
            </w:r>
          </w:p>
        </w:tc>
      </w:tr>
      <w:tr w:rsidR="00811FDF" w:rsidRPr="0067454F" w14:paraId="1338635F" w14:textId="77777777" w:rsidTr="00AD39DF">
        <w:trPr>
          <w:trHeight w:hRule="exact" w:val="340"/>
        </w:trPr>
        <w:tc>
          <w:tcPr>
            <w:tcW w:w="1134" w:type="dxa"/>
          </w:tcPr>
          <w:p w14:paraId="09900AB0" w14:textId="77777777" w:rsidR="00811FDF" w:rsidRPr="0067454F" w:rsidRDefault="00811FDF" w:rsidP="00315E97">
            <w:pPr>
              <w:pStyle w:val="Tabelltext"/>
            </w:pPr>
            <w:r w:rsidRPr="0067454F">
              <w:t>790 24</w:t>
            </w:r>
          </w:p>
        </w:tc>
        <w:tc>
          <w:tcPr>
            <w:tcW w:w="801" w:type="dxa"/>
            <w:shd w:val="clear" w:color="auto" w:fill="92D050"/>
          </w:tcPr>
          <w:p w14:paraId="75F6C4D8" w14:textId="77777777" w:rsidR="00811FDF" w:rsidRPr="00734D1E" w:rsidRDefault="00811FDF" w:rsidP="00315E97">
            <w:pPr>
              <w:pStyle w:val="Tabelltext"/>
              <w:jc w:val="right"/>
              <w:rPr>
                <w:b/>
                <w:bCs w:val="0"/>
                <w:sz w:val="22"/>
                <w:szCs w:val="22"/>
              </w:rPr>
            </w:pPr>
            <w:r w:rsidRPr="00734D1E">
              <w:rPr>
                <w:b/>
                <w:bCs w:val="0"/>
                <w:sz w:val="22"/>
                <w:szCs w:val="22"/>
              </w:rPr>
              <w:t>1 122</w:t>
            </w:r>
          </w:p>
        </w:tc>
        <w:tc>
          <w:tcPr>
            <w:tcW w:w="778" w:type="dxa"/>
            <w:shd w:val="clear" w:color="auto" w:fill="92D050"/>
          </w:tcPr>
          <w:p w14:paraId="16EA9A8B" w14:textId="77777777" w:rsidR="00811FDF" w:rsidRPr="00734D1E" w:rsidRDefault="00811FDF" w:rsidP="00315E97">
            <w:pPr>
              <w:pStyle w:val="Tabelltext"/>
              <w:jc w:val="right"/>
              <w:rPr>
                <w:b/>
                <w:bCs w:val="0"/>
                <w:sz w:val="22"/>
                <w:szCs w:val="22"/>
              </w:rPr>
            </w:pPr>
            <w:r w:rsidRPr="00734D1E">
              <w:rPr>
                <w:b/>
                <w:bCs w:val="0"/>
                <w:sz w:val="22"/>
                <w:szCs w:val="22"/>
              </w:rPr>
              <w:t>211</w:t>
            </w:r>
          </w:p>
        </w:tc>
        <w:tc>
          <w:tcPr>
            <w:tcW w:w="903" w:type="dxa"/>
            <w:shd w:val="clear" w:color="auto" w:fill="92D050"/>
          </w:tcPr>
          <w:p w14:paraId="41377494" w14:textId="77777777" w:rsidR="00811FDF" w:rsidRPr="00734D1E" w:rsidRDefault="00811FDF" w:rsidP="00315E97">
            <w:pPr>
              <w:pStyle w:val="Tabelltext"/>
              <w:jc w:val="right"/>
              <w:rPr>
                <w:b/>
                <w:bCs w:val="0"/>
                <w:sz w:val="22"/>
                <w:szCs w:val="22"/>
              </w:rPr>
            </w:pPr>
            <w:r w:rsidRPr="00734D1E">
              <w:rPr>
                <w:b/>
                <w:bCs w:val="0"/>
                <w:sz w:val="22"/>
                <w:szCs w:val="22"/>
              </w:rPr>
              <w:t>945</w:t>
            </w:r>
          </w:p>
        </w:tc>
        <w:tc>
          <w:tcPr>
            <w:tcW w:w="802" w:type="dxa"/>
            <w:shd w:val="clear" w:color="auto" w:fill="92D050"/>
          </w:tcPr>
          <w:p w14:paraId="07802072" w14:textId="77777777" w:rsidR="00811FDF" w:rsidRPr="00734D1E" w:rsidRDefault="00811FDF" w:rsidP="00315E97">
            <w:pPr>
              <w:pStyle w:val="Tabelltext"/>
              <w:jc w:val="right"/>
              <w:rPr>
                <w:b/>
                <w:bCs w:val="0"/>
                <w:sz w:val="22"/>
                <w:szCs w:val="22"/>
              </w:rPr>
            </w:pPr>
            <w:r w:rsidRPr="00734D1E">
              <w:rPr>
                <w:b/>
                <w:bCs w:val="0"/>
                <w:sz w:val="22"/>
                <w:szCs w:val="22"/>
              </w:rPr>
              <w:t>97</w:t>
            </w:r>
          </w:p>
        </w:tc>
        <w:tc>
          <w:tcPr>
            <w:tcW w:w="767" w:type="dxa"/>
            <w:shd w:val="clear" w:color="auto" w:fill="FF4B4B"/>
          </w:tcPr>
          <w:p w14:paraId="59695E40" w14:textId="77777777" w:rsidR="00811FDF" w:rsidRPr="00734D1E" w:rsidRDefault="00811FDF" w:rsidP="00315E97">
            <w:pPr>
              <w:pStyle w:val="Tabelltext"/>
              <w:jc w:val="right"/>
              <w:rPr>
                <w:b/>
                <w:bCs w:val="0"/>
                <w:sz w:val="22"/>
                <w:szCs w:val="22"/>
              </w:rPr>
            </w:pPr>
            <w:r w:rsidRPr="00AD39DF">
              <w:rPr>
                <w:b/>
                <w:bCs w:val="0"/>
                <w:color w:val="auto"/>
                <w:sz w:val="22"/>
                <w:szCs w:val="22"/>
              </w:rPr>
              <w:t>3 110</w:t>
            </w:r>
          </w:p>
        </w:tc>
        <w:tc>
          <w:tcPr>
            <w:tcW w:w="693" w:type="dxa"/>
            <w:shd w:val="clear" w:color="auto" w:fill="92D050"/>
          </w:tcPr>
          <w:p w14:paraId="3A5196DD" w14:textId="77777777" w:rsidR="00811FDF" w:rsidRPr="00734D1E" w:rsidRDefault="00811FDF" w:rsidP="00315E97">
            <w:pPr>
              <w:pStyle w:val="Tabelltext"/>
              <w:jc w:val="right"/>
              <w:rPr>
                <w:b/>
                <w:bCs w:val="0"/>
                <w:sz w:val="22"/>
                <w:szCs w:val="22"/>
              </w:rPr>
            </w:pPr>
            <w:r w:rsidRPr="00734D1E">
              <w:rPr>
                <w:b/>
                <w:bCs w:val="0"/>
                <w:sz w:val="22"/>
                <w:szCs w:val="22"/>
              </w:rPr>
              <w:t>60</w:t>
            </w:r>
          </w:p>
        </w:tc>
        <w:tc>
          <w:tcPr>
            <w:tcW w:w="792" w:type="dxa"/>
            <w:shd w:val="clear" w:color="auto" w:fill="92D050"/>
          </w:tcPr>
          <w:p w14:paraId="67157F6A" w14:textId="77777777" w:rsidR="00811FDF" w:rsidRPr="00734D1E" w:rsidRDefault="00811FDF" w:rsidP="00315E97">
            <w:pPr>
              <w:pStyle w:val="Tabelltext"/>
              <w:jc w:val="right"/>
              <w:rPr>
                <w:b/>
                <w:bCs w:val="0"/>
                <w:sz w:val="22"/>
                <w:szCs w:val="22"/>
              </w:rPr>
            </w:pPr>
            <w:r w:rsidRPr="00734D1E">
              <w:rPr>
                <w:b/>
                <w:bCs w:val="0"/>
                <w:sz w:val="22"/>
                <w:szCs w:val="22"/>
              </w:rPr>
              <w:t>781</w:t>
            </w:r>
          </w:p>
        </w:tc>
        <w:tc>
          <w:tcPr>
            <w:tcW w:w="707" w:type="dxa"/>
            <w:shd w:val="clear" w:color="auto" w:fill="FFE466" w:themeFill="accent4" w:themeFillTint="99"/>
          </w:tcPr>
          <w:p w14:paraId="3EC5EB43" w14:textId="77777777" w:rsidR="00811FDF" w:rsidRPr="00734D1E" w:rsidRDefault="00811FDF" w:rsidP="00315E97">
            <w:pPr>
              <w:pStyle w:val="Tabelltext"/>
              <w:jc w:val="right"/>
              <w:rPr>
                <w:b/>
                <w:bCs w:val="0"/>
                <w:sz w:val="22"/>
                <w:szCs w:val="22"/>
              </w:rPr>
            </w:pPr>
            <w:r w:rsidRPr="00734D1E">
              <w:rPr>
                <w:b/>
                <w:bCs w:val="0"/>
                <w:sz w:val="22"/>
                <w:szCs w:val="22"/>
              </w:rPr>
              <w:t>6 326</w:t>
            </w:r>
          </w:p>
        </w:tc>
        <w:tc>
          <w:tcPr>
            <w:tcW w:w="985" w:type="dxa"/>
            <w:shd w:val="clear" w:color="auto" w:fill="FFE466" w:themeFill="accent4" w:themeFillTint="99"/>
          </w:tcPr>
          <w:p w14:paraId="49DF3671" w14:textId="77777777" w:rsidR="00811FDF" w:rsidRPr="0067454F" w:rsidRDefault="00811FDF" w:rsidP="00315E97">
            <w:pPr>
              <w:pStyle w:val="Tabelltext"/>
            </w:pPr>
            <w:r w:rsidRPr="0067454F">
              <w:t>Toftbyn</w:t>
            </w:r>
          </w:p>
        </w:tc>
      </w:tr>
      <w:tr w:rsidR="00811FDF" w:rsidRPr="0067454F" w14:paraId="48BDFD78" w14:textId="77777777" w:rsidTr="00315E97">
        <w:trPr>
          <w:trHeight w:hRule="exact" w:val="340"/>
        </w:trPr>
        <w:tc>
          <w:tcPr>
            <w:tcW w:w="1134" w:type="dxa"/>
          </w:tcPr>
          <w:p w14:paraId="7548F093" w14:textId="77777777" w:rsidR="00811FDF" w:rsidRPr="0067454F" w:rsidRDefault="00811FDF" w:rsidP="00315E97">
            <w:pPr>
              <w:pStyle w:val="Tabelltext"/>
            </w:pPr>
            <w:r w:rsidRPr="0067454F">
              <w:t>790 25</w:t>
            </w:r>
          </w:p>
        </w:tc>
        <w:tc>
          <w:tcPr>
            <w:tcW w:w="801" w:type="dxa"/>
            <w:shd w:val="clear" w:color="auto" w:fill="92D050"/>
          </w:tcPr>
          <w:p w14:paraId="0A423908" w14:textId="77777777" w:rsidR="00811FDF" w:rsidRPr="00734D1E" w:rsidRDefault="00811FDF" w:rsidP="00315E97">
            <w:pPr>
              <w:pStyle w:val="Tabelltext"/>
              <w:jc w:val="right"/>
              <w:rPr>
                <w:b/>
                <w:bCs w:val="0"/>
                <w:sz w:val="22"/>
                <w:szCs w:val="22"/>
              </w:rPr>
            </w:pPr>
            <w:r w:rsidRPr="00734D1E">
              <w:rPr>
                <w:b/>
                <w:bCs w:val="0"/>
                <w:sz w:val="22"/>
                <w:szCs w:val="22"/>
              </w:rPr>
              <w:t>1 143</w:t>
            </w:r>
          </w:p>
        </w:tc>
        <w:tc>
          <w:tcPr>
            <w:tcW w:w="778" w:type="dxa"/>
            <w:shd w:val="clear" w:color="auto" w:fill="92D050"/>
          </w:tcPr>
          <w:p w14:paraId="2992A4AD" w14:textId="77777777" w:rsidR="00811FDF" w:rsidRPr="00734D1E" w:rsidRDefault="00811FDF" w:rsidP="00315E97">
            <w:pPr>
              <w:pStyle w:val="Tabelltext"/>
              <w:jc w:val="right"/>
              <w:rPr>
                <w:b/>
                <w:bCs w:val="0"/>
                <w:sz w:val="22"/>
                <w:szCs w:val="22"/>
              </w:rPr>
            </w:pPr>
            <w:r w:rsidRPr="00734D1E">
              <w:rPr>
                <w:b/>
                <w:bCs w:val="0"/>
                <w:sz w:val="22"/>
                <w:szCs w:val="22"/>
              </w:rPr>
              <w:t>213</w:t>
            </w:r>
          </w:p>
        </w:tc>
        <w:tc>
          <w:tcPr>
            <w:tcW w:w="903" w:type="dxa"/>
            <w:shd w:val="clear" w:color="auto" w:fill="92D050"/>
          </w:tcPr>
          <w:p w14:paraId="79C4403C" w14:textId="77777777" w:rsidR="00811FDF" w:rsidRPr="00734D1E" w:rsidRDefault="00811FDF" w:rsidP="00315E97">
            <w:pPr>
              <w:pStyle w:val="Tabelltext"/>
              <w:jc w:val="right"/>
              <w:rPr>
                <w:b/>
                <w:bCs w:val="0"/>
                <w:sz w:val="22"/>
                <w:szCs w:val="22"/>
              </w:rPr>
            </w:pPr>
            <w:r w:rsidRPr="00734D1E">
              <w:rPr>
                <w:b/>
                <w:bCs w:val="0"/>
                <w:sz w:val="22"/>
                <w:szCs w:val="22"/>
              </w:rPr>
              <w:t>949</w:t>
            </w:r>
          </w:p>
        </w:tc>
        <w:tc>
          <w:tcPr>
            <w:tcW w:w="802" w:type="dxa"/>
            <w:shd w:val="clear" w:color="auto" w:fill="92D050"/>
          </w:tcPr>
          <w:p w14:paraId="78E13142" w14:textId="77777777" w:rsidR="00811FDF" w:rsidRPr="00734D1E" w:rsidRDefault="00811FDF" w:rsidP="00315E97">
            <w:pPr>
              <w:pStyle w:val="Tabelltext"/>
              <w:jc w:val="right"/>
              <w:rPr>
                <w:b/>
                <w:bCs w:val="0"/>
                <w:sz w:val="22"/>
                <w:szCs w:val="22"/>
              </w:rPr>
            </w:pPr>
            <w:r w:rsidRPr="00734D1E">
              <w:rPr>
                <w:b/>
                <w:bCs w:val="0"/>
                <w:sz w:val="22"/>
                <w:szCs w:val="22"/>
              </w:rPr>
              <w:t>99</w:t>
            </w:r>
          </w:p>
        </w:tc>
        <w:tc>
          <w:tcPr>
            <w:tcW w:w="767" w:type="dxa"/>
            <w:shd w:val="clear" w:color="auto" w:fill="FDAD5F" w:themeFill="accent1" w:themeFillTint="99"/>
          </w:tcPr>
          <w:p w14:paraId="722BADBB" w14:textId="77777777" w:rsidR="00811FDF" w:rsidRPr="00734D1E" w:rsidRDefault="00811FDF" w:rsidP="00315E97">
            <w:pPr>
              <w:pStyle w:val="Tabelltext"/>
              <w:jc w:val="right"/>
              <w:rPr>
                <w:b/>
                <w:bCs w:val="0"/>
                <w:sz w:val="22"/>
                <w:szCs w:val="22"/>
              </w:rPr>
            </w:pPr>
            <w:r w:rsidRPr="00734D1E">
              <w:rPr>
                <w:b/>
                <w:bCs w:val="0"/>
                <w:sz w:val="22"/>
                <w:szCs w:val="22"/>
              </w:rPr>
              <w:t>2 948</w:t>
            </w:r>
          </w:p>
        </w:tc>
        <w:tc>
          <w:tcPr>
            <w:tcW w:w="693" w:type="dxa"/>
            <w:shd w:val="clear" w:color="auto" w:fill="92D050"/>
          </w:tcPr>
          <w:p w14:paraId="10B4C969" w14:textId="77777777" w:rsidR="00811FDF" w:rsidRPr="00734D1E" w:rsidRDefault="00811FDF" w:rsidP="00315E97">
            <w:pPr>
              <w:pStyle w:val="Tabelltext"/>
              <w:jc w:val="right"/>
              <w:rPr>
                <w:b/>
                <w:bCs w:val="0"/>
                <w:sz w:val="22"/>
                <w:szCs w:val="22"/>
              </w:rPr>
            </w:pPr>
            <w:r w:rsidRPr="00734D1E">
              <w:rPr>
                <w:b/>
                <w:bCs w:val="0"/>
                <w:sz w:val="22"/>
                <w:szCs w:val="22"/>
              </w:rPr>
              <w:t>60</w:t>
            </w:r>
          </w:p>
        </w:tc>
        <w:tc>
          <w:tcPr>
            <w:tcW w:w="792" w:type="dxa"/>
            <w:shd w:val="clear" w:color="auto" w:fill="92D050"/>
          </w:tcPr>
          <w:p w14:paraId="029F78F8" w14:textId="77777777" w:rsidR="00811FDF" w:rsidRPr="00734D1E" w:rsidRDefault="00811FDF" w:rsidP="00315E97">
            <w:pPr>
              <w:pStyle w:val="Tabelltext"/>
              <w:jc w:val="right"/>
              <w:rPr>
                <w:b/>
                <w:bCs w:val="0"/>
                <w:sz w:val="22"/>
                <w:szCs w:val="22"/>
              </w:rPr>
            </w:pPr>
            <w:r w:rsidRPr="00734D1E">
              <w:rPr>
                <w:b/>
                <w:bCs w:val="0"/>
                <w:sz w:val="22"/>
                <w:szCs w:val="22"/>
              </w:rPr>
              <w:t>794</w:t>
            </w:r>
          </w:p>
        </w:tc>
        <w:tc>
          <w:tcPr>
            <w:tcW w:w="707" w:type="dxa"/>
            <w:shd w:val="clear" w:color="auto" w:fill="FFE466" w:themeFill="accent4" w:themeFillTint="99"/>
          </w:tcPr>
          <w:p w14:paraId="3AF081EF" w14:textId="77777777" w:rsidR="00811FDF" w:rsidRPr="00734D1E" w:rsidRDefault="00811FDF" w:rsidP="00315E97">
            <w:pPr>
              <w:pStyle w:val="Tabelltext"/>
              <w:jc w:val="right"/>
              <w:rPr>
                <w:b/>
                <w:bCs w:val="0"/>
                <w:sz w:val="22"/>
                <w:szCs w:val="22"/>
              </w:rPr>
            </w:pPr>
            <w:r w:rsidRPr="00734D1E">
              <w:rPr>
                <w:b/>
                <w:bCs w:val="0"/>
                <w:sz w:val="22"/>
                <w:szCs w:val="22"/>
              </w:rPr>
              <w:t>6 205</w:t>
            </w:r>
          </w:p>
        </w:tc>
        <w:tc>
          <w:tcPr>
            <w:tcW w:w="985" w:type="dxa"/>
            <w:shd w:val="clear" w:color="auto" w:fill="FFE466" w:themeFill="accent4" w:themeFillTint="99"/>
          </w:tcPr>
          <w:p w14:paraId="37B57E60" w14:textId="77777777" w:rsidR="00811FDF" w:rsidRPr="0067454F" w:rsidRDefault="00811FDF" w:rsidP="00315E97">
            <w:pPr>
              <w:pStyle w:val="Tabelltext"/>
            </w:pPr>
            <w:r w:rsidRPr="0067454F">
              <w:t>Linghed</w:t>
            </w:r>
          </w:p>
        </w:tc>
      </w:tr>
      <w:tr w:rsidR="00811FDF" w:rsidRPr="0067454F" w14:paraId="1BC537EC" w14:textId="77777777" w:rsidTr="00315E97">
        <w:trPr>
          <w:trHeight w:hRule="exact" w:val="340"/>
        </w:trPr>
        <w:tc>
          <w:tcPr>
            <w:tcW w:w="1134" w:type="dxa"/>
          </w:tcPr>
          <w:p w14:paraId="3BB1C135" w14:textId="77777777" w:rsidR="00811FDF" w:rsidRPr="0067454F" w:rsidRDefault="00811FDF" w:rsidP="00315E97">
            <w:pPr>
              <w:pStyle w:val="Tabelltext"/>
            </w:pPr>
            <w:r w:rsidRPr="0067454F">
              <w:t>790 26</w:t>
            </w:r>
          </w:p>
        </w:tc>
        <w:tc>
          <w:tcPr>
            <w:tcW w:w="801" w:type="dxa"/>
            <w:shd w:val="clear" w:color="auto" w:fill="FFE466" w:themeFill="accent4" w:themeFillTint="99"/>
          </w:tcPr>
          <w:p w14:paraId="2D4DD536" w14:textId="77777777" w:rsidR="00811FDF" w:rsidRPr="00734D1E" w:rsidRDefault="00811FDF" w:rsidP="00315E97">
            <w:pPr>
              <w:pStyle w:val="Tabelltext"/>
              <w:jc w:val="right"/>
              <w:rPr>
                <w:b/>
                <w:bCs w:val="0"/>
                <w:sz w:val="22"/>
                <w:szCs w:val="22"/>
              </w:rPr>
            </w:pPr>
            <w:r w:rsidRPr="00734D1E">
              <w:rPr>
                <w:b/>
                <w:bCs w:val="0"/>
                <w:sz w:val="22"/>
                <w:szCs w:val="22"/>
              </w:rPr>
              <w:t>1 243</w:t>
            </w:r>
          </w:p>
        </w:tc>
        <w:tc>
          <w:tcPr>
            <w:tcW w:w="778" w:type="dxa"/>
            <w:shd w:val="clear" w:color="auto" w:fill="00B050"/>
          </w:tcPr>
          <w:p w14:paraId="1DF952FC" w14:textId="77777777" w:rsidR="00811FDF" w:rsidRPr="00734D1E" w:rsidRDefault="00811FDF" w:rsidP="00315E97">
            <w:pPr>
              <w:pStyle w:val="Tabelltext"/>
              <w:jc w:val="right"/>
              <w:rPr>
                <w:b/>
                <w:bCs w:val="0"/>
                <w:sz w:val="22"/>
                <w:szCs w:val="22"/>
              </w:rPr>
            </w:pPr>
            <w:r w:rsidRPr="00734D1E">
              <w:rPr>
                <w:b/>
                <w:bCs w:val="0"/>
                <w:sz w:val="22"/>
                <w:szCs w:val="22"/>
              </w:rPr>
              <w:t>207</w:t>
            </w:r>
          </w:p>
        </w:tc>
        <w:tc>
          <w:tcPr>
            <w:tcW w:w="903" w:type="dxa"/>
            <w:shd w:val="clear" w:color="auto" w:fill="FFE466" w:themeFill="accent4" w:themeFillTint="99"/>
          </w:tcPr>
          <w:p w14:paraId="00F14346" w14:textId="77777777" w:rsidR="00811FDF" w:rsidRPr="00734D1E" w:rsidRDefault="00811FDF" w:rsidP="00315E97">
            <w:pPr>
              <w:pStyle w:val="Tabelltext"/>
              <w:jc w:val="right"/>
              <w:rPr>
                <w:b/>
                <w:bCs w:val="0"/>
                <w:sz w:val="22"/>
                <w:szCs w:val="22"/>
              </w:rPr>
            </w:pPr>
            <w:r w:rsidRPr="00734D1E">
              <w:rPr>
                <w:b/>
                <w:bCs w:val="0"/>
                <w:sz w:val="22"/>
                <w:szCs w:val="22"/>
              </w:rPr>
              <w:t>992</w:t>
            </w:r>
          </w:p>
        </w:tc>
        <w:tc>
          <w:tcPr>
            <w:tcW w:w="802" w:type="dxa"/>
            <w:shd w:val="clear" w:color="auto" w:fill="92D050"/>
          </w:tcPr>
          <w:p w14:paraId="42AE90F9" w14:textId="77777777" w:rsidR="00811FDF" w:rsidRPr="00734D1E" w:rsidRDefault="00811FDF" w:rsidP="00315E97">
            <w:pPr>
              <w:pStyle w:val="Tabelltext"/>
              <w:jc w:val="right"/>
              <w:rPr>
                <w:b/>
                <w:bCs w:val="0"/>
                <w:sz w:val="22"/>
                <w:szCs w:val="22"/>
              </w:rPr>
            </w:pPr>
            <w:r w:rsidRPr="00734D1E">
              <w:rPr>
                <w:b/>
                <w:bCs w:val="0"/>
                <w:sz w:val="22"/>
                <w:szCs w:val="22"/>
              </w:rPr>
              <w:t>98</w:t>
            </w:r>
          </w:p>
        </w:tc>
        <w:tc>
          <w:tcPr>
            <w:tcW w:w="767" w:type="dxa"/>
            <w:shd w:val="clear" w:color="auto" w:fill="FDAD5F" w:themeFill="accent1" w:themeFillTint="99"/>
          </w:tcPr>
          <w:p w14:paraId="3DFC714E" w14:textId="77777777" w:rsidR="00811FDF" w:rsidRPr="00734D1E" w:rsidRDefault="00811FDF" w:rsidP="00315E97">
            <w:pPr>
              <w:pStyle w:val="Tabelltext"/>
              <w:jc w:val="right"/>
              <w:rPr>
                <w:b/>
                <w:bCs w:val="0"/>
                <w:sz w:val="22"/>
                <w:szCs w:val="22"/>
              </w:rPr>
            </w:pPr>
            <w:r w:rsidRPr="00734D1E">
              <w:rPr>
                <w:b/>
                <w:bCs w:val="0"/>
                <w:sz w:val="22"/>
                <w:szCs w:val="22"/>
              </w:rPr>
              <w:t>3 005</w:t>
            </w:r>
          </w:p>
        </w:tc>
        <w:tc>
          <w:tcPr>
            <w:tcW w:w="693" w:type="dxa"/>
            <w:shd w:val="clear" w:color="auto" w:fill="92D050"/>
          </w:tcPr>
          <w:p w14:paraId="1893A244" w14:textId="77777777" w:rsidR="00811FDF" w:rsidRPr="00734D1E" w:rsidRDefault="00811FDF" w:rsidP="00315E97">
            <w:pPr>
              <w:pStyle w:val="Tabelltext"/>
              <w:jc w:val="right"/>
              <w:rPr>
                <w:b/>
                <w:bCs w:val="0"/>
                <w:sz w:val="22"/>
                <w:szCs w:val="22"/>
              </w:rPr>
            </w:pPr>
            <w:r w:rsidRPr="00734D1E">
              <w:rPr>
                <w:b/>
                <w:bCs w:val="0"/>
                <w:sz w:val="22"/>
                <w:szCs w:val="22"/>
              </w:rPr>
              <w:t>60</w:t>
            </w:r>
          </w:p>
        </w:tc>
        <w:tc>
          <w:tcPr>
            <w:tcW w:w="792" w:type="dxa"/>
            <w:shd w:val="clear" w:color="auto" w:fill="92D050"/>
          </w:tcPr>
          <w:p w14:paraId="72C4D7E0" w14:textId="77777777" w:rsidR="00811FDF" w:rsidRPr="00734D1E" w:rsidRDefault="00811FDF" w:rsidP="00315E97">
            <w:pPr>
              <w:pStyle w:val="Tabelltext"/>
              <w:jc w:val="right"/>
              <w:rPr>
                <w:b/>
                <w:bCs w:val="0"/>
                <w:sz w:val="22"/>
                <w:szCs w:val="22"/>
              </w:rPr>
            </w:pPr>
            <w:r w:rsidRPr="00734D1E">
              <w:rPr>
                <w:b/>
                <w:bCs w:val="0"/>
                <w:sz w:val="22"/>
                <w:szCs w:val="22"/>
              </w:rPr>
              <w:t>770</w:t>
            </w:r>
          </w:p>
        </w:tc>
        <w:tc>
          <w:tcPr>
            <w:tcW w:w="707" w:type="dxa"/>
            <w:shd w:val="clear" w:color="auto" w:fill="FFE466" w:themeFill="accent4" w:themeFillTint="99"/>
          </w:tcPr>
          <w:p w14:paraId="049AB007" w14:textId="77777777" w:rsidR="00811FDF" w:rsidRPr="00734D1E" w:rsidRDefault="00811FDF" w:rsidP="00315E97">
            <w:pPr>
              <w:pStyle w:val="Tabelltext"/>
              <w:jc w:val="right"/>
              <w:rPr>
                <w:b/>
                <w:bCs w:val="0"/>
                <w:sz w:val="22"/>
                <w:szCs w:val="22"/>
              </w:rPr>
            </w:pPr>
            <w:r w:rsidRPr="00734D1E">
              <w:rPr>
                <w:b/>
                <w:bCs w:val="0"/>
                <w:sz w:val="22"/>
                <w:szCs w:val="22"/>
              </w:rPr>
              <w:t>6 375</w:t>
            </w:r>
          </w:p>
        </w:tc>
        <w:tc>
          <w:tcPr>
            <w:tcW w:w="985" w:type="dxa"/>
            <w:shd w:val="clear" w:color="auto" w:fill="FFE466" w:themeFill="accent4" w:themeFillTint="99"/>
          </w:tcPr>
          <w:p w14:paraId="3D5FB590" w14:textId="77777777" w:rsidR="00811FDF" w:rsidRPr="0067454F" w:rsidRDefault="00811FDF" w:rsidP="00315E97">
            <w:pPr>
              <w:pStyle w:val="Tabelltext"/>
            </w:pPr>
            <w:r w:rsidRPr="0067454F">
              <w:t>Enviken</w:t>
            </w:r>
          </w:p>
        </w:tc>
      </w:tr>
      <w:tr w:rsidR="00811FDF" w:rsidRPr="0067454F" w14:paraId="4AEF9EE8" w14:textId="77777777" w:rsidTr="00AD39DF">
        <w:trPr>
          <w:trHeight w:hRule="exact" w:val="340"/>
        </w:trPr>
        <w:tc>
          <w:tcPr>
            <w:tcW w:w="1134" w:type="dxa"/>
          </w:tcPr>
          <w:p w14:paraId="77FF0DB5" w14:textId="77777777" w:rsidR="00811FDF" w:rsidRPr="00734D1E" w:rsidRDefault="00811FDF" w:rsidP="00315E97">
            <w:pPr>
              <w:pStyle w:val="Tabelltext"/>
            </w:pPr>
            <w:r w:rsidRPr="00734D1E">
              <w:t>Alla Postnr Falu stad</w:t>
            </w:r>
          </w:p>
        </w:tc>
        <w:tc>
          <w:tcPr>
            <w:tcW w:w="801" w:type="dxa"/>
            <w:shd w:val="clear" w:color="auto" w:fill="FF4B4B"/>
          </w:tcPr>
          <w:p w14:paraId="0EBDC2B5" w14:textId="77777777" w:rsidR="00811FDF" w:rsidRPr="00AD39DF" w:rsidRDefault="00811FDF" w:rsidP="00315E97">
            <w:pPr>
              <w:pStyle w:val="Tabelltext"/>
              <w:jc w:val="right"/>
              <w:rPr>
                <w:b/>
                <w:bCs w:val="0"/>
                <w:color w:val="auto"/>
                <w:sz w:val="22"/>
                <w:szCs w:val="22"/>
              </w:rPr>
            </w:pPr>
            <w:r w:rsidRPr="00AD39DF">
              <w:rPr>
                <w:b/>
                <w:bCs w:val="0"/>
                <w:color w:val="auto"/>
                <w:sz w:val="22"/>
                <w:szCs w:val="22"/>
              </w:rPr>
              <w:t>1 279</w:t>
            </w:r>
          </w:p>
        </w:tc>
        <w:tc>
          <w:tcPr>
            <w:tcW w:w="778" w:type="dxa"/>
            <w:shd w:val="clear" w:color="auto" w:fill="FF4B4B"/>
          </w:tcPr>
          <w:p w14:paraId="20E3473D" w14:textId="77777777" w:rsidR="00811FDF" w:rsidRPr="00AD39DF" w:rsidRDefault="00811FDF" w:rsidP="00315E97">
            <w:pPr>
              <w:pStyle w:val="Tabelltext"/>
              <w:jc w:val="right"/>
              <w:rPr>
                <w:b/>
                <w:bCs w:val="0"/>
                <w:color w:val="auto"/>
                <w:sz w:val="22"/>
                <w:szCs w:val="22"/>
              </w:rPr>
            </w:pPr>
            <w:r w:rsidRPr="00AD39DF">
              <w:rPr>
                <w:b/>
                <w:bCs w:val="0"/>
                <w:color w:val="auto"/>
                <w:sz w:val="22"/>
                <w:szCs w:val="22"/>
              </w:rPr>
              <w:t>238</w:t>
            </w:r>
          </w:p>
        </w:tc>
        <w:tc>
          <w:tcPr>
            <w:tcW w:w="903" w:type="dxa"/>
            <w:shd w:val="clear" w:color="auto" w:fill="FF4B4B"/>
          </w:tcPr>
          <w:p w14:paraId="4A30AC74" w14:textId="77777777" w:rsidR="00811FDF" w:rsidRPr="00AD39DF" w:rsidRDefault="00811FDF" w:rsidP="00315E97">
            <w:pPr>
              <w:pStyle w:val="Tabelltext"/>
              <w:jc w:val="right"/>
              <w:rPr>
                <w:b/>
                <w:bCs w:val="0"/>
                <w:color w:val="auto"/>
                <w:sz w:val="22"/>
                <w:szCs w:val="22"/>
              </w:rPr>
            </w:pPr>
            <w:r w:rsidRPr="00AD39DF">
              <w:rPr>
                <w:b/>
                <w:bCs w:val="0"/>
                <w:color w:val="auto"/>
                <w:sz w:val="22"/>
                <w:szCs w:val="22"/>
              </w:rPr>
              <w:t>1 331</w:t>
            </w:r>
          </w:p>
        </w:tc>
        <w:tc>
          <w:tcPr>
            <w:tcW w:w="802" w:type="dxa"/>
            <w:shd w:val="clear" w:color="auto" w:fill="FF4B4B"/>
          </w:tcPr>
          <w:p w14:paraId="4854A7F2" w14:textId="77777777" w:rsidR="00811FDF" w:rsidRPr="00AD39DF" w:rsidRDefault="00811FDF" w:rsidP="00315E97">
            <w:pPr>
              <w:pStyle w:val="Tabelltext"/>
              <w:jc w:val="right"/>
              <w:rPr>
                <w:b/>
                <w:bCs w:val="0"/>
                <w:color w:val="auto"/>
                <w:sz w:val="22"/>
                <w:szCs w:val="22"/>
              </w:rPr>
            </w:pPr>
            <w:r w:rsidRPr="00AD39DF">
              <w:rPr>
                <w:b/>
                <w:bCs w:val="0"/>
                <w:color w:val="auto"/>
                <w:sz w:val="22"/>
                <w:szCs w:val="22"/>
              </w:rPr>
              <w:t>115</w:t>
            </w:r>
          </w:p>
        </w:tc>
        <w:tc>
          <w:tcPr>
            <w:tcW w:w="767" w:type="dxa"/>
            <w:shd w:val="clear" w:color="auto" w:fill="00B050"/>
          </w:tcPr>
          <w:p w14:paraId="72BBC587" w14:textId="77777777" w:rsidR="00811FDF" w:rsidRPr="00734D1E" w:rsidRDefault="00811FDF" w:rsidP="00315E97">
            <w:pPr>
              <w:pStyle w:val="Tabelltext"/>
              <w:jc w:val="right"/>
              <w:rPr>
                <w:b/>
                <w:bCs w:val="0"/>
                <w:sz w:val="22"/>
                <w:szCs w:val="22"/>
              </w:rPr>
            </w:pPr>
            <w:r w:rsidRPr="00734D1E">
              <w:rPr>
                <w:b/>
                <w:bCs w:val="0"/>
                <w:sz w:val="22"/>
                <w:szCs w:val="22"/>
              </w:rPr>
              <w:t>2</w:t>
            </w:r>
            <w:r>
              <w:rPr>
                <w:b/>
                <w:bCs w:val="0"/>
                <w:sz w:val="22"/>
                <w:szCs w:val="22"/>
              </w:rPr>
              <w:t xml:space="preserve"> </w:t>
            </w:r>
            <w:r w:rsidRPr="00734D1E">
              <w:rPr>
                <w:b/>
                <w:bCs w:val="0"/>
                <w:sz w:val="22"/>
                <w:szCs w:val="22"/>
              </w:rPr>
              <w:t>408</w:t>
            </w:r>
          </w:p>
        </w:tc>
        <w:tc>
          <w:tcPr>
            <w:tcW w:w="693" w:type="dxa"/>
            <w:shd w:val="clear" w:color="auto" w:fill="FF4B4B"/>
          </w:tcPr>
          <w:p w14:paraId="2895CB59" w14:textId="77777777" w:rsidR="00811FDF" w:rsidRPr="00AD39DF" w:rsidRDefault="00811FDF" w:rsidP="00315E97">
            <w:pPr>
              <w:pStyle w:val="Tabelltext"/>
              <w:jc w:val="right"/>
              <w:rPr>
                <w:b/>
                <w:bCs w:val="0"/>
                <w:color w:val="auto"/>
                <w:sz w:val="22"/>
                <w:szCs w:val="22"/>
              </w:rPr>
            </w:pPr>
            <w:r w:rsidRPr="00AD39DF">
              <w:rPr>
                <w:b/>
                <w:bCs w:val="0"/>
                <w:color w:val="auto"/>
                <w:sz w:val="22"/>
                <w:szCs w:val="22"/>
              </w:rPr>
              <w:t>69</w:t>
            </w:r>
          </w:p>
        </w:tc>
        <w:tc>
          <w:tcPr>
            <w:tcW w:w="792" w:type="dxa"/>
            <w:shd w:val="clear" w:color="auto" w:fill="FF4B4B"/>
          </w:tcPr>
          <w:p w14:paraId="15A6E030" w14:textId="77777777" w:rsidR="00811FDF" w:rsidRPr="00AD39DF" w:rsidRDefault="00811FDF" w:rsidP="00315E97">
            <w:pPr>
              <w:pStyle w:val="Tabelltext"/>
              <w:jc w:val="right"/>
              <w:rPr>
                <w:b/>
                <w:bCs w:val="0"/>
                <w:color w:val="auto"/>
                <w:sz w:val="22"/>
                <w:szCs w:val="22"/>
              </w:rPr>
            </w:pPr>
            <w:r w:rsidRPr="00AD39DF">
              <w:rPr>
                <w:b/>
                <w:bCs w:val="0"/>
                <w:color w:val="auto"/>
                <w:sz w:val="22"/>
                <w:szCs w:val="22"/>
              </w:rPr>
              <w:t>885</w:t>
            </w:r>
          </w:p>
        </w:tc>
        <w:tc>
          <w:tcPr>
            <w:tcW w:w="707" w:type="dxa"/>
            <w:shd w:val="clear" w:color="auto" w:fill="FFE466" w:themeFill="accent4" w:themeFillTint="99"/>
          </w:tcPr>
          <w:p w14:paraId="3DF35686" w14:textId="77777777" w:rsidR="00811FDF" w:rsidRPr="00734D1E" w:rsidRDefault="00811FDF" w:rsidP="00315E97">
            <w:pPr>
              <w:pStyle w:val="Tabelltext"/>
              <w:jc w:val="right"/>
              <w:rPr>
                <w:b/>
                <w:bCs w:val="0"/>
                <w:sz w:val="22"/>
                <w:szCs w:val="22"/>
              </w:rPr>
            </w:pPr>
            <w:r w:rsidRPr="00734D1E">
              <w:rPr>
                <w:b/>
                <w:bCs w:val="0"/>
                <w:sz w:val="22"/>
                <w:szCs w:val="22"/>
              </w:rPr>
              <w:t>6</w:t>
            </w:r>
            <w:r>
              <w:rPr>
                <w:b/>
                <w:bCs w:val="0"/>
                <w:sz w:val="22"/>
                <w:szCs w:val="22"/>
              </w:rPr>
              <w:t xml:space="preserve"> </w:t>
            </w:r>
            <w:r w:rsidRPr="00734D1E">
              <w:rPr>
                <w:b/>
                <w:bCs w:val="0"/>
                <w:sz w:val="22"/>
                <w:szCs w:val="22"/>
              </w:rPr>
              <w:t>326</w:t>
            </w:r>
          </w:p>
        </w:tc>
        <w:tc>
          <w:tcPr>
            <w:tcW w:w="985" w:type="dxa"/>
            <w:shd w:val="clear" w:color="auto" w:fill="FFE466" w:themeFill="accent4" w:themeFillTint="99"/>
          </w:tcPr>
          <w:p w14:paraId="3B4B184A" w14:textId="77777777" w:rsidR="00811FDF" w:rsidRPr="00734D1E" w:rsidRDefault="00811FDF" w:rsidP="00315E97">
            <w:pPr>
              <w:pStyle w:val="Tabelltext"/>
              <w:keepNext/>
            </w:pPr>
            <w:r w:rsidRPr="00734D1E">
              <w:t>Falu stad</w:t>
            </w:r>
          </w:p>
        </w:tc>
      </w:tr>
    </w:tbl>
    <w:p w14:paraId="27E7A117" w14:textId="797AF5C2" w:rsidR="003243A0" w:rsidRDefault="007707A1" w:rsidP="003243A0">
      <w:pPr>
        <w:rPr>
          <w:rFonts w:ascii="Arial" w:hAnsi="Arial"/>
          <w:bCs/>
          <w:sz w:val="18"/>
          <w:szCs w:val="18"/>
        </w:rPr>
      </w:pPr>
      <w:r>
        <w:rPr>
          <w:rFonts w:ascii="Arial" w:hAnsi="Arial"/>
          <w:bCs/>
          <w:sz w:val="18"/>
          <w:szCs w:val="18"/>
        </w:rPr>
        <w:br/>
      </w:r>
      <w:r w:rsidR="003243A0" w:rsidRPr="0067454F">
        <w:rPr>
          <w:rFonts w:ascii="Arial" w:hAnsi="Arial"/>
          <w:bCs/>
          <w:sz w:val="18"/>
          <w:szCs w:val="18"/>
        </w:rPr>
        <w:t>Figur</w:t>
      </w:r>
      <w:r w:rsidR="005376F6">
        <w:rPr>
          <w:rFonts w:ascii="Arial" w:hAnsi="Arial"/>
          <w:bCs/>
          <w:sz w:val="18"/>
          <w:szCs w:val="18"/>
        </w:rPr>
        <w:t xml:space="preserve"> 1</w:t>
      </w:r>
      <w:r w:rsidR="002331E4">
        <w:rPr>
          <w:rFonts w:ascii="Arial" w:hAnsi="Arial"/>
          <w:bCs/>
          <w:sz w:val="18"/>
          <w:szCs w:val="18"/>
        </w:rPr>
        <w:t>7</w:t>
      </w:r>
      <w:r w:rsidR="003243A0" w:rsidRPr="0067454F">
        <w:rPr>
          <w:rFonts w:ascii="Arial" w:hAnsi="Arial"/>
          <w:bCs/>
          <w:sz w:val="18"/>
          <w:szCs w:val="18"/>
        </w:rPr>
        <w:t xml:space="preserve">: Utsläpp av koldioxidekvivalenter per person och år för olika postnummerområden i Falu </w:t>
      </w:r>
      <w:r w:rsidR="00897561">
        <w:rPr>
          <w:rFonts w:ascii="Arial" w:hAnsi="Arial"/>
          <w:bCs/>
          <w:sz w:val="18"/>
          <w:szCs w:val="18"/>
        </w:rPr>
        <w:t>kommun</w:t>
      </w:r>
      <w:r w:rsidR="003243A0" w:rsidRPr="0067454F">
        <w:rPr>
          <w:rFonts w:ascii="Arial" w:hAnsi="Arial"/>
          <w:bCs/>
          <w:sz w:val="18"/>
          <w:szCs w:val="18"/>
        </w:rPr>
        <w:t>. Källa: Konsumtionskompassen.</w:t>
      </w:r>
      <w:r w:rsidR="0067454F">
        <w:rPr>
          <w:rFonts w:ascii="Arial" w:hAnsi="Arial"/>
          <w:bCs/>
          <w:sz w:val="18"/>
          <w:szCs w:val="18"/>
        </w:rPr>
        <w:br/>
      </w:r>
    </w:p>
    <w:p w14:paraId="68F79520" w14:textId="59B65790" w:rsidR="0067454F" w:rsidRPr="007707A1" w:rsidRDefault="0067454F" w:rsidP="0067454F">
      <w:pPr>
        <w:jc w:val="center"/>
        <w:rPr>
          <w:b/>
          <w:i/>
          <w:sz w:val="18"/>
          <w:szCs w:val="18"/>
        </w:rPr>
      </w:pPr>
      <w:r w:rsidRPr="001B71ED">
        <w:rPr>
          <w:b/>
          <w:i/>
          <w:sz w:val="28"/>
          <w:szCs w:val="28"/>
        </w:rPr>
        <w:t xml:space="preserve">Boende på landsbygden behöver inte innebära högre klimatpåverkan, även om </w:t>
      </w:r>
      <w:r w:rsidR="002A4B3F" w:rsidRPr="001B71ED">
        <w:rPr>
          <w:b/>
          <w:i/>
          <w:sz w:val="28"/>
          <w:szCs w:val="28"/>
        </w:rPr>
        <w:t>det innebär mer bilresor. Boende i städer shoppar mer.</w:t>
      </w:r>
      <w:r w:rsidR="007707A1">
        <w:rPr>
          <w:b/>
          <w:i/>
          <w:sz w:val="28"/>
          <w:szCs w:val="28"/>
        </w:rPr>
        <w:br/>
      </w:r>
    </w:p>
    <w:p w14:paraId="7C1BAFB7" w14:textId="3B9A795D" w:rsidR="003243A0" w:rsidRPr="00811FDF" w:rsidRDefault="003243A0" w:rsidP="00FB56A0">
      <w:pPr>
        <w:pStyle w:val="Rubrik2"/>
      </w:pPr>
      <w:bookmarkStart w:id="84" w:name="_Toc143154499"/>
      <w:bookmarkStart w:id="85" w:name="_Toc143258212"/>
      <w:bookmarkStart w:id="86" w:name="_Toc156155267"/>
      <w:bookmarkStart w:id="87" w:name="_Toc156157373"/>
      <w:r w:rsidRPr="00811FDF">
        <w:t>Inkomst och klimaträttvisa</w:t>
      </w:r>
      <w:bookmarkEnd w:id="84"/>
      <w:bookmarkEnd w:id="85"/>
      <w:bookmarkEnd w:id="86"/>
      <w:bookmarkEnd w:id="87"/>
      <w:r w:rsidRPr="00811FDF">
        <w:t xml:space="preserve"> </w:t>
      </w:r>
    </w:p>
    <w:p w14:paraId="2BC22D72" w14:textId="2B87B8C2" w:rsidR="003825D9" w:rsidRPr="006A7BFA" w:rsidRDefault="003243A0" w:rsidP="00BB11C6">
      <w:r w:rsidRPr="006A7BFA">
        <w:t>Konsumtionen</w:t>
      </w:r>
      <w:r w:rsidR="003825D9" w:rsidRPr="006A7BFA">
        <w:t xml:space="preserve"> </w:t>
      </w:r>
      <w:r w:rsidRPr="006A7BFA">
        <w:t>i Sverige har ökat markant under de senaste decennierna</w:t>
      </w:r>
      <w:r w:rsidR="00966BD4" w:rsidRPr="006A7BFA">
        <w:t xml:space="preserve"> beroende på normer, beteendemönster och att hushållens disponibla inkomst har ökat stadigt. </w:t>
      </w:r>
    </w:p>
    <w:p w14:paraId="0E834C5F" w14:textId="23F5B976" w:rsidR="00274D30" w:rsidRPr="00274D30" w:rsidRDefault="00BB11C6" w:rsidP="00BB11C6">
      <w:r w:rsidRPr="006A7BFA">
        <w:t>Det finns en klimatorättvisa gentemot andra länder och kommande generationer.</w:t>
      </w:r>
      <w:r w:rsidR="004E2F1F" w:rsidRPr="006A7BFA">
        <w:t xml:space="preserve"> Enligt Forskning &amp; Framsteg 2021 har åtta av tio unga klimatångest. </w:t>
      </w:r>
      <w:r w:rsidR="00966BD4" w:rsidRPr="006A7BFA">
        <w:t>E</w:t>
      </w:r>
      <w:r w:rsidR="004E2F1F" w:rsidRPr="006A7BFA">
        <w:t>n undersökning där 10 000 unga runt om i världen medverka</w:t>
      </w:r>
      <w:r w:rsidR="00966BD4" w:rsidRPr="006A7BFA">
        <w:t>de visa</w:t>
      </w:r>
      <w:r w:rsidR="00274D30">
        <w:t>de</w:t>
      </w:r>
      <w:r w:rsidR="00966BD4" w:rsidRPr="006A7BFA">
        <w:t xml:space="preserve"> att </w:t>
      </w:r>
      <w:r w:rsidR="00171688" w:rsidRPr="006A7BFA">
        <w:t>t</w:t>
      </w:r>
      <w:r w:rsidR="00966BD4" w:rsidRPr="006A7BFA">
        <w:t>re fjärdedelar är rädda för framtiden och över hälften kän</w:t>
      </w:r>
      <w:r w:rsidR="00274D30">
        <w:t>de</w:t>
      </w:r>
      <w:r w:rsidR="00966BD4" w:rsidRPr="006A7BFA">
        <w:t xml:space="preserve"> sig svikna av sina regering</w:t>
      </w:r>
      <w:r w:rsidR="0041448A" w:rsidRPr="006A7BFA">
        <w:t>ar</w:t>
      </w:r>
      <w:r w:rsidR="00171688" w:rsidRPr="006A7BFA">
        <w:t>.</w:t>
      </w:r>
      <w:r w:rsidRPr="006A7BFA">
        <w:t xml:space="preserve"> I flera länder, till exempel Tyskland och Nederländerna, har ungdomar stämt sina regeringar och stater för bristande klimatpolitik. De menar att deras mänskliga rättigheter till liv och hälsa kränks i och med att inte tillräckligt görs för att hindra klimatförändringarna. </w:t>
      </w:r>
      <w:r w:rsidR="00274D30">
        <w:t>2022 l</w:t>
      </w:r>
      <w:r w:rsidRPr="006A7BFA">
        <w:t>ämnades en sådan stämningsansökan in mot svenska staten av klimatorganisationen Aurora.</w:t>
      </w:r>
      <w:r w:rsidR="003825D9" w:rsidRPr="006A7BFA">
        <w:t xml:space="preserve"> Staten har svarat att Auroras talan är otillåten och ska avvisas. Frågan är ännu inte avgjord och kan komma att beslutas av Högsta </w:t>
      </w:r>
      <w:r w:rsidR="00274D30">
        <w:t>d</w:t>
      </w:r>
      <w:r w:rsidR="003825D9" w:rsidRPr="006A7BFA">
        <w:t>omstolen.</w:t>
      </w:r>
    </w:p>
    <w:p w14:paraId="2F3B9C22" w14:textId="06873664" w:rsidR="003243A0" w:rsidRPr="001B71ED" w:rsidRDefault="003243A0" w:rsidP="003243A0">
      <w:r w:rsidRPr="00272A32">
        <w:lastRenderedPageBreak/>
        <w:t xml:space="preserve">Inom EU är svenskarnas genomsnittliga </w:t>
      </w:r>
      <w:r>
        <w:t xml:space="preserve">territoriella </w:t>
      </w:r>
      <w:r w:rsidRPr="00272A32">
        <w:t xml:space="preserve">koldioxidavtryck </w:t>
      </w:r>
      <w:r w:rsidR="004714CD">
        <w:t>bland</w:t>
      </w:r>
      <w:r w:rsidRPr="00272A32">
        <w:t xml:space="preserve"> de lägsta. Detta på grund av en högre andel förnybar energi och mindre beroende av fossila bränslen än övriga EU-länder. Sverige </w:t>
      </w:r>
      <w:r>
        <w:t>har</w:t>
      </w:r>
      <w:r w:rsidRPr="00272A32">
        <w:t xml:space="preserve"> också e</w:t>
      </w:r>
      <w:r>
        <w:t>n</w:t>
      </w:r>
      <w:r w:rsidRPr="00272A32">
        <w:t xml:space="preserve"> relativt lite</w:t>
      </w:r>
      <w:r>
        <w:t>n befolkning</w:t>
      </w:r>
      <w:r w:rsidRPr="00272A32">
        <w:t xml:space="preserve"> där de faktiska utsläppen kan tyckas låga om man jämför med större länder. Men vi släpper ändå ut betydligt mer än fattiga länder per capita</w:t>
      </w:r>
      <w:r>
        <w:t xml:space="preserve"> och i synnerhet om vi räknar </w:t>
      </w:r>
      <w:r w:rsidRPr="001B71ED">
        <w:t>konsumtionsbaserat.</w:t>
      </w:r>
      <w:r w:rsidR="00FA00C7" w:rsidRPr="001B71ED">
        <w:t xml:space="preserve"> Fattiga länder är dock de som riskerar att drabbas hårdast av klimatförändringarna.</w:t>
      </w:r>
    </w:p>
    <w:p w14:paraId="2515B375" w14:textId="1DD23C4A" w:rsidR="00255841" w:rsidRPr="001B71ED" w:rsidRDefault="003243A0" w:rsidP="002229CC">
      <w:pPr>
        <w:spacing w:after="240"/>
      </w:pPr>
      <w:r>
        <w:t>I takt med att välståndet ökar i fler länder i världen ökar efterfrågan på resurser markant. Den globala förbrukningen av material som biomassa, fossila bränslen, metaller och mineraler beräknas enligt OECD att fördub</w:t>
      </w:r>
      <w:r w:rsidR="004714CD">
        <w:t>bla</w:t>
      </w:r>
      <w:r w:rsidR="00171688">
        <w:t>s</w:t>
      </w:r>
      <w:r>
        <w:t xml:space="preserve"> under de kommande 40 åren</w:t>
      </w:r>
      <w:r w:rsidR="00E77380">
        <w:t>. D</w:t>
      </w:r>
      <w:r>
        <w:t xml:space="preserve">en årliga avfallsgenereringen </w:t>
      </w:r>
      <w:r w:rsidR="00E77380" w:rsidRPr="009E3B6E">
        <w:t>beräknas</w:t>
      </w:r>
      <w:r w:rsidR="00E77380">
        <w:t xml:space="preserve"> </w:t>
      </w:r>
      <w:r>
        <w:t xml:space="preserve">enligt </w:t>
      </w:r>
      <w:r w:rsidRPr="009E3B6E">
        <w:t>Världsbanken öka med 70 procent fram till 2050</w:t>
      </w:r>
      <w:r w:rsidRPr="001B71ED">
        <w:t xml:space="preserve">. </w:t>
      </w:r>
      <w:r w:rsidR="00255841" w:rsidRPr="001B71ED">
        <w:t xml:space="preserve">Klimaträttvisa handlar om den etiska aspekten av klimatpåverkan där social rättvisa också ingår. </w:t>
      </w:r>
      <w:r w:rsidR="00DE5187" w:rsidRPr="00DD175C">
        <w:t xml:space="preserve">Vi rika länder har en miljöskuld </w:t>
      </w:r>
      <w:r w:rsidR="00DD175C" w:rsidRPr="00DD175C">
        <w:t>från historiska utsläpp</w:t>
      </w:r>
      <w:r w:rsidR="00DD175C">
        <w:t xml:space="preserve"> som hindrar </w:t>
      </w:r>
      <w:r w:rsidR="00DE5187" w:rsidRPr="00DD175C">
        <w:t>fattigare länder</w:t>
      </w:r>
      <w:r w:rsidR="00DD175C">
        <w:t xml:space="preserve">s möjlighet att </w:t>
      </w:r>
      <w:r w:rsidR="00DE5187" w:rsidRPr="00DD175C">
        <w:t xml:space="preserve">också utvecklas samtidigt som utsläppen måste ner. </w:t>
      </w:r>
      <w:r w:rsidR="00FA00C7" w:rsidRPr="00DD175C">
        <w:t>I</w:t>
      </w:r>
      <w:r w:rsidR="00FA00C7" w:rsidRPr="001B71ED">
        <w:t xml:space="preserve"> FN:s klimatförhandlingar har det länge varit en central fråga om hur</w:t>
      </w:r>
      <w:r w:rsidR="00255841" w:rsidRPr="001B71ED">
        <w:t xml:space="preserve"> rika länder och personer som bidragit mest till klimatförändringarna</w:t>
      </w:r>
      <w:r w:rsidR="00FA00C7" w:rsidRPr="001B71ED">
        <w:t xml:space="preserve"> </w:t>
      </w:r>
      <w:r w:rsidR="00255841" w:rsidRPr="001B71ED">
        <w:t xml:space="preserve">bör ta </w:t>
      </w:r>
      <w:r w:rsidR="00FA00C7" w:rsidRPr="001B71ED">
        <w:t>ett</w:t>
      </w:r>
      <w:r w:rsidR="00255841" w:rsidRPr="001B71ED">
        <w:t xml:space="preserve"> större ansvar för att minska utsläppen och hjälpa fattiga länder i omställningen.</w:t>
      </w:r>
      <w:r w:rsidR="00DE5187">
        <w:t xml:space="preserve"> </w:t>
      </w:r>
    </w:p>
    <w:p w14:paraId="4F403AF4" w14:textId="2CB7BA20" w:rsidR="00164339" w:rsidRDefault="003243A0" w:rsidP="00164339">
      <w:pPr>
        <w:pStyle w:val="Citat"/>
        <w:rPr>
          <w:i/>
          <w:iCs w:val="0"/>
          <w:sz w:val="28"/>
          <w:szCs w:val="28"/>
        </w:rPr>
      </w:pPr>
      <w:r w:rsidRPr="002A4B3F">
        <w:rPr>
          <w:i/>
          <w:iCs w:val="0"/>
          <w:sz w:val="28"/>
          <w:szCs w:val="28"/>
        </w:rPr>
        <w:t>De rikaste tio procenten av befolkningen i världen står för nästan hälften av utsläppen.</w:t>
      </w:r>
    </w:p>
    <w:p w14:paraId="17659E75" w14:textId="7D1A870E" w:rsidR="00070718" w:rsidRDefault="003243A0" w:rsidP="002229CC">
      <w:pPr>
        <w:spacing w:before="120"/>
      </w:pPr>
      <w:r w:rsidRPr="00A65D41">
        <w:t>Globalt sett</w:t>
      </w:r>
      <w:r>
        <w:t xml:space="preserve"> har</w:t>
      </w:r>
      <w:r w:rsidRPr="00A65D41">
        <w:t xml:space="preserve"> den rikaste tiondelen i världen</w:t>
      </w:r>
      <w:r>
        <w:t xml:space="preserve"> stått</w:t>
      </w:r>
      <w:r w:rsidRPr="00A65D41">
        <w:t xml:space="preserve"> för hälften av utsläppen, medan de 50 procenten med lägst inkomst stod för </w:t>
      </w:r>
      <w:r>
        <w:t>sju procent</w:t>
      </w:r>
      <w:r w:rsidRPr="00A65D41">
        <w:t xml:space="preserve"> av utsläppen.</w:t>
      </w:r>
      <w:r w:rsidR="00FA00C7">
        <w:t xml:space="preserve"> </w:t>
      </w:r>
      <w:r w:rsidRPr="00A65D41">
        <w:t xml:space="preserve">Konsumtionsmönstren hos fattiga och rika individer </w:t>
      </w:r>
      <w:r>
        <w:t xml:space="preserve">i Sverige </w:t>
      </w:r>
      <w:r w:rsidRPr="00A65D41">
        <w:t xml:space="preserve">skiljer sig </w:t>
      </w:r>
      <w:r>
        <w:t xml:space="preserve">också </w:t>
      </w:r>
      <w:r w:rsidRPr="00A65D41">
        <w:t>stort. I Sverige orsakar den rikaste procenten av befolkningen c</w:t>
      </w:r>
      <w:r>
        <w:t>irk</w:t>
      </w:r>
      <w:r w:rsidRPr="00A65D41">
        <w:t xml:space="preserve">a 40 ton koldioxidekvivalenter per person och år, jämfört med </w:t>
      </w:r>
      <w:r w:rsidRPr="00EF2B3C">
        <w:t>under fem ton för</w:t>
      </w:r>
      <w:r w:rsidRPr="00A65D41">
        <w:t xml:space="preserve"> </w:t>
      </w:r>
      <w:r w:rsidRPr="00164339">
        <w:t>låginkomsttagare.</w:t>
      </w:r>
      <w:r w:rsidR="00070718" w:rsidRPr="00164339">
        <w:t xml:space="preserve"> De med svagast köpkraft kan benämnas ”ofrivilliga klimathjältar”.</w:t>
      </w:r>
      <w:r w:rsidR="00070718">
        <w:t xml:space="preserve"> </w:t>
      </w:r>
    </w:p>
    <w:p w14:paraId="44E248A0" w14:textId="77777777" w:rsidR="00023761" w:rsidRDefault="003243A0" w:rsidP="00023761">
      <w:pPr>
        <w:keepNext/>
      </w:pPr>
      <w:r>
        <w:rPr>
          <w:noProof/>
        </w:rPr>
        <w:drawing>
          <wp:inline distT="0" distB="0" distL="0" distR="0" wp14:anchorId="68C0F621" wp14:editId="3BD04600">
            <wp:extent cx="4981575" cy="2019300"/>
            <wp:effectExtent l="0" t="0" r="0" b="0"/>
            <wp:docPr id="62" name="Diagram 62" descr="Stapeldiagramsom visar utsläpp per capita per svensk inkomstgupp. Rikaste1 % släpper ut i särklass mest.">
              <a:extLst xmlns:a="http://schemas.openxmlformats.org/drawingml/2006/main">
                <a:ext uri="{FF2B5EF4-FFF2-40B4-BE49-F238E27FC236}">
                  <a16:creationId xmlns:a16="http://schemas.microsoft.com/office/drawing/2014/main" id="{80DAF35B-082C-481F-881D-AE80D33FC5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1D147E0" w14:textId="72AE2C98" w:rsidR="003243A0" w:rsidRDefault="00023761" w:rsidP="00023761">
      <w:pPr>
        <w:pStyle w:val="Beskrivning"/>
      </w:pPr>
      <w:r>
        <w:t xml:space="preserve">Figur </w:t>
      </w:r>
      <w:fldSimple w:instr=" SEQ Figur \* ARABIC ">
        <w:r w:rsidR="00631D09">
          <w:rPr>
            <w:noProof/>
          </w:rPr>
          <w:t>14</w:t>
        </w:r>
      </w:fldSimple>
      <w:r>
        <w:t xml:space="preserve"> </w:t>
      </w:r>
      <w:r w:rsidRPr="00A24811">
        <w:t>Utsläpp per capita (ton CO2e per år) per svensk inkomstgrupp. Källa: Oxfoam</w:t>
      </w:r>
    </w:p>
    <w:p w14:paraId="622EA016" w14:textId="77777777" w:rsidR="003243A0" w:rsidRDefault="003243A0" w:rsidP="003243A0">
      <w:r w:rsidRPr="00A65D41">
        <w:t>Kvinnors utsläpp från konsumtion har i studier konstaterats vara lägre än mäns, då kvinnor konsumerar mer varor med låga utsläpp.</w:t>
      </w:r>
      <w:r>
        <w:t xml:space="preserve"> Män har fortfarande högre inkomst än kvinnor och kan därmed konsumera mer. </w:t>
      </w:r>
      <w:r w:rsidRPr="00351614">
        <w:t>Mäns privata transporter släpper till exempel ut dubbelt så mycket koldioxid som kvinnors transporter. Män äter också mer kött än k</w:t>
      </w:r>
      <w:r>
        <w:t>v</w:t>
      </w:r>
      <w:r w:rsidRPr="00351614">
        <w:t>innor.</w:t>
      </w:r>
    </w:p>
    <w:p w14:paraId="0AE262A1" w14:textId="20D08FF1" w:rsidR="002F13D1" w:rsidRPr="000B1406" w:rsidRDefault="003243A0" w:rsidP="003243A0">
      <w:r>
        <w:t>Man hör</w:t>
      </w:r>
      <w:r w:rsidRPr="000B1406">
        <w:t xml:space="preserve"> </w:t>
      </w:r>
      <w:r>
        <w:t xml:space="preserve">ofta </w:t>
      </w:r>
      <w:r w:rsidRPr="000B1406">
        <w:t>att matpriserna är för höga men vi har aldrig tidigare lagt så lite pengar på mat som vi gör idag. Ett genomsnittligt hushåll i Sverige spenderar endast 12,5 procent av inkomsten på livsmedel enligt Statistiska centralbyrån, SCB. Förr tog livsmedlen större del av hushållens plånbok. Motsvarande andel 1976 var 18 procent och under 50-talet ungefär 40 procent. Alltså har vi</w:t>
      </w:r>
      <w:r w:rsidR="006C0F2C">
        <w:t xml:space="preserve"> nu</w:t>
      </w:r>
      <w:r w:rsidRPr="000B1406">
        <w:t xml:space="preserve"> större utrymme att konsumera mer av andra saker.</w:t>
      </w:r>
    </w:p>
    <w:p w14:paraId="3D571399" w14:textId="2548AD0C" w:rsidR="003243A0" w:rsidRPr="006F70C6" w:rsidRDefault="003243A0" w:rsidP="00FB56A0">
      <w:pPr>
        <w:pStyle w:val="Rubrik2"/>
        <w:rPr>
          <w:rFonts w:ascii="Garamond" w:hAnsi="Garamond"/>
          <w:color w:val="FF0000"/>
          <w:sz w:val="22"/>
          <w:szCs w:val="22"/>
        </w:rPr>
      </w:pPr>
      <w:bookmarkStart w:id="88" w:name="_Toc143154500"/>
      <w:bookmarkStart w:id="89" w:name="_Toc143258213"/>
      <w:bookmarkStart w:id="90" w:name="_Toc151757395"/>
      <w:bookmarkStart w:id="91" w:name="_Toc156155268"/>
      <w:bookmarkStart w:id="92" w:name="_Toc156157374"/>
      <w:r w:rsidRPr="008B20A5">
        <w:lastRenderedPageBreak/>
        <w:t>O</w:t>
      </w:r>
      <w:r w:rsidRPr="00CD313C">
        <w:t>ffentlig</w:t>
      </w:r>
      <w:r>
        <w:t xml:space="preserve"> konsumtion</w:t>
      </w:r>
      <w:bookmarkEnd w:id="88"/>
      <w:bookmarkEnd w:id="89"/>
      <w:bookmarkEnd w:id="90"/>
      <w:bookmarkEnd w:id="91"/>
      <w:bookmarkEnd w:id="92"/>
      <w:r w:rsidRPr="00CD313C">
        <w:t xml:space="preserve"> </w:t>
      </w:r>
    </w:p>
    <w:p w14:paraId="509798B1" w14:textId="75B3ACAF" w:rsidR="003243A0" w:rsidRPr="00A01199" w:rsidRDefault="003243A0" w:rsidP="003243A0">
      <w:r>
        <w:t xml:space="preserve">Enligt Naturvårdsverket står det </w:t>
      </w:r>
      <w:r w:rsidRPr="00A01199">
        <w:t>offentliga för cirka 40% av de konsumtionsbaserade utsläppen i Sverige</w:t>
      </w:r>
      <w:r>
        <w:t xml:space="preserve"> (år 2020)</w:t>
      </w:r>
      <w:r w:rsidRPr="00A01199">
        <w:t>.</w:t>
      </w:r>
      <w:r>
        <w:t xml:space="preserve"> Det </w:t>
      </w:r>
      <w:r w:rsidR="00E77380">
        <w:t>innebär</w:t>
      </w:r>
      <w:r>
        <w:t xml:space="preserve"> </w:t>
      </w:r>
      <w:r w:rsidR="00E25D20">
        <w:t>cirka</w:t>
      </w:r>
      <w:r>
        <w:t xml:space="preserve"> 3</w:t>
      </w:r>
      <w:r w:rsidR="00BB11C6">
        <w:t>,5</w:t>
      </w:r>
      <w:r>
        <w:t xml:space="preserve"> ton</w:t>
      </w:r>
      <w:r w:rsidR="00AC1926" w:rsidRPr="00AC1926">
        <w:t xml:space="preserve"> </w:t>
      </w:r>
      <w:r w:rsidR="00AC1926">
        <w:t>CO</w:t>
      </w:r>
      <w:r w:rsidR="00AC1926" w:rsidRPr="00171688">
        <w:rPr>
          <w:vertAlign w:val="subscript"/>
        </w:rPr>
        <w:t>2</w:t>
      </w:r>
      <w:r w:rsidR="00AC1926">
        <w:t>e</w:t>
      </w:r>
      <w:r>
        <w:t xml:space="preserve"> per person och år, fördelat på </w:t>
      </w:r>
      <w:r w:rsidR="001572B7">
        <w:t xml:space="preserve">ca 1 ton för </w:t>
      </w:r>
      <w:r>
        <w:t xml:space="preserve">inköp och </w:t>
      </w:r>
      <w:r w:rsidR="001572B7">
        <w:t>ca 2</w:t>
      </w:r>
      <w:r w:rsidR="00E25D20">
        <w:t>,5</w:t>
      </w:r>
      <w:r w:rsidR="001572B7">
        <w:t xml:space="preserve"> ton för </w:t>
      </w:r>
      <w:r>
        <w:t>investeringar</w:t>
      </w:r>
      <w:r w:rsidR="001572B7">
        <w:t xml:space="preserve"> (som ej </w:t>
      </w:r>
      <w:r w:rsidR="005E1BB0">
        <w:t>behandlas mer ingående</w:t>
      </w:r>
      <w:r w:rsidR="001572B7">
        <w:t xml:space="preserve"> i denna färdplan)</w:t>
      </w:r>
      <w:r>
        <w:t>.</w:t>
      </w:r>
    </w:p>
    <w:p w14:paraId="62C99C69" w14:textId="2186ECA8" w:rsidR="003243A0" w:rsidRPr="00FF6A50" w:rsidRDefault="003243A0" w:rsidP="00FB56A0">
      <w:pPr>
        <w:pStyle w:val="Rubrik2"/>
      </w:pPr>
      <w:bookmarkStart w:id="93" w:name="_Toc143258214"/>
      <w:bookmarkStart w:id="94" w:name="_Toc156155269"/>
      <w:bookmarkStart w:id="95" w:name="_Toc156157375"/>
      <w:r w:rsidRPr="00FF6A50">
        <w:t>Upphandling och inköp</w:t>
      </w:r>
      <w:bookmarkEnd w:id="93"/>
      <w:bookmarkEnd w:id="94"/>
      <w:bookmarkEnd w:id="95"/>
    </w:p>
    <w:p w14:paraId="6B824760" w14:textId="31C6A28C" w:rsidR="003243A0" w:rsidRDefault="003243A0" w:rsidP="003243A0">
      <w:r>
        <w:t xml:space="preserve">Den offentliga upphandlingen </w:t>
      </w:r>
      <w:r w:rsidR="00AC1926">
        <w:t xml:space="preserve">i Sverige </w:t>
      </w:r>
      <w:r>
        <w:t>står</w:t>
      </w:r>
      <w:r w:rsidR="00E77380">
        <w:t>, som sagt,</w:t>
      </w:r>
      <w:r>
        <w:t xml:space="preserve"> för knappa </w:t>
      </w:r>
      <w:r w:rsidRPr="00AA5F9D">
        <w:t>1 ton</w:t>
      </w:r>
      <w:r w:rsidR="00171688">
        <w:t xml:space="preserve"> CO</w:t>
      </w:r>
      <w:r w:rsidR="00171688" w:rsidRPr="00171688">
        <w:rPr>
          <w:vertAlign w:val="subscript"/>
        </w:rPr>
        <w:t>2</w:t>
      </w:r>
      <w:r w:rsidR="003150E4">
        <w:t>e</w:t>
      </w:r>
      <w:r w:rsidRPr="00AA5F9D">
        <w:t xml:space="preserve"> per person och</w:t>
      </w:r>
      <w:r>
        <w:t xml:space="preserve"> år. Det finns idag inte någon samlad statistik från län/regioner eller kommuner för</w:t>
      </w:r>
      <w:r w:rsidRPr="008F5B16">
        <w:t xml:space="preserve"> utsläpp från offentlig upphandling</w:t>
      </w:r>
      <w:r>
        <w:t xml:space="preserve"> och inköp.</w:t>
      </w:r>
    </w:p>
    <w:p w14:paraId="14A33004" w14:textId="223D7037" w:rsidR="003243A0" w:rsidRDefault="003243A0" w:rsidP="003243A0">
      <w:r>
        <w:t>Det offentliga handlar för över 800 miljarder kronor i Sverige och cirka 15 miljarder i Dalarna (2020,</w:t>
      </w:r>
      <w:r w:rsidRPr="00DD3E0F">
        <w:t xml:space="preserve"> </w:t>
      </w:r>
      <w:r>
        <w:t>exklusive Trafikverket)</w:t>
      </w:r>
      <w:r w:rsidR="007D29BC">
        <w:t xml:space="preserve"> och offentlig upphandling är därmed</w:t>
      </w:r>
      <w:r>
        <w:t xml:space="preserve"> ett kraftfullt och nödvändigt verktyg för att skapa hållbarhet. </w:t>
      </w:r>
      <w:bookmarkStart w:id="96" w:name="_Hlk152684035"/>
      <w:r w:rsidRPr="00615815">
        <w:t xml:space="preserve">Offentlig sektor är en stor upphandlare av livsmedel, </w:t>
      </w:r>
      <w:r w:rsidR="006C0F2C" w:rsidRPr="00615815">
        <w:t xml:space="preserve">fordon och </w:t>
      </w:r>
      <w:r w:rsidRPr="00615815">
        <w:t xml:space="preserve">transporter </w:t>
      </w:r>
      <w:r w:rsidR="006C0F2C" w:rsidRPr="00615815">
        <w:t>samt</w:t>
      </w:r>
      <w:r w:rsidRPr="00615815">
        <w:t xml:space="preserve"> olika förbrukningsartiklar</w:t>
      </w:r>
      <w:r w:rsidR="00171688">
        <w:t xml:space="preserve"> och g</w:t>
      </w:r>
      <w:r w:rsidRPr="00615815">
        <w:t xml:space="preserve">enom att ställa miljö- och klimatrelaterade krav kan </w:t>
      </w:r>
      <w:r w:rsidR="007D29BC">
        <w:t>marknaden</w:t>
      </w:r>
      <w:r w:rsidRPr="00615815">
        <w:t xml:space="preserve"> påverkas betydligt.</w:t>
      </w:r>
      <w:r>
        <w:t xml:space="preserve"> </w:t>
      </w:r>
      <w:bookmarkEnd w:id="96"/>
      <w:r w:rsidRPr="00E42599">
        <w:t xml:space="preserve">Myndigheter, </w:t>
      </w:r>
      <w:r>
        <w:t xml:space="preserve">regioner och </w:t>
      </w:r>
      <w:r w:rsidRPr="00E42599">
        <w:t xml:space="preserve">kommuner har </w:t>
      </w:r>
      <w:r>
        <w:t xml:space="preserve">mycket </w:t>
      </w:r>
      <w:r w:rsidRPr="00E42599">
        <w:t>stora möjligheter att minska sin klimatpåverkan</w:t>
      </w:r>
      <w:r>
        <w:t xml:space="preserve"> och jobba med sina miljömål</w:t>
      </w:r>
      <w:r w:rsidRPr="00E42599">
        <w:t xml:space="preserve"> genom att göra medvetna, kloka </w:t>
      </w:r>
      <w:r w:rsidR="00E34201">
        <w:t xml:space="preserve">och </w:t>
      </w:r>
      <w:r>
        <w:t xml:space="preserve">hållbara </w:t>
      </w:r>
      <w:r w:rsidRPr="00E42599">
        <w:t xml:space="preserve">val vid </w:t>
      </w:r>
      <w:r>
        <w:t xml:space="preserve">sina </w:t>
      </w:r>
      <w:r w:rsidRPr="00E42599">
        <w:t xml:space="preserve">upphandlingar och inköp. </w:t>
      </w:r>
    </w:p>
    <w:p w14:paraId="5375B3F0" w14:textId="2A06AA26" w:rsidR="003243A0" w:rsidRDefault="00FA00C7" w:rsidP="003243A0">
      <w:pPr>
        <w:rPr>
          <w:highlight w:val="yellow"/>
        </w:rPr>
      </w:pPr>
      <w:r>
        <w:t xml:space="preserve">Enligt den Nationella Upphandlingsstrategin har </w:t>
      </w:r>
      <w:r w:rsidR="003243A0" w:rsidRPr="00FD6128">
        <w:t xml:space="preserve">Sverige en ambition att ligga i framkant och vara ett föredöme när det gäller miljöanpassad offentlig upphandling. Offentliga aktörer bör därför besluta om egna </w:t>
      </w:r>
      <w:r w:rsidR="003243A0">
        <w:t xml:space="preserve">regionala/lokala </w:t>
      </w:r>
      <w:r w:rsidR="003243A0" w:rsidRPr="00FD6128">
        <w:t>mål och strategier</w:t>
      </w:r>
      <w:r w:rsidR="008F4A8C">
        <w:t>,</w:t>
      </w:r>
      <w:r w:rsidR="003243A0">
        <w:t xml:space="preserve"> samt </w:t>
      </w:r>
      <w:r w:rsidR="00E34201">
        <w:t xml:space="preserve">införa </w:t>
      </w:r>
      <w:r w:rsidR="003243A0">
        <w:t>mätmetoder</w:t>
      </w:r>
      <w:r w:rsidR="003243A0" w:rsidRPr="00FD6128">
        <w:t xml:space="preserve"> för </w:t>
      </w:r>
      <w:r w:rsidR="003243A0">
        <w:t xml:space="preserve">minskad klimatpåverkan från inköp </w:t>
      </w:r>
      <w:r w:rsidR="003243A0" w:rsidRPr="00381857">
        <w:t>och ökad resurseffektivitet</w:t>
      </w:r>
      <w:r w:rsidR="008F4A8C">
        <w:t>. E</w:t>
      </w:r>
      <w:r w:rsidR="003243A0" w:rsidRPr="00FD6128">
        <w:t>xempel</w:t>
      </w:r>
      <w:r w:rsidR="008F4A8C">
        <w:t>vis kan man göra</w:t>
      </w:r>
      <w:r w:rsidR="003243A0">
        <w:t xml:space="preserve"> koldioxidbudgetar</w:t>
      </w:r>
      <w:r w:rsidR="008F4A8C">
        <w:t xml:space="preserve"> och </w:t>
      </w:r>
      <w:r w:rsidR="003243A0">
        <w:t>miljöspendanalyser</w:t>
      </w:r>
      <w:r w:rsidR="008F4A8C">
        <w:t xml:space="preserve"> eller införa</w:t>
      </w:r>
      <w:r w:rsidR="003243A0">
        <w:t xml:space="preserve"> </w:t>
      </w:r>
      <w:r w:rsidR="003243A0" w:rsidRPr="00FD6128">
        <w:t>maxuttag av nya resurser</w:t>
      </w:r>
      <w:r w:rsidR="00E34201">
        <w:t xml:space="preserve"> eller </w:t>
      </w:r>
      <w:r w:rsidR="003243A0">
        <w:t>utfasning av engångsmaterial</w:t>
      </w:r>
      <w:r w:rsidR="003243A0" w:rsidRPr="00FD6128">
        <w:t>.</w:t>
      </w:r>
      <w:r w:rsidR="003243A0">
        <w:t xml:space="preserve"> </w:t>
      </w:r>
    </w:p>
    <w:p w14:paraId="5A909E8B" w14:textId="3036272F" w:rsidR="00040418" w:rsidRDefault="003243A0" w:rsidP="003243A0">
      <w:r>
        <w:t>Förutom miljömässig upphandling bör offentliga aktörer ta fram strategier i samarbete med återvinningsföretag och andra med stor kunskap om att utforma krav, incitament och kommunikationsbehov för avfallsförebyggande</w:t>
      </w:r>
      <w:r w:rsidR="001B71ED">
        <w:t>,</w:t>
      </w:r>
      <w:r>
        <w:t xml:space="preserve"> ökad återvinning och cirkularitet. I dessa strategier kan </w:t>
      </w:r>
      <w:r w:rsidR="008F4A8C">
        <w:t xml:space="preserve">det </w:t>
      </w:r>
      <w:r w:rsidR="00E34201">
        <w:t xml:space="preserve">exempelvis </w:t>
      </w:r>
      <w:r w:rsidR="008F4A8C">
        <w:t xml:space="preserve">ingå </w:t>
      </w:r>
      <w:r>
        <w:t>att det offentliga stimulerar återbruk och reparation</w:t>
      </w:r>
      <w:r w:rsidR="008F4A8C">
        <w:t xml:space="preserve"> samt </w:t>
      </w:r>
      <w:r w:rsidR="00E34201">
        <w:t xml:space="preserve">använder sig av </w:t>
      </w:r>
      <w:r>
        <w:t xml:space="preserve">delningsekonomi </w:t>
      </w:r>
      <w:r w:rsidR="00E34201">
        <w:t>för att</w:t>
      </w:r>
      <w:r>
        <w:t xml:space="preserve"> bättre samnyttja lokaler, fordon eller maskiner. </w:t>
      </w:r>
    </w:p>
    <w:p w14:paraId="76409A26" w14:textId="4C968BF4" w:rsidR="003243A0" w:rsidRPr="00E91856" w:rsidRDefault="002C2B99" w:rsidP="002C2B99">
      <w:pPr>
        <w:pStyle w:val="Rubrik1"/>
      </w:pPr>
      <w:bookmarkStart w:id="97" w:name="_Toc151757396"/>
      <w:bookmarkStart w:id="98" w:name="_Toc156155270"/>
      <w:bookmarkStart w:id="99" w:name="_Toc156157376"/>
      <w:bookmarkStart w:id="100" w:name="_Toc156314051"/>
      <w:r>
        <w:lastRenderedPageBreak/>
        <w:t xml:space="preserve">3 </w:t>
      </w:r>
      <w:r w:rsidR="003243A0" w:rsidRPr="00E91856">
        <w:t>Initiativ och aktörer</w:t>
      </w:r>
      <w:bookmarkEnd w:id="97"/>
      <w:bookmarkEnd w:id="98"/>
      <w:bookmarkEnd w:id="99"/>
      <w:bookmarkEnd w:id="100"/>
    </w:p>
    <w:p w14:paraId="1E559174" w14:textId="47046705" w:rsidR="00040418" w:rsidRDefault="00040418" w:rsidP="00040418">
      <w:pPr>
        <w:rPr>
          <w:rFonts w:asciiTheme="majorHAnsi" w:hAnsiTheme="majorHAnsi" w:cstheme="majorHAnsi"/>
          <w:b/>
          <w:bCs/>
          <w:color w:val="000000" w:themeColor="text1"/>
          <w:sz w:val="26"/>
          <w:szCs w:val="26"/>
        </w:rPr>
      </w:pPr>
      <w:r w:rsidRPr="00096A3A">
        <w:t>Det finns idag en mängd</w:t>
      </w:r>
      <w:r>
        <w:t xml:space="preserve"> satsningar, rörelser, organisationer, företag och myndigheter som jobbar för en omställning av </w:t>
      </w:r>
      <w:r w:rsidRPr="00164339">
        <w:t xml:space="preserve">Sverige. </w:t>
      </w:r>
      <w:bookmarkStart w:id="101" w:name="_Hlk142985932"/>
      <w:r w:rsidR="00B71D57" w:rsidRPr="00164339">
        <w:t xml:space="preserve">För att visa på kraften i rörelsen och förankringen nämns här </w:t>
      </w:r>
      <w:r w:rsidRPr="00164339">
        <w:t>de</w:t>
      </w:r>
      <w:r>
        <w:t xml:space="preserve"> </w:t>
      </w:r>
      <w:r w:rsidR="00D9632F">
        <w:t xml:space="preserve">som </w:t>
      </w:r>
      <w:r w:rsidR="00711E35">
        <w:t>Länsstyrelsen i Dalarna</w:t>
      </w:r>
      <w:r>
        <w:t xml:space="preserve"> anser viktigast just nu gällande klimatsmart konsumtion</w:t>
      </w:r>
      <w:bookmarkEnd w:id="101"/>
      <w:r>
        <w:t>.</w:t>
      </w:r>
    </w:p>
    <w:p w14:paraId="53B9D187" w14:textId="5AADC794" w:rsidR="00040418" w:rsidRPr="00DD175C" w:rsidRDefault="00C767FB" w:rsidP="00FB56A0">
      <w:pPr>
        <w:pStyle w:val="Rubrik2"/>
        <w:rPr>
          <w:sz w:val="16"/>
          <w:szCs w:val="16"/>
        </w:rPr>
      </w:pPr>
      <w:bookmarkStart w:id="102" w:name="_Toc156155271"/>
      <w:bookmarkStart w:id="103" w:name="_Toc156157377"/>
      <w:r>
        <w:t>Nationella myndigheter och organ</w:t>
      </w:r>
      <w:bookmarkEnd w:id="102"/>
      <w:bookmarkEnd w:id="103"/>
      <w:r w:rsidR="00875BEC">
        <w:rPr>
          <w:color w:val="FF0000"/>
        </w:rPr>
        <w:br/>
      </w:r>
    </w:p>
    <w:p w14:paraId="39FB512C" w14:textId="7BDB5C23" w:rsidR="00040418" w:rsidRPr="00040418" w:rsidRDefault="00040418" w:rsidP="00040418">
      <w:pPr>
        <w:rPr>
          <w:rFonts w:asciiTheme="majorHAnsi" w:hAnsiTheme="majorHAnsi" w:cstheme="majorHAnsi"/>
          <w:b/>
          <w:bCs/>
          <w:color w:val="000000" w:themeColor="text1"/>
          <w:sz w:val="24"/>
          <w:szCs w:val="24"/>
        </w:rPr>
      </w:pPr>
      <w:r w:rsidRPr="006D6B99">
        <w:rPr>
          <w:rStyle w:val="Rubrik4Char"/>
        </w:rPr>
        <w:t>Naturvårdsverket</w:t>
      </w:r>
      <w:r w:rsidRPr="006D6B99">
        <w:rPr>
          <w:rStyle w:val="Rubrik4Char"/>
        </w:rPr>
        <w:br/>
      </w:r>
      <w:r w:rsidRPr="00B54FF0">
        <w:t>Naturvårdsverket samlar data och statistik om konsumtionsbaserade växthusgasutsläpp</w:t>
      </w:r>
      <w:r>
        <w:t>. De har också information, forskningsprojekt, rapporter och publikationer om en mängd områden som rör konsumtion</w:t>
      </w:r>
      <w:r w:rsidR="008F4A8C">
        <w:t xml:space="preserve"> som;</w:t>
      </w:r>
      <w:r>
        <w:t xml:space="preserve"> hållbar </w:t>
      </w:r>
      <w:r w:rsidR="004714CD">
        <w:t>t</w:t>
      </w:r>
      <w:r w:rsidR="008F4A8C">
        <w:t>extil</w:t>
      </w:r>
      <w:r>
        <w:t>användning</w:t>
      </w:r>
      <w:r w:rsidRPr="000E63FF">
        <w:t xml:space="preserve">, </w:t>
      </w:r>
      <w:r>
        <w:t>en färdplan för hållbar plastanvändning, förslag om skatt på klimatbelastande livsmedel, kommunernas roll för hållbar konsumtion</w:t>
      </w:r>
      <w:r w:rsidR="008F4A8C">
        <w:t>,</w:t>
      </w:r>
      <w:r>
        <w:t xml:space="preserve"> </w:t>
      </w:r>
      <w:r w:rsidRPr="000E63FF">
        <w:t>en vägledning om hur kommuner ska informera hushåll om avfallsförebyggande</w:t>
      </w:r>
      <w:r>
        <w:t xml:space="preserve"> och mycket mera.</w:t>
      </w:r>
    </w:p>
    <w:p w14:paraId="52112E1F" w14:textId="215A0C60" w:rsidR="00040418" w:rsidRPr="00040418" w:rsidRDefault="00040418" w:rsidP="00040418">
      <w:pPr>
        <w:rPr>
          <w:rFonts w:ascii="Arial" w:hAnsi="Arial"/>
          <w:b/>
          <w:color w:val="000000" w:themeColor="text1"/>
          <w:sz w:val="20"/>
          <w:szCs w:val="26"/>
        </w:rPr>
      </w:pPr>
      <w:r w:rsidRPr="006D6B99">
        <w:rPr>
          <w:rStyle w:val="Rubrik4Char"/>
        </w:rPr>
        <w:t>Delegationen för cirkulär ekonomi</w:t>
      </w:r>
      <w:r w:rsidRPr="006D6B99">
        <w:rPr>
          <w:rStyle w:val="Rubrik4Char"/>
        </w:rPr>
        <w:br/>
      </w:r>
      <w:r w:rsidRPr="00F116BA">
        <w:t xml:space="preserve">Delegationen är ett rådgivande organ till regeringen </w:t>
      </w:r>
      <w:r>
        <w:t xml:space="preserve">och </w:t>
      </w:r>
      <w:r w:rsidRPr="00F116BA">
        <w:t>ska stödja arbetet med att ställa om hela Sverige till en cirkulär ekonomi. De</w:t>
      </w:r>
      <w:r w:rsidR="007F4645">
        <w:t xml:space="preserve">n </w:t>
      </w:r>
      <w:r>
        <w:t>har nu</w:t>
      </w:r>
      <w:r w:rsidRPr="00F116BA">
        <w:t xml:space="preserve"> sin bas på Naturvårdsverket</w:t>
      </w:r>
      <w:r>
        <w:t xml:space="preserve"> för</w:t>
      </w:r>
      <w:r w:rsidRPr="00F116BA">
        <w:t xml:space="preserve"> att samla fler liknande initiativ under samma tak </w:t>
      </w:r>
      <w:r>
        <w:t>och</w:t>
      </w:r>
      <w:r w:rsidRPr="00F116BA">
        <w:t xml:space="preserve"> stärka Sveriges arbete med omställningen till en cirkulär, resurseffektiv och biobaserad ekonomi.</w:t>
      </w:r>
      <w:r>
        <w:t xml:space="preserve"> De har fem fokusområden: </w:t>
      </w:r>
      <w:r w:rsidRPr="00C77433">
        <w:t>bioekonomi, design för cirkularitet, plast, normförändring samt offentlig upphandling.</w:t>
      </w:r>
    </w:p>
    <w:p w14:paraId="78548827" w14:textId="16C1B24A" w:rsidR="00040418" w:rsidRPr="00040418" w:rsidRDefault="00040418" w:rsidP="00040418">
      <w:pPr>
        <w:rPr>
          <w:rFonts w:ascii="Arial" w:hAnsi="Arial"/>
          <w:b/>
          <w:color w:val="000000" w:themeColor="text1"/>
          <w:sz w:val="20"/>
          <w:szCs w:val="26"/>
        </w:rPr>
      </w:pPr>
      <w:r w:rsidRPr="006D6B99">
        <w:rPr>
          <w:rStyle w:val="Rubrik4Char"/>
        </w:rPr>
        <w:t>Expertgruppen normskifte</w:t>
      </w:r>
      <w:r w:rsidRPr="006D6B99">
        <w:rPr>
          <w:rStyle w:val="Rubrik4Char"/>
        </w:rPr>
        <w:br/>
      </w:r>
      <w:r>
        <w:t xml:space="preserve">Normskiftesrapporten från Expertgruppen </w:t>
      </w:r>
      <w:r w:rsidR="00802BF8">
        <w:t>n</w:t>
      </w:r>
      <w:r>
        <w:t xml:space="preserve">ormskifte till Delegationen för </w:t>
      </w:r>
      <w:r w:rsidR="00802BF8">
        <w:t>c</w:t>
      </w:r>
      <w:r>
        <w:t xml:space="preserve">irkulär </w:t>
      </w:r>
      <w:r w:rsidR="00802BF8">
        <w:t>e</w:t>
      </w:r>
      <w:r>
        <w:t>konomi handlar om tro, hopp och visioner. De har identifierat nycklar för att lösa hinder och åtgärder för att balansera styrande och stöttande åtgärder. Där står bl</w:t>
      </w:r>
      <w:r w:rsidR="00802BF8">
        <w:t>and annat</w:t>
      </w:r>
      <w:r>
        <w:t xml:space="preserve">: För att hålla ekonomin inom de planetära gränserna krävs ett normskifte, som är något långt mer än gradvisa förbättringar i </w:t>
      </w:r>
      <w:r w:rsidR="00802BF8">
        <w:t xml:space="preserve">ett </w:t>
      </w:r>
      <w:r>
        <w:t xml:space="preserve">befintligt system. Ett normskifte </w:t>
      </w:r>
      <w:r w:rsidR="00F0338C">
        <w:t>inneb</w:t>
      </w:r>
      <w:r>
        <w:t xml:space="preserve">är en genomgripande förändring av våra gemensamma, ofta underförstådda, regler och förväntningar på beslut och beteenden. För att få till ett skifte där vi går från ett normalläge till ett annat behövs förståelse för andra typer av hinder än enbart </w:t>
      </w:r>
      <w:r w:rsidR="00F0338C">
        <w:t>t</w:t>
      </w:r>
      <w:r>
        <w:t>ekniska eller praktiska. Dessa typer av hinder är t</w:t>
      </w:r>
      <w:r w:rsidR="00F0338C">
        <w:t>ill exempel</w:t>
      </w:r>
      <w:r>
        <w:t xml:space="preserve"> psykologiska, sociala, systemiska eller strukturella.</w:t>
      </w:r>
    </w:p>
    <w:p w14:paraId="13D67BC9" w14:textId="45AA4171" w:rsidR="00040418" w:rsidRPr="00040418" w:rsidRDefault="00040418" w:rsidP="00040418">
      <w:pPr>
        <w:rPr>
          <w:rFonts w:asciiTheme="majorHAnsi" w:hAnsiTheme="majorHAnsi" w:cstheme="majorHAnsi"/>
          <w:b/>
          <w:bCs/>
          <w:color w:val="000000" w:themeColor="text1"/>
          <w:sz w:val="26"/>
          <w:szCs w:val="26"/>
        </w:rPr>
      </w:pPr>
      <w:r w:rsidRPr="006D6B99">
        <w:rPr>
          <w:rStyle w:val="Rubrik4Char"/>
        </w:rPr>
        <w:t>Konsumentverket</w:t>
      </w:r>
      <w:r w:rsidRPr="006D6B99">
        <w:rPr>
          <w:rStyle w:val="Rubrik4Char"/>
        </w:rPr>
        <w:br/>
      </w:r>
      <w:r>
        <w:t xml:space="preserve">Konsumentverket arbetar med att bevaka vilka möjligheter konsumenter har att ta hänsyn till miljön när de handlar. Målet är att hållbar konsumtion ska bli enklare. De granskar miljöpåståenden i marknadsföring, informerar konsumenter och tillhandahålla skolmaterial om hållbar konsumtion. </w:t>
      </w:r>
      <w:r w:rsidRPr="00543A39">
        <w:t xml:space="preserve">Konsumentverket </w:t>
      </w:r>
      <w:r w:rsidR="00802BF8">
        <w:t xml:space="preserve">anordnar </w:t>
      </w:r>
      <w:r w:rsidR="00802BF8" w:rsidRPr="00543A39">
        <w:t xml:space="preserve">webbinarier </w:t>
      </w:r>
      <w:r w:rsidR="00802BF8">
        <w:t xml:space="preserve">och </w:t>
      </w:r>
      <w:r w:rsidRPr="00543A39">
        <w:t>tar fram rapporter och andra kunskapsunderlag</w:t>
      </w:r>
      <w:r w:rsidR="00D9632F">
        <w:t>, b</w:t>
      </w:r>
      <w:r w:rsidR="004714CD">
        <w:t>land</w:t>
      </w:r>
      <w:r w:rsidRPr="00543A39">
        <w:t xml:space="preserve"> annat om</w:t>
      </w:r>
      <w:r w:rsidR="00D9632F">
        <w:t>;</w:t>
      </w:r>
      <w:r w:rsidRPr="00543A39">
        <w:t xml:space="preserve"> attityder</w:t>
      </w:r>
      <w:r w:rsidR="00D9632F">
        <w:t xml:space="preserve">, </w:t>
      </w:r>
      <w:r w:rsidRPr="00543A39">
        <w:t>hinder och möjligheter för att handla hållbart</w:t>
      </w:r>
      <w:r w:rsidR="00D9632F">
        <w:t>,</w:t>
      </w:r>
      <w:r w:rsidRPr="00543A39">
        <w:t xml:space="preserve"> klimatkompensation</w:t>
      </w:r>
      <w:r>
        <w:t>,</w:t>
      </w:r>
      <w:r w:rsidRPr="00CC6E32">
        <w:t xml:space="preserve"> </w:t>
      </w:r>
      <w:r w:rsidRPr="00543A39">
        <w:t xml:space="preserve">matsvinn </w:t>
      </w:r>
      <w:r w:rsidR="00D9632F">
        <w:t>samt</w:t>
      </w:r>
      <w:r w:rsidRPr="00543A39">
        <w:t xml:space="preserve"> hållbar konsumtion av k</w:t>
      </w:r>
      <w:r>
        <w:t>ött</w:t>
      </w:r>
      <w:r w:rsidRPr="00543A39">
        <w:t xml:space="preserve"> och k</w:t>
      </w:r>
      <w:r>
        <w:t>läder</w:t>
      </w:r>
      <w:r w:rsidRPr="00543A39">
        <w:t>. </w:t>
      </w:r>
    </w:p>
    <w:p w14:paraId="05F5D7FA" w14:textId="1ABF49F8" w:rsidR="00040418" w:rsidRDefault="00040418" w:rsidP="00040418">
      <w:r w:rsidRPr="006D6B99">
        <w:rPr>
          <w:rStyle w:val="Rubrik4Char"/>
        </w:rPr>
        <w:t>Upphandlingsmyndigheten</w:t>
      </w:r>
      <w:r w:rsidRPr="006D6B99">
        <w:rPr>
          <w:rStyle w:val="Rubrik4Char"/>
        </w:rPr>
        <w:br/>
      </w:r>
      <w:r>
        <w:t>UHM</w:t>
      </w:r>
      <w:r w:rsidRPr="00A65D41">
        <w:t xml:space="preserve"> </w:t>
      </w:r>
      <w:r>
        <w:t>har en mängd</w:t>
      </w:r>
      <w:r w:rsidRPr="00A65D41">
        <w:t xml:space="preserve"> förslag på kriterier och miljökrav </w:t>
      </w:r>
      <w:r w:rsidR="00711E35">
        <w:t xml:space="preserve">i mallar </w:t>
      </w:r>
      <w:r w:rsidRPr="00A65D41">
        <w:t xml:space="preserve">för </w:t>
      </w:r>
      <w:r w:rsidR="00711E35">
        <w:t xml:space="preserve">olika </w:t>
      </w:r>
      <w:r w:rsidRPr="00A65D41">
        <w:t xml:space="preserve">upphandlingar </w:t>
      </w:r>
      <w:r>
        <w:t>i sin Kriterietjänst</w:t>
      </w:r>
      <w:r w:rsidRPr="00A65D41">
        <w:t>. Kriterier finns nu för IT, bygg och fastighet, städ och kemikalier, fordon och transport, kontor oc</w:t>
      </w:r>
      <w:r w:rsidR="00802BF8">
        <w:t>h textil</w:t>
      </w:r>
      <w:r w:rsidRPr="00A65D41">
        <w:t xml:space="preserve">, livsmedel och </w:t>
      </w:r>
      <w:r w:rsidRPr="002E7135">
        <w:t xml:space="preserve">måltidstjänster, sjukvård och omsorg samt giftfri förskola. </w:t>
      </w:r>
      <w:r>
        <w:t xml:space="preserve">Det finns </w:t>
      </w:r>
      <w:r w:rsidRPr="002E7135">
        <w:t>tre ambitionsnivåer; bas, avancerat och spjutspets. På senare år har allt fler cirkulära krav lagts till i kriterietjänsten. Upphandlingsmyndigheten har även tagit fram vägledningar för vilka miljömärkningar man får hänvisa till</w:t>
      </w:r>
      <w:r w:rsidRPr="00A65D41">
        <w:t xml:space="preserve"> vid upphandling. Ofta ställs krav på en certifiering av </w:t>
      </w:r>
      <w:r w:rsidRPr="006A7BFA">
        <w:t xml:space="preserve">leverantören, </w:t>
      </w:r>
      <w:r w:rsidR="00274D30">
        <w:t>så</w:t>
      </w:r>
      <w:r w:rsidRPr="006A7BFA">
        <w:t>som miljöledningssystem</w:t>
      </w:r>
      <w:r w:rsidR="00274D30">
        <w:t>. I</w:t>
      </w:r>
      <w:r w:rsidRPr="006A7BFA">
        <w:t xml:space="preserve">nte lika ofta </w:t>
      </w:r>
      <w:r w:rsidR="00274D30">
        <w:t xml:space="preserve">ställs </w:t>
      </w:r>
      <w:r w:rsidRPr="006A7BFA">
        <w:t>specifika krav på produkterna</w:t>
      </w:r>
      <w:r w:rsidR="00154AAE" w:rsidRPr="006A7BFA">
        <w:t>,</w:t>
      </w:r>
      <w:r w:rsidRPr="006A7BFA">
        <w:t xml:space="preserve"> vilket</w:t>
      </w:r>
      <w:r w:rsidR="00154AAE" w:rsidRPr="006A7BFA">
        <w:t xml:space="preserve"> också</w:t>
      </w:r>
      <w:r w:rsidRPr="006A7BFA">
        <w:t xml:space="preserve"> är nödvändigt </w:t>
      </w:r>
      <w:r w:rsidR="00154AAE" w:rsidRPr="006A7BFA">
        <w:t>för att</w:t>
      </w:r>
      <w:r w:rsidRPr="006A7BFA">
        <w:t xml:space="preserve"> stimulera en</w:t>
      </w:r>
      <w:r w:rsidR="00154AAE" w:rsidRPr="006A7BFA">
        <w:t xml:space="preserve"> klimatsmart och </w:t>
      </w:r>
      <w:r w:rsidRPr="006A7BFA">
        <w:t>cirkulär utveckling.</w:t>
      </w:r>
      <w:r w:rsidRPr="00A65D41">
        <w:t xml:space="preserve"> </w:t>
      </w:r>
    </w:p>
    <w:p w14:paraId="0DDDA887" w14:textId="3967C784" w:rsidR="00C767FB" w:rsidRPr="00040418" w:rsidRDefault="00C767FB" w:rsidP="00C767FB">
      <w:pPr>
        <w:rPr>
          <w:rFonts w:asciiTheme="majorHAnsi" w:hAnsiTheme="majorHAnsi" w:cstheme="majorHAnsi"/>
          <w:b/>
          <w:bCs/>
          <w:color w:val="000000" w:themeColor="text1"/>
          <w:sz w:val="26"/>
          <w:szCs w:val="26"/>
        </w:rPr>
      </w:pPr>
      <w:r w:rsidRPr="006D6B99">
        <w:rPr>
          <w:rStyle w:val="Rubrik4Char"/>
        </w:rPr>
        <w:lastRenderedPageBreak/>
        <w:t>Avfall Sverige</w:t>
      </w:r>
      <w:r w:rsidRPr="006D6B99">
        <w:rPr>
          <w:rStyle w:val="Rubrik4Char"/>
        </w:rPr>
        <w:br/>
      </w:r>
      <w:r w:rsidRPr="009F013B">
        <w:t xml:space="preserve">Avfall Sverige </w:t>
      </w:r>
      <w:r>
        <w:t xml:space="preserve">är en branschorganisation som </w:t>
      </w:r>
      <w:r w:rsidRPr="009F013B">
        <w:t>arbetar med frågor längst hela avfallshierarkin och stöttar kommunerna i deras roll och ansvar inom avfallshantering</w:t>
      </w:r>
      <w:r>
        <w:t xml:space="preserve"> </w:t>
      </w:r>
      <w:r w:rsidR="00802BF8">
        <w:t xml:space="preserve">och </w:t>
      </w:r>
      <w:r w:rsidRPr="00C64E49">
        <w:t>att ställa om till ett fossilfritt, cirkulärt och resurseffektivt samhälle</w:t>
      </w:r>
      <w:r>
        <w:t xml:space="preserve">. </w:t>
      </w:r>
      <w:r w:rsidRPr="00C64E49">
        <w:t>Att förebygga uppkomsten av avfall är det första steget i avfallshierarkin och är prioriterat i både den europeiska och i den svenska avfallslagstiftningen.</w:t>
      </w:r>
      <w:r w:rsidRPr="00040418">
        <w:t xml:space="preserve"> Det finns ett flertal rapporter och guider från Avfall Sverige som stöd för arbete med konsumtion.</w:t>
      </w:r>
    </w:p>
    <w:p w14:paraId="0B96FED7" w14:textId="77777777" w:rsidR="00C767FB" w:rsidRPr="00040418" w:rsidRDefault="00C767FB" w:rsidP="00C767FB">
      <w:pPr>
        <w:rPr>
          <w:rFonts w:asciiTheme="majorHAnsi" w:hAnsiTheme="majorHAnsi" w:cstheme="majorHAnsi"/>
          <w:b/>
          <w:bCs/>
          <w:color w:val="000000" w:themeColor="text1"/>
          <w:sz w:val="26"/>
          <w:szCs w:val="26"/>
        </w:rPr>
      </w:pPr>
      <w:r w:rsidRPr="006D6B99">
        <w:rPr>
          <w:rStyle w:val="Rubrik4Char"/>
        </w:rPr>
        <w:t>Fossilfritt Sverige</w:t>
      </w:r>
      <w:r w:rsidRPr="006D6B99">
        <w:rPr>
          <w:rStyle w:val="Rubrik4Char"/>
        </w:rPr>
        <w:br/>
      </w:r>
      <w:r>
        <w:t>Ett antal färdplaner för fossilfrihet har tagits fram av olika branscher. Till exempel har branschorganisationen Svensk Dagligvaruhandel gjort en färdplan som framför allt handlar om plastförpackningar.</w:t>
      </w:r>
    </w:p>
    <w:p w14:paraId="3ABB2FA2" w14:textId="008F9011" w:rsidR="00C767FB" w:rsidRPr="00040418" w:rsidRDefault="00C767FB" w:rsidP="00C767FB">
      <w:pPr>
        <w:rPr>
          <w:rFonts w:asciiTheme="majorHAnsi" w:hAnsiTheme="majorHAnsi" w:cstheme="majorHAnsi"/>
          <w:b/>
          <w:bCs/>
          <w:color w:val="000000" w:themeColor="text1"/>
          <w:sz w:val="26"/>
          <w:szCs w:val="26"/>
        </w:rPr>
      </w:pPr>
      <w:r w:rsidRPr="006D6B99">
        <w:rPr>
          <w:rStyle w:val="Rubrik4Char"/>
        </w:rPr>
        <w:t>Naturskyddsföreningen</w:t>
      </w:r>
      <w:r w:rsidRPr="006D6B99">
        <w:rPr>
          <w:rStyle w:val="Rubrik4Char"/>
        </w:rPr>
        <w:br/>
      </w:r>
      <w:r w:rsidRPr="00A65D41">
        <w:t>På Naturskyddsföreningens web</w:t>
      </w:r>
      <w:r>
        <w:t>bplats</w:t>
      </w:r>
      <w:r w:rsidRPr="00A65D41">
        <w:t xml:space="preserve"> presenteras en omfattande lista på bra miljöval inom olika produkt- och tjänstekategorier. Kartläggningen vänder sig till både företag, privatpersoner och offentliga upphandlare.</w:t>
      </w:r>
      <w:r>
        <w:t xml:space="preserve"> </w:t>
      </w:r>
      <w:r w:rsidR="004714CD">
        <w:t xml:space="preserve">Bland </w:t>
      </w:r>
      <w:r w:rsidRPr="00040418">
        <w:t xml:space="preserve">annat </w:t>
      </w:r>
      <w:r>
        <w:t>finns</w:t>
      </w:r>
      <w:r w:rsidRPr="00040418">
        <w:t xml:space="preserve"> </w:t>
      </w:r>
      <w:r>
        <w:t xml:space="preserve">en </w:t>
      </w:r>
      <w:r w:rsidRPr="00040418">
        <w:t xml:space="preserve">rapport om ”Bästa bohaget” som visar hur mycket </w:t>
      </w:r>
      <w:r w:rsidR="00154AAE">
        <w:t>koldioxid</w:t>
      </w:r>
      <w:r w:rsidRPr="00040418">
        <w:t xml:space="preserve"> som sparas på begagnade möbler jämfört med nya.</w:t>
      </w:r>
    </w:p>
    <w:p w14:paraId="4A4D49E1" w14:textId="5A6DBAB4" w:rsidR="00C767FB" w:rsidRPr="00C767FB" w:rsidRDefault="00C767FB" w:rsidP="00040418">
      <w:r w:rsidRPr="006D6B99">
        <w:rPr>
          <w:rStyle w:val="Rubrik4Char"/>
        </w:rPr>
        <w:t>Omställningsrörelsen</w:t>
      </w:r>
      <w:r w:rsidRPr="006D6B99">
        <w:rPr>
          <w:rStyle w:val="Rubrik4Char"/>
        </w:rPr>
        <w:br/>
      </w:r>
      <w:r w:rsidRPr="00E75E6E">
        <w:t xml:space="preserve">Transitionrörelsen </w:t>
      </w:r>
      <w:r>
        <w:t>började i Storbritannien 2005</w:t>
      </w:r>
      <w:r w:rsidRPr="00E75E6E">
        <w:t xml:space="preserve"> </w:t>
      </w:r>
      <w:r>
        <w:t>och blev här O</w:t>
      </w:r>
      <w:r w:rsidRPr="00E75E6E">
        <w:t>mställning</w:t>
      </w:r>
      <w:r>
        <w:t xml:space="preserve"> Sverige, numera Omställningsnätverket som stöttar lokala initiativ.</w:t>
      </w:r>
      <w:r w:rsidRPr="00E75E6E">
        <w:t xml:space="preserve"> </w:t>
      </w:r>
      <w:r>
        <w:t xml:space="preserve">Transition Network </w:t>
      </w:r>
      <w:r w:rsidRPr="00E75E6E">
        <w:t>är ett globalt nätverk av människor med ambitionen att möta utmaningarna med krympande naturresurser, miljöförstöring och klimatförändringar genom att bygga lokala hållbara samhällen där medborgarna verkar genom småskaliga projekt såsom kooperativt markägande, samåkning till jobbet eller stadsodlingar. Man framhåller att en sådan omställning är möjlig med bibehållen eller till och med ökad livskvalitet och välbefinnande.</w:t>
      </w:r>
    </w:p>
    <w:p w14:paraId="436B4393" w14:textId="527DD770" w:rsidR="00040418" w:rsidRPr="0051105B" w:rsidRDefault="00040418" w:rsidP="00FB56A0">
      <w:pPr>
        <w:pStyle w:val="Rubrik2"/>
      </w:pPr>
      <w:bookmarkStart w:id="104" w:name="_Toc143258217"/>
      <w:bookmarkStart w:id="105" w:name="_Toc156155272"/>
      <w:bookmarkStart w:id="106" w:name="_Toc156157378"/>
      <w:r w:rsidRPr="0051105B">
        <w:t>Forskning</w:t>
      </w:r>
      <w:bookmarkEnd w:id="104"/>
      <w:bookmarkEnd w:id="105"/>
      <w:bookmarkEnd w:id="106"/>
    </w:p>
    <w:p w14:paraId="3E978E10" w14:textId="57C4EAA5" w:rsidR="00040418" w:rsidRPr="00040418" w:rsidRDefault="00040418" w:rsidP="00040418">
      <w:pPr>
        <w:rPr>
          <w:rFonts w:asciiTheme="majorHAnsi" w:hAnsiTheme="majorHAnsi" w:cstheme="majorHAnsi"/>
          <w:b/>
          <w:bCs/>
          <w:color w:val="000000" w:themeColor="text1"/>
          <w:sz w:val="26"/>
          <w:szCs w:val="26"/>
        </w:rPr>
      </w:pPr>
      <w:r w:rsidRPr="006D6B99">
        <w:rPr>
          <w:rStyle w:val="Rubrik4Char"/>
        </w:rPr>
        <w:t xml:space="preserve">SEI </w:t>
      </w:r>
      <w:r w:rsidRPr="006D6B99">
        <w:rPr>
          <w:rStyle w:val="Rubrik4Char"/>
        </w:rPr>
        <w:br/>
      </w:r>
      <w:r w:rsidRPr="00B52AD3">
        <w:t>SEI</w:t>
      </w:r>
      <w:r>
        <w:t>,</w:t>
      </w:r>
      <w:r w:rsidRPr="00B52AD3">
        <w:t xml:space="preserve"> Stockholm Environment Institute</w:t>
      </w:r>
      <w:r>
        <w:t>,</w:t>
      </w:r>
      <w:r w:rsidRPr="00B52AD3">
        <w:t xml:space="preserve"> är en internationell i</w:t>
      </w:r>
      <w:r>
        <w:t>cke-vinstdrivande forsknings- och policyorganisation för miljömässiga och utvecklingsmässiga utmaningar. De kopplar ihop vetenskap och beslutsfattande för att utveckla lösningar för en hållbar framtid för alla.</w:t>
      </w:r>
    </w:p>
    <w:p w14:paraId="531469F6" w14:textId="4FE8B20F" w:rsidR="00DD175C" w:rsidRDefault="00040418" w:rsidP="00DD175C">
      <w:pPr>
        <w:rPr>
          <w:rFonts w:asciiTheme="majorHAnsi" w:hAnsiTheme="majorHAnsi" w:cstheme="majorHAnsi"/>
          <w:b/>
          <w:bCs/>
          <w:color w:val="000000" w:themeColor="text1"/>
          <w:sz w:val="26"/>
          <w:szCs w:val="26"/>
        </w:rPr>
      </w:pPr>
      <w:r w:rsidRPr="006D6B99">
        <w:rPr>
          <w:rStyle w:val="Rubrik4Char"/>
        </w:rPr>
        <w:t>RISE</w:t>
      </w:r>
      <w:r w:rsidRPr="006D6B99">
        <w:rPr>
          <w:rStyle w:val="Rubrik4Char"/>
        </w:rPr>
        <w:br/>
      </w:r>
      <w:r w:rsidRPr="00B52AD3">
        <w:t>RISE</w:t>
      </w:r>
      <w:r>
        <w:t>,</w:t>
      </w:r>
      <w:r w:rsidRPr="00B52AD3">
        <w:t xml:space="preserve"> Research Institutes of Sweden</w:t>
      </w:r>
      <w:r>
        <w:t>,</w:t>
      </w:r>
      <w:r w:rsidRPr="00B52AD3">
        <w:t xml:space="preserve"> är Sveriges forskningsinstitut och innovationspartner. </w:t>
      </w:r>
      <w:r w:rsidR="00424377">
        <w:t xml:space="preserve">Genom </w:t>
      </w:r>
      <w:r w:rsidRPr="00B52AD3">
        <w:t xml:space="preserve">internationell samverkan med företag, akademi och offentlig sektor bidrar </w:t>
      </w:r>
      <w:r w:rsidR="00424377">
        <w:t xml:space="preserve">man </w:t>
      </w:r>
      <w:r w:rsidRPr="00B52AD3">
        <w:t>till ett konkurrenskraftigt näringsliv och ett hållbart samhälle.</w:t>
      </w:r>
    </w:p>
    <w:p w14:paraId="0359FF97" w14:textId="0B3E6830" w:rsidR="00DD175C" w:rsidRDefault="00040418" w:rsidP="00DD175C">
      <w:pPr>
        <w:rPr>
          <w:rFonts w:asciiTheme="majorHAnsi" w:hAnsiTheme="majorHAnsi" w:cstheme="majorHAnsi"/>
          <w:b/>
          <w:bCs/>
          <w:color w:val="000000" w:themeColor="text1"/>
          <w:sz w:val="26"/>
          <w:szCs w:val="26"/>
        </w:rPr>
      </w:pPr>
      <w:r w:rsidRPr="006D6B99">
        <w:rPr>
          <w:rStyle w:val="Rubrik4Char"/>
        </w:rPr>
        <w:t>Mistra</w:t>
      </w:r>
      <w:r w:rsidRPr="006D6B99">
        <w:rPr>
          <w:rStyle w:val="Rubrik4Char"/>
        </w:rPr>
        <w:br/>
      </w:r>
      <w:r w:rsidRPr="00986886">
        <w:t>Mistra Sustainable Consumption är Sveriges största forskningsprogram som syftar till att stimulera en</w:t>
      </w:r>
      <w:r w:rsidRPr="00240858">
        <w:t xml:space="preserve"> övergång till mer hållbar konsumtion i Sverige. Målet är att bidra till omställning genom ökad kunskap om hur hållbar konsumtion som idag praktiseras av ett fåtal kan skalas upp och bli mer vanlig</w:t>
      </w:r>
      <w:r w:rsidR="00424377">
        <w:t>t</w:t>
      </w:r>
      <w:r w:rsidRPr="00240858">
        <w:t>. Fokus är på områdena mat, semester och heminredning.</w:t>
      </w:r>
      <w:r>
        <w:t xml:space="preserve"> </w:t>
      </w:r>
      <w:r w:rsidRPr="00240858">
        <w:t>Programmet har pågått sedan 2018 och har nu gått in sin andra fas mellan 2022</w:t>
      </w:r>
      <w:r>
        <w:t xml:space="preserve"> </w:t>
      </w:r>
      <w:r w:rsidRPr="00240858">
        <w:t>-</w:t>
      </w:r>
      <w:r>
        <w:t xml:space="preserve"> </w:t>
      </w:r>
      <w:r w:rsidRPr="00240858">
        <w:t>2025.</w:t>
      </w:r>
    </w:p>
    <w:p w14:paraId="0FB6C790" w14:textId="36501A6A" w:rsidR="00040418" w:rsidRPr="00DD175C" w:rsidRDefault="00B630DC" w:rsidP="00040418">
      <w:pPr>
        <w:rPr>
          <w:rFonts w:asciiTheme="majorHAnsi" w:hAnsiTheme="majorHAnsi" w:cstheme="majorHAnsi"/>
          <w:b/>
          <w:bCs/>
          <w:color w:val="000000" w:themeColor="text1"/>
          <w:sz w:val="26"/>
          <w:szCs w:val="26"/>
        </w:rPr>
      </w:pPr>
      <w:r w:rsidRPr="006D6B99">
        <w:rPr>
          <w:rStyle w:val="Rubrik4Char"/>
        </w:rPr>
        <w:t>IVL Svenska Miljöinstitutet</w:t>
      </w:r>
      <w:r w:rsidR="00DD175C" w:rsidRPr="006D6B99">
        <w:rPr>
          <w:rStyle w:val="Rubrik4Char"/>
        </w:rPr>
        <w:br/>
      </w:r>
      <w:r w:rsidR="00352F68" w:rsidRPr="00164339">
        <w:t xml:space="preserve">IVL´s syfte är att arbeta med tillämpad forskning och uppdrag för en ekologiskt, ekonomiskt och socialt hållbar tillväxt inom näringslivet och övriga samhället. </w:t>
      </w:r>
      <w:r w:rsidRPr="00164339">
        <w:t xml:space="preserve"> </w:t>
      </w:r>
      <w:r w:rsidR="004714CD">
        <w:t>Bland</w:t>
      </w:r>
      <w:r w:rsidR="00352F68" w:rsidRPr="00164339">
        <w:t xml:space="preserve"> mycket annat har de gett ut r</w:t>
      </w:r>
      <w:r w:rsidRPr="00164339">
        <w:t>apport</w:t>
      </w:r>
      <w:r w:rsidR="007F4645">
        <w:t>en</w:t>
      </w:r>
      <w:r w:rsidRPr="00164339">
        <w:t xml:space="preserve"> </w:t>
      </w:r>
      <w:r w:rsidR="00352F68" w:rsidRPr="00164339">
        <w:t>”</w:t>
      </w:r>
      <w:r w:rsidRPr="00164339">
        <w:t>Dela prylar, yta, bil och tid – En handbok till delningsekonomi i kommunerna</w:t>
      </w:r>
      <w:r w:rsidR="00352F68" w:rsidRPr="00164339">
        <w:t>”</w:t>
      </w:r>
      <w:r w:rsidRPr="00164339">
        <w:t>.</w:t>
      </w:r>
    </w:p>
    <w:p w14:paraId="4B9C3ADC" w14:textId="7D635722" w:rsidR="00A74967" w:rsidRDefault="00A74967" w:rsidP="00FB56A0">
      <w:pPr>
        <w:pStyle w:val="Rubrik2"/>
      </w:pPr>
      <w:bookmarkStart w:id="107" w:name="_Toc143258219"/>
      <w:bookmarkStart w:id="108" w:name="_Toc156155273"/>
      <w:bookmarkStart w:id="109" w:name="_Toc156157379"/>
      <w:r>
        <w:lastRenderedPageBreak/>
        <w:t>Initiativ och aktörer i Dalarna</w:t>
      </w:r>
      <w:bookmarkEnd w:id="107"/>
      <w:bookmarkEnd w:id="108"/>
      <w:bookmarkEnd w:id="109"/>
      <w:r>
        <w:t xml:space="preserve"> </w:t>
      </w:r>
    </w:p>
    <w:p w14:paraId="38B98445" w14:textId="6C8AA59B" w:rsidR="00A74967" w:rsidRPr="00A74967" w:rsidRDefault="00611C30" w:rsidP="00A74967">
      <w:r>
        <w:t>Några i</w:t>
      </w:r>
      <w:r w:rsidR="00E827DC">
        <w:t>nitiativ</w:t>
      </w:r>
      <w:r w:rsidR="00440406">
        <w:t xml:space="preserve"> med kopplingar till konsumtion,</w:t>
      </w:r>
      <w:r w:rsidR="00E827DC">
        <w:t xml:space="preserve"> från andra än </w:t>
      </w:r>
      <w:r w:rsidR="00A74967" w:rsidRPr="00A74967">
        <w:t xml:space="preserve">de </w:t>
      </w:r>
      <w:r>
        <w:t xml:space="preserve">regionala </w:t>
      </w:r>
      <w:r w:rsidR="00A74967" w:rsidRPr="00A74967">
        <w:t>aktörer som redan nämnts i inledningen</w:t>
      </w:r>
      <w:r w:rsidR="00440406">
        <w:t xml:space="preserve"> </w:t>
      </w:r>
      <w:r w:rsidR="00A74967" w:rsidRPr="00A74967">
        <w:t>och som varit delaktiga i framtagandet av denna färdplan</w:t>
      </w:r>
      <w:r>
        <w:t>, är</w:t>
      </w:r>
      <w:r w:rsidR="00191D2C">
        <w:t>:</w:t>
      </w:r>
    </w:p>
    <w:p w14:paraId="762CA5B2" w14:textId="4F2AA5B0" w:rsidR="00040418" w:rsidRPr="00040418" w:rsidRDefault="00040418" w:rsidP="00040418">
      <w:pPr>
        <w:rPr>
          <w:rFonts w:asciiTheme="majorHAnsi" w:hAnsiTheme="majorHAnsi" w:cstheme="majorHAnsi"/>
          <w:b/>
          <w:bCs/>
          <w:color w:val="000000" w:themeColor="text1"/>
          <w:sz w:val="24"/>
          <w:szCs w:val="24"/>
        </w:rPr>
      </w:pPr>
      <w:r w:rsidRPr="006D6B99">
        <w:rPr>
          <w:rStyle w:val="Rubrik4Char"/>
        </w:rPr>
        <w:t>Klimatneutrala Borlänge och Avesta</w:t>
      </w:r>
      <w:r w:rsidRPr="006D6B99">
        <w:rPr>
          <w:rStyle w:val="Rubrik4Char"/>
        </w:rPr>
        <w:br/>
      </w:r>
      <w:r w:rsidRPr="00A65D41">
        <w:t>Borlänge kommun</w:t>
      </w:r>
      <w:r>
        <w:t xml:space="preserve"> deltar i projekt </w:t>
      </w:r>
      <w:r w:rsidRPr="00A65D41">
        <w:t>Viable Cit</w:t>
      </w:r>
      <w:r>
        <w:t>ies. Borlänge</w:t>
      </w:r>
      <w:r w:rsidRPr="00A65D41">
        <w:t xml:space="preserve"> har som mål att nå klimatneutralitet 2030 för hela den geografiska kommunen</w:t>
      </w:r>
      <w:r w:rsidR="00424377">
        <w:t xml:space="preserve"> som</w:t>
      </w:r>
      <w:r w:rsidRPr="00A65D41">
        <w:t xml:space="preserve"> omfattar både hushåll och företag. </w:t>
      </w:r>
      <w:r>
        <w:t xml:space="preserve">Man har startat en </w:t>
      </w:r>
      <w:r w:rsidRPr="006768CE">
        <w:t xml:space="preserve">innovationsgrupp som består av aktörer i det lokala näringslivet. Parter i innovationsteamet som skrivit på att de ska bli klimatneutrala till 2030 är </w:t>
      </w:r>
      <w:r w:rsidR="00424377">
        <w:t>bland annat</w:t>
      </w:r>
      <w:r w:rsidR="00611C30">
        <w:t xml:space="preserve"> </w:t>
      </w:r>
      <w:r w:rsidRPr="006768CE">
        <w:t>SSAB och IKEA. Det tas även fram ett klimatkontrakt som ska vara en överenskommelse mellan kommunen och enskil</w:t>
      </w:r>
      <w:r>
        <w:t>da</w:t>
      </w:r>
      <w:r w:rsidRPr="006768CE">
        <w:t xml:space="preserve"> företag där de skriver under på att de aktivt arbetar för att hjälpa kommunen att nå målet om klimatneutralitet till 2030.</w:t>
      </w:r>
      <w:r w:rsidR="00424377" w:rsidRPr="00424377">
        <w:t xml:space="preserve"> </w:t>
      </w:r>
      <w:r w:rsidR="00424377" w:rsidRPr="008D1725">
        <w:t>23 städer i Sverige deltar</w:t>
      </w:r>
      <w:r w:rsidR="00424377">
        <w:t xml:space="preserve"> i Viable Cities</w:t>
      </w:r>
      <w:r w:rsidR="00424377" w:rsidRPr="008D1725">
        <w:t>. </w:t>
      </w:r>
    </w:p>
    <w:p w14:paraId="7F571AA0" w14:textId="4BB9E784" w:rsidR="00C65E15" w:rsidRDefault="00040418" w:rsidP="00040418">
      <w:r>
        <w:t>Avesta kommun driver ett forskningsprojekt om hållbar konsumtion tillsammans med SEI (Stockholm Environment Institute) och RISE. Projektet ”Minskade konsumtionsbaserade utsläpp och jämlika livsvillkor” pågår under 2023</w:t>
      </w:r>
      <w:r w:rsidR="00E827DC">
        <w:t>-</w:t>
      </w:r>
      <w:r>
        <w:t xml:space="preserve">2024 med medel från Formas. Man tittar på hushållen </w:t>
      </w:r>
      <w:r w:rsidR="00424377">
        <w:t>i tre olika bostadsområden, ett höginkomstområde, ett låginkomstområde och ett område på landsbygden</w:t>
      </w:r>
      <w:r w:rsidR="00CC6ABA">
        <w:t>, vad de</w:t>
      </w:r>
      <w:r w:rsidR="00424377">
        <w:t xml:space="preserve"> </w:t>
      </w:r>
      <w:r>
        <w:t>konsumerar och vad de behöver för stöd för att ändra sitt konsumtionsmönster. Man</w:t>
      </w:r>
      <w:r w:rsidRPr="008D1725">
        <w:t xml:space="preserve"> undersök</w:t>
      </w:r>
      <w:r>
        <w:t>er</w:t>
      </w:r>
      <w:r w:rsidRPr="008D1725">
        <w:t xml:space="preserve"> invånarnas förutsättningar, motivation, potential och drivkraft för att förändra sin livsstil</w:t>
      </w:r>
      <w:r>
        <w:t xml:space="preserve"> och man har startat med fokusgruppsdiskussioner med de boende. </w:t>
      </w:r>
      <w:r w:rsidRPr="007C5039">
        <w:t>Projektet ska mynna ut i förslag på åtgärder som kommunen kan genomföra för att stötta ett klimatsmartare konsumtionsbeteende och samtidigt höja invånarnas livskvalitet i bostadsområde</w:t>
      </w:r>
      <w:r w:rsidR="00424377">
        <w:t>na</w:t>
      </w:r>
      <w:r w:rsidRPr="007C5039">
        <w:t>. Det kan bli aktuellt att sen söka mer medel för att genomföra åtgärderna.</w:t>
      </w:r>
    </w:p>
    <w:p w14:paraId="76C9C336" w14:textId="40546E85" w:rsidR="00E827DC" w:rsidRPr="00036D56" w:rsidRDefault="00040418" w:rsidP="00E827DC">
      <w:r w:rsidRPr="006D6B99">
        <w:rPr>
          <w:rStyle w:val="Rubrik4Char"/>
        </w:rPr>
        <w:t>Upphandlingsdialog Dalarna, UDD</w:t>
      </w:r>
      <w:r w:rsidRPr="006D6B99">
        <w:rPr>
          <w:rStyle w:val="Rubrik4Char"/>
        </w:rPr>
        <w:br/>
      </w:r>
      <w:r w:rsidRPr="00036D56">
        <w:t>UDD, som funnits i många år, utgör ett stöd för offentlig upphandling i Dalarna. Ett övergripande mål är att fler små företag i Dalarna ska lägga anbud och delta i offentliga upphandlingar. Andra mål är att kommunerna ska ställa mer hållbarhetskrav, både miljömässiga och sociala krav. Leverantörer erbjuds kurser och individuellt stöd. Stöd ges även till upphandlare</w:t>
      </w:r>
      <w:r w:rsidR="003D7865" w:rsidRPr="00036D56">
        <w:t>. Då</w:t>
      </w:r>
      <w:r w:rsidRPr="00036D56">
        <w:t xml:space="preserve"> värdet av </w:t>
      </w:r>
      <w:r w:rsidR="00CC6ABA" w:rsidRPr="00036D56">
        <w:t xml:space="preserve">de </w:t>
      </w:r>
      <w:r w:rsidRPr="00036D56">
        <w:t>offentliga upphandlingar</w:t>
      </w:r>
      <w:r w:rsidR="00CC6ABA" w:rsidRPr="00036D56">
        <w:t>na</w:t>
      </w:r>
      <w:r w:rsidRPr="00036D56">
        <w:t xml:space="preserve"> i Dalarna uppg</w:t>
      </w:r>
      <w:r w:rsidR="00CC6ABA" w:rsidRPr="00036D56">
        <w:t>år till</w:t>
      </w:r>
      <w:r w:rsidRPr="00036D56">
        <w:t xml:space="preserve"> </w:t>
      </w:r>
      <w:r w:rsidR="00CC6ABA" w:rsidRPr="00036D56">
        <w:t xml:space="preserve">ca </w:t>
      </w:r>
      <w:r w:rsidRPr="00036D56">
        <w:t xml:space="preserve">15 miljarder </w:t>
      </w:r>
      <w:r w:rsidR="00CC6ABA" w:rsidRPr="00036D56">
        <w:t xml:space="preserve">kr (2020, </w:t>
      </w:r>
      <w:r w:rsidRPr="00036D56">
        <w:t>exklusive Trafikverket</w:t>
      </w:r>
      <w:r w:rsidR="00CC6ABA" w:rsidRPr="00036D56">
        <w:t>)</w:t>
      </w:r>
      <w:r w:rsidRPr="00036D56">
        <w:t xml:space="preserve"> är de</w:t>
      </w:r>
      <w:r w:rsidR="00CC6ABA" w:rsidRPr="00036D56">
        <w:t>ssa medel</w:t>
      </w:r>
      <w:r w:rsidRPr="00036D56">
        <w:t xml:space="preserve"> ett kraftfullt verktyg för </w:t>
      </w:r>
      <w:r w:rsidR="00CC6ABA" w:rsidRPr="00036D56">
        <w:t xml:space="preserve">att </w:t>
      </w:r>
      <w:r w:rsidR="003D7865" w:rsidRPr="00036D56">
        <w:t>driva utvecklingen mot en</w:t>
      </w:r>
      <w:r w:rsidR="00CC6ABA" w:rsidRPr="00036D56">
        <w:t xml:space="preserve"> </w:t>
      </w:r>
      <w:r w:rsidRPr="00036D56">
        <w:t>hållbar konsumtion</w:t>
      </w:r>
      <w:r w:rsidR="00CC6ABA" w:rsidRPr="00036D56">
        <w:t xml:space="preserve">. </w:t>
      </w:r>
      <w:r w:rsidRPr="00036D56">
        <w:t>UDD haft en mycket viktig och efterfrågad roll</w:t>
      </w:r>
      <w:r w:rsidR="00CC6ABA" w:rsidRPr="00036D56">
        <w:t xml:space="preserve"> i detta</w:t>
      </w:r>
      <w:r w:rsidRPr="00036D56">
        <w:t xml:space="preserve">. </w:t>
      </w:r>
      <w:r w:rsidR="00E827DC" w:rsidRPr="00036D56">
        <w:t xml:space="preserve">Efter att ha drivits i projektform </w:t>
      </w:r>
      <w:r w:rsidR="009F2ED6" w:rsidRPr="00036D56">
        <w:t xml:space="preserve">till 2023 </w:t>
      </w:r>
      <w:r w:rsidR="00E827DC" w:rsidRPr="00036D56">
        <w:t xml:space="preserve">har ansvaret för UDD tagits över av </w:t>
      </w:r>
      <w:r w:rsidRPr="00036D56">
        <w:t xml:space="preserve">upphandlingsnätverket </w:t>
      </w:r>
      <w:r w:rsidR="00E827DC" w:rsidRPr="00036D56">
        <w:t xml:space="preserve">för Dalarnas kommuner. </w:t>
      </w:r>
    </w:p>
    <w:p w14:paraId="72708597" w14:textId="75698280" w:rsidR="00040418" w:rsidRDefault="00040418" w:rsidP="00732B6B">
      <w:pPr>
        <w:spacing w:after="0"/>
      </w:pPr>
      <w:r>
        <w:t xml:space="preserve">UDD har tagit fram många </w:t>
      </w:r>
      <w:r w:rsidRPr="003D7865">
        <w:t xml:space="preserve">publikationer, </w:t>
      </w:r>
      <w:r w:rsidR="004714CD" w:rsidRPr="003D7865">
        <w:t>bland</w:t>
      </w:r>
      <w:r w:rsidRPr="003D7865">
        <w:t xml:space="preserve"> annat </w:t>
      </w:r>
      <w:r w:rsidRPr="003D7865">
        <w:rPr>
          <w:i/>
          <w:iCs/>
        </w:rPr>
        <w:t>En</w:t>
      </w:r>
      <w:r w:rsidRPr="00381857">
        <w:rPr>
          <w:i/>
          <w:iCs/>
        </w:rPr>
        <w:t xml:space="preserve"> Dalamodell för miljömässigt ansvarsfull upphandling</w:t>
      </w:r>
      <w:r>
        <w:t xml:space="preserve"> som har 11 rekommendationer till offentliga aktörer (i korthet):</w:t>
      </w:r>
    </w:p>
    <w:p w14:paraId="61C1DFD9" w14:textId="77777777" w:rsidR="00040418" w:rsidRPr="00D126D5" w:rsidRDefault="00040418" w:rsidP="007F4645">
      <w:pPr>
        <w:numPr>
          <w:ilvl w:val="0"/>
          <w:numId w:val="15"/>
        </w:numPr>
        <w:spacing w:after="60"/>
        <w:ind w:left="426" w:hanging="357"/>
      </w:pPr>
      <w:r w:rsidRPr="00D126D5">
        <w:t>Politisk vilja</w:t>
      </w:r>
      <w:r>
        <w:t xml:space="preserve"> – det måste komma direktiv uppifrån för att nå ända ut i verksamheterna.</w:t>
      </w:r>
    </w:p>
    <w:p w14:paraId="65B57A8C" w14:textId="0D583BB0" w:rsidR="00040418" w:rsidRPr="00D126D5" w:rsidRDefault="00040418" w:rsidP="007F4645">
      <w:pPr>
        <w:numPr>
          <w:ilvl w:val="0"/>
          <w:numId w:val="15"/>
        </w:numPr>
        <w:spacing w:after="60"/>
        <w:ind w:left="426" w:hanging="357"/>
      </w:pPr>
      <w:r w:rsidRPr="00D126D5">
        <w:t>Samverkan internt - skapa lokal upphandlingsgrupp</w:t>
      </w:r>
      <w:r>
        <w:t xml:space="preserve"> med miljökompetens och beställare.</w:t>
      </w:r>
    </w:p>
    <w:p w14:paraId="7E2B2A37" w14:textId="77777777" w:rsidR="00040418" w:rsidRPr="00D126D5" w:rsidRDefault="00040418" w:rsidP="007F4645">
      <w:pPr>
        <w:numPr>
          <w:ilvl w:val="0"/>
          <w:numId w:val="15"/>
        </w:numPr>
        <w:spacing w:after="60"/>
        <w:ind w:left="426" w:hanging="357"/>
      </w:pPr>
      <w:r w:rsidRPr="00D126D5">
        <w:t>Samverkan externt - gå ihop med andra</w:t>
      </w:r>
      <w:r>
        <w:t xml:space="preserve"> och hjälps åt, lär av de som gått före.</w:t>
      </w:r>
    </w:p>
    <w:p w14:paraId="58FF8C9F" w14:textId="77777777" w:rsidR="00040418" w:rsidRPr="00D126D5" w:rsidRDefault="00040418" w:rsidP="007F4645">
      <w:pPr>
        <w:numPr>
          <w:ilvl w:val="0"/>
          <w:numId w:val="15"/>
        </w:numPr>
        <w:spacing w:after="60"/>
        <w:ind w:left="426" w:hanging="357"/>
      </w:pPr>
      <w:r w:rsidRPr="00D126D5">
        <w:t xml:space="preserve">Ha framförhållning </w:t>
      </w:r>
      <w:r>
        <w:t>– gör en upphandlingsplan för kommande år och prioritera miljökrav.</w:t>
      </w:r>
      <w:r w:rsidRPr="00D126D5">
        <w:t xml:space="preserve">  </w:t>
      </w:r>
    </w:p>
    <w:p w14:paraId="5EC2875A" w14:textId="3EFC70F0" w:rsidR="00040418" w:rsidRPr="00D126D5" w:rsidRDefault="00040418" w:rsidP="007F4645">
      <w:pPr>
        <w:numPr>
          <w:ilvl w:val="0"/>
          <w:numId w:val="15"/>
        </w:numPr>
        <w:spacing w:after="60"/>
        <w:ind w:left="426" w:hanging="357"/>
      </w:pPr>
      <w:r w:rsidRPr="00D126D5">
        <w:t xml:space="preserve">Marknadsundersökning – </w:t>
      </w:r>
      <w:r>
        <w:t>t</w:t>
      </w:r>
      <w:r w:rsidRPr="00D126D5">
        <w:t>idig dialog</w:t>
      </w:r>
      <w:r>
        <w:t>, RFI, googla och fråga</w:t>
      </w:r>
      <w:r w:rsidR="00945EE9">
        <w:t xml:space="preserve"> om senaste miljöteknink</w:t>
      </w:r>
      <w:r>
        <w:t xml:space="preserve">. </w:t>
      </w:r>
    </w:p>
    <w:p w14:paraId="67CF6E7F" w14:textId="77777777" w:rsidR="00040418" w:rsidRPr="00D126D5" w:rsidRDefault="00040418" w:rsidP="007F4645">
      <w:pPr>
        <w:numPr>
          <w:ilvl w:val="0"/>
          <w:numId w:val="15"/>
        </w:numPr>
        <w:spacing w:after="60"/>
        <w:ind w:left="426" w:hanging="357"/>
      </w:pPr>
      <w:r w:rsidRPr="00D126D5">
        <w:t>Tydliga, lämpliga och proportionerliga krav</w:t>
      </w:r>
      <w:r>
        <w:t xml:space="preserve"> – drivande men ej uteslutande.</w:t>
      </w:r>
    </w:p>
    <w:p w14:paraId="1BCEE012" w14:textId="77777777" w:rsidR="00040418" w:rsidRPr="00D126D5" w:rsidRDefault="00040418" w:rsidP="007F4645">
      <w:pPr>
        <w:numPr>
          <w:ilvl w:val="0"/>
          <w:numId w:val="15"/>
        </w:numPr>
        <w:spacing w:after="60"/>
        <w:ind w:left="426" w:hanging="357"/>
      </w:pPr>
      <w:r w:rsidRPr="00D126D5">
        <w:t>Använd miljömärkning och certifiering</w:t>
      </w:r>
      <w:r>
        <w:t xml:space="preserve"> – enkelt när tredje part står för kriterier.</w:t>
      </w:r>
    </w:p>
    <w:p w14:paraId="7C51D679" w14:textId="77777777" w:rsidR="00191D2C" w:rsidRDefault="00040418" w:rsidP="00191D2C">
      <w:pPr>
        <w:numPr>
          <w:ilvl w:val="0"/>
          <w:numId w:val="15"/>
        </w:numPr>
        <w:spacing w:after="60"/>
        <w:ind w:left="426" w:hanging="357"/>
      </w:pPr>
      <w:r w:rsidRPr="00D126D5">
        <w:t>Få med de mindre lokala leverantörerna</w:t>
      </w:r>
      <w:r>
        <w:t xml:space="preserve"> – dialog och ev. dela upp upphandlingen.</w:t>
      </w:r>
    </w:p>
    <w:p w14:paraId="6BEA5E5A" w14:textId="48D707C4" w:rsidR="00040418" w:rsidRPr="00D126D5" w:rsidRDefault="00040418" w:rsidP="00191D2C">
      <w:pPr>
        <w:numPr>
          <w:ilvl w:val="0"/>
          <w:numId w:val="15"/>
        </w:numPr>
        <w:spacing w:after="60"/>
        <w:ind w:left="426" w:hanging="357"/>
      </w:pPr>
      <w:r w:rsidRPr="00D126D5">
        <w:t>Förändringar under avtalstiden</w:t>
      </w:r>
      <w:r>
        <w:t xml:space="preserve"> – avtal där leverantör hjälper till med nya milöprodukter.</w:t>
      </w:r>
      <w:r w:rsidRPr="00D126D5">
        <w:t xml:space="preserve"> </w:t>
      </w:r>
    </w:p>
    <w:p w14:paraId="19329962" w14:textId="77777777" w:rsidR="00040418" w:rsidRPr="00D126D5" w:rsidRDefault="00040418" w:rsidP="00191D2C">
      <w:pPr>
        <w:numPr>
          <w:ilvl w:val="0"/>
          <w:numId w:val="15"/>
        </w:numPr>
        <w:tabs>
          <w:tab w:val="clear" w:pos="360"/>
        </w:tabs>
        <w:spacing w:after="60"/>
        <w:ind w:left="426" w:hanging="426"/>
      </w:pPr>
      <w:r w:rsidRPr="00D126D5">
        <w:t>Uppföljning och avtalsförvaltning</w:t>
      </w:r>
      <w:r>
        <w:t xml:space="preserve"> – mycket viktigt att miljökriterierna hålls, och köptroheten. </w:t>
      </w:r>
    </w:p>
    <w:p w14:paraId="453313A7" w14:textId="7DE964B4" w:rsidR="00040418" w:rsidRPr="00D126D5" w:rsidRDefault="00040418" w:rsidP="00191D2C">
      <w:pPr>
        <w:numPr>
          <w:ilvl w:val="0"/>
          <w:numId w:val="15"/>
        </w:numPr>
        <w:tabs>
          <w:tab w:val="clear" w:pos="360"/>
        </w:tabs>
        <w:spacing w:after="60"/>
        <w:ind w:left="426" w:hanging="426"/>
      </w:pPr>
      <w:r w:rsidRPr="00D126D5">
        <w:t>Håll er uppdaterade</w:t>
      </w:r>
      <w:r>
        <w:t xml:space="preserve"> – utbildning, det händer så mycket</w:t>
      </w:r>
      <w:r w:rsidR="00945EE9">
        <w:t xml:space="preserve"> och fort</w:t>
      </w:r>
      <w:r>
        <w:t xml:space="preserve"> i hållbarhetsväg.</w:t>
      </w:r>
    </w:p>
    <w:p w14:paraId="10F7954D" w14:textId="77777777" w:rsidR="00023761" w:rsidRDefault="00023761" w:rsidP="00040418">
      <w:pPr>
        <w:rPr>
          <w:rStyle w:val="Rubrik4Char"/>
        </w:rPr>
      </w:pPr>
    </w:p>
    <w:p w14:paraId="282AFE9C" w14:textId="5810A0D9" w:rsidR="00040418" w:rsidRPr="00B43471" w:rsidRDefault="00040418" w:rsidP="00040418">
      <w:pPr>
        <w:rPr>
          <w:rFonts w:asciiTheme="majorHAnsi" w:hAnsiTheme="majorHAnsi" w:cstheme="majorHAnsi"/>
          <w:b/>
          <w:bCs/>
          <w:color w:val="000000" w:themeColor="text1"/>
          <w:sz w:val="24"/>
          <w:szCs w:val="24"/>
        </w:rPr>
      </w:pPr>
      <w:r w:rsidRPr="006D6B99">
        <w:rPr>
          <w:rStyle w:val="Rubrik4Char"/>
        </w:rPr>
        <w:lastRenderedPageBreak/>
        <w:t>Upphandlingscenter Falun-Borlängeregionen, UhC</w:t>
      </w:r>
      <w:r w:rsidR="00B43471" w:rsidRPr="006D6B99">
        <w:rPr>
          <w:rStyle w:val="Rubrik4Char"/>
        </w:rPr>
        <w:br/>
      </w:r>
      <w:r>
        <w:t>UhC</w:t>
      </w:r>
      <w:r w:rsidRPr="00A65D41">
        <w:t xml:space="preserve"> har en gemensam nämnd och arbetar aktivt med miljö</w:t>
      </w:r>
      <w:r>
        <w:t>- och klimat</w:t>
      </w:r>
      <w:r w:rsidRPr="00A65D41">
        <w:t>krav i upphandlingar för Falun, Borlänge, Gagnef, Säter, Hedemora, Avesta och Ludvika</w:t>
      </w:r>
      <w:r>
        <w:t xml:space="preserve"> kommuner</w:t>
      </w:r>
      <w:r w:rsidRPr="00A65D41">
        <w:t xml:space="preserve">. UhC för ofta </w:t>
      </w:r>
      <w:r>
        <w:t xml:space="preserve">tidig </w:t>
      </w:r>
      <w:r w:rsidRPr="00A65D41">
        <w:t xml:space="preserve">dialog med marknaden för att kunna ställa krav som ligger i framkant och är drivande men ändå inte blir uteslutande. </w:t>
      </w:r>
      <w:r>
        <w:t>De har specifika mål om krav gällande klimat, återbruk, kemikalier och ekomat. De har också gjort ett arbete med att byta engångs-plastprodukter mot bättre alternativ för miljön.</w:t>
      </w:r>
    </w:p>
    <w:p w14:paraId="20527D18" w14:textId="79274E20" w:rsidR="00040418" w:rsidRPr="00036D56" w:rsidRDefault="00040418" w:rsidP="00040418">
      <w:r w:rsidRPr="006D6B99">
        <w:rPr>
          <w:rStyle w:val="Rubrik4Char"/>
        </w:rPr>
        <w:t>Minimeringsmästarna</w:t>
      </w:r>
      <w:r w:rsidR="00B43471" w:rsidRPr="006D6B99">
        <w:rPr>
          <w:rStyle w:val="Rubrik4Char"/>
        </w:rPr>
        <w:br/>
      </w:r>
      <w:r w:rsidRPr="00036D56">
        <w:t xml:space="preserve">Detta är en tävling </w:t>
      </w:r>
      <w:r w:rsidR="00F21971" w:rsidRPr="00036D56">
        <w:t xml:space="preserve">startad 2015 </w:t>
      </w:r>
      <w:r w:rsidRPr="00036D56">
        <w:t>av Avfall Sverige och Göteborgsregionen</w:t>
      </w:r>
      <w:r w:rsidR="00F21971" w:rsidRPr="00036D56">
        <w:t>. D</w:t>
      </w:r>
      <w:r w:rsidRPr="00036D56">
        <w:t>en tredje omgången genomfördes hösten 2021 till hösten 2022. Hushåll i hela Sverige försökte minimera sitt avfall och klimatpåverkan på ett lättsamt och roligt sätt. 26 hushåll</w:t>
      </w:r>
      <w:r w:rsidR="00F21971" w:rsidRPr="00036D56">
        <w:t xml:space="preserve"> deltog </w:t>
      </w:r>
      <w:r w:rsidRPr="00036D56">
        <w:t xml:space="preserve">från Dalarna, vilket är det län i Sverige med flest deltagare. De har haft köpstopp, valt second-hand och minskat engångsprodukter. Utvärderingen visar att de allra flesta deltagande familjerna </w:t>
      </w:r>
      <w:r w:rsidR="00B70317" w:rsidRPr="00036D56">
        <w:t xml:space="preserve">har </w:t>
      </w:r>
      <w:r w:rsidRPr="00036D56">
        <w:t xml:space="preserve">minskat sitt avfall betydligt och projektet har </w:t>
      </w:r>
      <w:r w:rsidR="00B70317" w:rsidRPr="00036D56">
        <w:t>fått</w:t>
      </w:r>
      <w:r w:rsidRPr="00036D56">
        <w:t xml:space="preserve"> stort medialt intresse. </w:t>
      </w:r>
      <w:bookmarkStart w:id="110" w:name="_Hlk142986136"/>
      <w:r w:rsidRPr="00036D56">
        <w:t>Tanken är att minimeringsmästarna ska fortsätta i Dalarna och utvecklas på något sätt, det finns med i kretsloppsplanen.</w:t>
      </w:r>
      <w:bookmarkEnd w:id="110"/>
      <w:r w:rsidRPr="00036D56">
        <w:t xml:space="preserve"> </w:t>
      </w:r>
    </w:p>
    <w:p w14:paraId="731F4564" w14:textId="5429DC4E" w:rsidR="00040418" w:rsidRDefault="00040418" w:rsidP="00B43471">
      <w:r w:rsidRPr="006D6B99">
        <w:rPr>
          <w:rStyle w:val="Rubrik4Char"/>
        </w:rPr>
        <w:t>2047 Science Center</w:t>
      </w:r>
      <w:r w:rsidR="00B43471" w:rsidRPr="006D6B99">
        <w:rPr>
          <w:rStyle w:val="Rubrik4Char"/>
        </w:rPr>
        <w:br/>
      </w:r>
      <w:r w:rsidRPr="002F5FA6">
        <w:t xml:space="preserve">De håller </w:t>
      </w:r>
      <w:r w:rsidR="004714CD">
        <w:t xml:space="preserve">bland </w:t>
      </w:r>
      <w:r w:rsidR="00A61117">
        <w:t xml:space="preserve">annat </w:t>
      </w:r>
      <w:r w:rsidRPr="002F5FA6">
        <w:t>på att ta fram en Klimatvåg där besökare kan skatta sina koldioxidutsläpp utifrån resor, bostad, konsumtion m</w:t>
      </w:r>
      <w:r w:rsidR="00B70317">
        <w:t>ed mera</w:t>
      </w:r>
      <w:r w:rsidRPr="002F5FA6">
        <w:t>.</w:t>
      </w:r>
    </w:p>
    <w:p w14:paraId="0D29CF13" w14:textId="0ABF0D07" w:rsidR="00040418" w:rsidRPr="00036D56" w:rsidRDefault="00F21971" w:rsidP="00040418">
      <w:pPr>
        <w:keepNext/>
      </w:pPr>
      <w:r w:rsidRPr="006D6B99">
        <w:rPr>
          <w:rStyle w:val="Rubrik4Char"/>
        </w:rPr>
        <w:t>Dalarna Science Park</w:t>
      </w:r>
      <w:r w:rsidR="00B43471" w:rsidRPr="006D6B99">
        <w:rPr>
          <w:rStyle w:val="Rubrik4Char"/>
        </w:rPr>
        <w:br/>
      </w:r>
      <w:r w:rsidRPr="00036D56">
        <w:t xml:space="preserve">DSP är en samverkansplattform för </w:t>
      </w:r>
      <w:r w:rsidR="002A0C7D" w:rsidRPr="00036D56">
        <w:t xml:space="preserve">företagsutveckling, utvecklingsprojekt och innovationskraft inom </w:t>
      </w:r>
      <w:r w:rsidRPr="00036D56">
        <w:t>näringsliv, akademi och samhälle</w:t>
      </w:r>
      <w:r w:rsidR="002A0C7D" w:rsidRPr="00036D56">
        <w:t xml:space="preserve"> för en hållbar regional tillväxt.</w:t>
      </w:r>
    </w:p>
    <w:p w14:paraId="33C7F73B" w14:textId="150C4EE2" w:rsidR="00C836B3" w:rsidRPr="00B43471" w:rsidRDefault="00C836B3" w:rsidP="00C836B3">
      <w:pPr>
        <w:keepNext/>
        <w:rPr>
          <w:rFonts w:asciiTheme="majorHAnsi" w:hAnsiTheme="majorHAnsi" w:cstheme="majorHAnsi"/>
          <w:b/>
          <w:bCs/>
          <w:color w:val="000000" w:themeColor="text1"/>
          <w:sz w:val="24"/>
          <w:szCs w:val="24"/>
        </w:rPr>
      </w:pPr>
      <w:r w:rsidRPr="006D6B99">
        <w:rPr>
          <w:rStyle w:val="Rubrik4Char"/>
        </w:rPr>
        <w:t>Falu kommun</w:t>
      </w:r>
      <w:r w:rsidRPr="006D6B99">
        <w:rPr>
          <w:rStyle w:val="Rubrik4Char"/>
        </w:rPr>
        <w:br/>
      </w:r>
      <w:r w:rsidRPr="006A7BFA">
        <w:t xml:space="preserve">Falu kommun har haft ett stort arbete runt kampanjer som Koll på konsumtion, Återbruksfesten, kartläggning av Handla rätt-butiker och reparationstjänster med mera. Falu Energi och Vatten har byggt upp </w:t>
      </w:r>
      <w:r w:rsidR="004C55F0">
        <w:t>Återbruket på sina återvinningscentraler med beg</w:t>
      </w:r>
      <w:r w:rsidRPr="006A7BFA">
        <w:t xml:space="preserve">agnade </w:t>
      </w:r>
      <w:r w:rsidR="004C55F0">
        <w:t xml:space="preserve">saker för </w:t>
      </w:r>
      <w:r w:rsidRPr="006A7BFA">
        <w:t>cirkulation.</w:t>
      </w:r>
    </w:p>
    <w:p w14:paraId="2DA9B103" w14:textId="77777777" w:rsidR="00440406" w:rsidRPr="00036D56" w:rsidRDefault="00440406" w:rsidP="00440406">
      <w:r w:rsidRPr="006D6B99">
        <w:rPr>
          <w:rStyle w:val="Rubrik4Char"/>
        </w:rPr>
        <w:t>DalaLab – forum för ett hållbart Dalarna</w:t>
      </w:r>
      <w:r w:rsidRPr="006D6B99">
        <w:rPr>
          <w:rStyle w:val="Rubrik4Char"/>
        </w:rPr>
        <w:br/>
      </w:r>
      <w:r w:rsidRPr="00036D56">
        <w:t>DalaLab startade våren 2023 och är ett kunskaps- och samverkansforum för kommuner och regionala aktörer kopplat till genomförandet av Dalastrategin.</w:t>
      </w:r>
    </w:p>
    <w:p w14:paraId="33CE80A5" w14:textId="77777777" w:rsidR="00F21971" w:rsidRPr="00B43471" w:rsidRDefault="00F21971" w:rsidP="00040418">
      <w:pPr>
        <w:keepNext/>
        <w:rPr>
          <w:rFonts w:asciiTheme="majorHAnsi" w:hAnsiTheme="majorHAnsi" w:cstheme="majorHAnsi"/>
          <w:b/>
          <w:bCs/>
          <w:color w:val="000000" w:themeColor="text1"/>
          <w:sz w:val="24"/>
          <w:szCs w:val="24"/>
        </w:rPr>
      </w:pPr>
    </w:p>
    <w:p w14:paraId="17F9C60D" w14:textId="77777777" w:rsidR="00040418" w:rsidRDefault="00040418" w:rsidP="00040418"/>
    <w:p w14:paraId="4D69B60A" w14:textId="1B2BC186" w:rsidR="003243A0" w:rsidRPr="004E2F1F" w:rsidRDefault="002C2B99" w:rsidP="002C2B99">
      <w:pPr>
        <w:pStyle w:val="Rubrik1"/>
        <w:rPr>
          <w:sz w:val="60"/>
          <w:szCs w:val="60"/>
        </w:rPr>
      </w:pPr>
      <w:bookmarkStart w:id="111" w:name="_Toc151757397"/>
      <w:bookmarkStart w:id="112" w:name="_Toc156155274"/>
      <w:bookmarkStart w:id="113" w:name="_Toc156157380"/>
      <w:bookmarkStart w:id="114" w:name="_Toc156314052"/>
      <w:r w:rsidRPr="004E2F1F">
        <w:rPr>
          <w:sz w:val="60"/>
          <w:szCs w:val="60"/>
        </w:rPr>
        <w:lastRenderedPageBreak/>
        <w:t xml:space="preserve">4 </w:t>
      </w:r>
      <w:r w:rsidR="003243A0" w:rsidRPr="004E2F1F">
        <w:rPr>
          <w:sz w:val="60"/>
          <w:szCs w:val="60"/>
        </w:rPr>
        <w:t>Utmaningar och möjligheter</w:t>
      </w:r>
      <w:bookmarkEnd w:id="111"/>
      <w:bookmarkEnd w:id="112"/>
      <w:bookmarkEnd w:id="113"/>
      <w:bookmarkEnd w:id="114"/>
    </w:p>
    <w:p w14:paraId="316A0648" w14:textId="0527771B" w:rsidR="003243A0" w:rsidRDefault="00023761" w:rsidP="003243A0">
      <w:r>
        <w:br/>
      </w:r>
      <w:r w:rsidR="00B70317" w:rsidRPr="006A7BFA">
        <w:t>Med ökad befolkning förväntas d</w:t>
      </w:r>
      <w:r w:rsidR="003243A0" w:rsidRPr="006A7BFA">
        <w:t xml:space="preserve">en globala miljöpåverkan </w:t>
      </w:r>
      <w:r w:rsidR="00B70317" w:rsidRPr="006A7BFA">
        <w:t xml:space="preserve">att </w:t>
      </w:r>
      <w:r w:rsidR="003243A0" w:rsidRPr="006A7BFA">
        <w:t>fördub</w:t>
      </w:r>
      <w:r w:rsidR="004714CD" w:rsidRPr="006A7BFA">
        <w:t>bla</w:t>
      </w:r>
      <w:r w:rsidR="00B70317" w:rsidRPr="006A7BFA">
        <w:t>s</w:t>
      </w:r>
      <w:r w:rsidR="003243A0" w:rsidRPr="006A7BFA">
        <w:t xml:space="preserve"> till 2050. Så </w:t>
      </w:r>
      <w:r w:rsidR="00C836B3" w:rsidRPr="006A7BFA">
        <w:t xml:space="preserve">den stora </w:t>
      </w:r>
      <w:r w:rsidR="003243A0" w:rsidRPr="006A7BFA">
        <w:t xml:space="preserve">frågan är hur livskvaliteten kan säkras med </w:t>
      </w:r>
      <w:r w:rsidR="00440406" w:rsidRPr="006A7BFA">
        <w:t xml:space="preserve">en </w:t>
      </w:r>
      <w:r w:rsidR="003243A0" w:rsidRPr="006A7BFA">
        <w:t xml:space="preserve">lägre konsumtionsnivå. Skillnaden mellan behov och önskningar är avgörande här. Våra grundläggande behov </w:t>
      </w:r>
      <w:r w:rsidR="00C836B3" w:rsidRPr="006A7BFA">
        <w:t xml:space="preserve">är begränsade i antal och </w:t>
      </w:r>
      <w:r w:rsidR="003243A0" w:rsidRPr="006A7BFA">
        <w:t>ska naturligtvis tillgodoses, men kanske inte alla våra önskningar.</w:t>
      </w:r>
      <w:r w:rsidR="00665F40" w:rsidRPr="006A7BFA">
        <w:t xml:space="preserve"> Antalet potentiella önskningar kan vara mycket stort. </w:t>
      </w:r>
      <w:r w:rsidR="003243A0" w:rsidRPr="006A7BFA">
        <w:t xml:space="preserve">Många önskningar kan tillgodoses på andra sätt än genom materiell konsumtion, </w:t>
      </w:r>
      <w:r w:rsidR="004714CD" w:rsidRPr="006A7BFA">
        <w:t>till exempel</w:t>
      </w:r>
      <w:r w:rsidR="003243A0" w:rsidRPr="006A7BFA">
        <w:t xml:space="preserve"> genom mer tid </w:t>
      </w:r>
      <w:r w:rsidR="00F173ED" w:rsidRPr="006A7BFA">
        <w:t xml:space="preserve">till </w:t>
      </w:r>
      <w:r w:rsidR="00665F40" w:rsidRPr="006A7BFA">
        <w:t xml:space="preserve">upplevelser, </w:t>
      </w:r>
      <w:r w:rsidR="00F173ED" w:rsidRPr="006A7BFA">
        <w:t>intressen och</w:t>
      </w:r>
      <w:r w:rsidR="003243A0" w:rsidRPr="006A7BFA">
        <w:t xml:space="preserve"> relationer. Att välja en förenklad livsstil och att vara nöjd med </w:t>
      </w:r>
      <w:r w:rsidR="00F173ED" w:rsidRPr="006A7BFA">
        <w:t>färre</w:t>
      </w:r>
      <w:r w:rsidR="003243A0" w:rsidRPr="006A7BFA">
        <w:t xml:space="preserve"> materiella </w:t>
      </w:r>
      <w:r w:rsidR="00665F40" w:rsidRPr="006A7BFA">
        <w:t>saker</w:t>
      </w:r>
      <w:r w:rsidR="003243A0" w:rsidRPr="006A7BFA">
        <w:t xml:space="preserve"> kan t</w:t>
      </w:r>
      <w:r w:rsidR="009F2ED6" w:rsidRPr="006A7BFA">
        <w:t>ill och med ge</w:t>
      </w:r>
      <w:r w:rsidR="003243A0" w:rsidRPr="006A7BFA">
        <w:t xml:space="preserve"> en bättre livskvalitet och större känsla av mening och lycka. </w:t>
      </w:r>
    </w:p>
    <w:p w14:paraId="4B7FBDEA" w14:textId="71368C29" w:rsidR="003243A0" w:rsidRPr="006A7BFA" w:rsidRDefault="003243A0" w:rsidP="003243A0">
      <w:bookmarkStart w:id="115" w:name="_Hlk137555321"/>
      <w:bookmarkStart w:id="116" w:name="_Hlk137555260"/>
      <w:r w:rsidRPr="006A7BFA">
        <w:t>De största utmaningarna är vår ”slit-och-släng-mentalitet” samt att anpassa vårt ekonomiska system till en hållbar tillväxt som inte leder till ökat uttag av naturresurser och ökad klimatpåverkan.</w:t>
      </w:r>
      <w:bookmarkEnd w:id="115"/>
      <w:r w:rsidRPr="006A7BFA">
        <w:t xml:space="preserve"> </w:t>
      </w:r>
      <w:bookmarkEnd w:id="116"/>
      <w:r w:rsidRPr="006A7BFA">
        <w:t xml:space="preserve">För att nå en genomgripande förändring krävs att naturresurser värdesätts på ett annat sätt och </w:t>
      </w:r>
      <w:r w:rsidR="00F173ED" w:rsidRPr="006A7BFA">
        <w:t xml:space="preserve">att </w:t>
      </w:r>
      <w:r w:rsidRPr="006A7BFA">
        <w:t xml:space="preserve">en total normförskjutning </w:t>
      </w:r>
      <w:r w:rsidR="00F173ED" w:rsidRPr="006A7BFA">
        <w:t xml:space="preserve">sker </w:t>
      </w:r>
      <w:r w:rsidRPr="006A7BFA">
        <w:t>från</w:t>
      </w:r>
      <w:r w:rsidR="00F173ED" w:rsidRPr="006A7BFA">
        <w:t xml:space="preserve"> </w:t>
      </w:r>
      <w:r w:rsidRPr="006A7BFA">
        <w:t>linjär</w:t>
      </w:r>
      <w:r w:rsidR="00F173ED" w:rsidRPr="006A7BFA">
        <w:t>a</w:t>
      </w:r>
      <w:r w:rsidRPr="006A7BFA">
        <w:t xml:space="preserve"> till</w:t>
      </w:r>
      <w:r w:rsidR="00F173ED" w:rsidRPr="006A7BFA">
        <w:t xml:space="preserve"> </w:t>
      </w:r>
      <w:r w:rsidRPr="006A7BFA">
        <w:t>cirkulär</w:t>
      </w:r>
      <w:r w:rsidR="00F173ED" w:rsidRPr="006A7BFA">
        <w:t>a system</w:t>
      </w:r>
      <w:r w:rsidRPr="006A7BFA">
        <w:t xml:space="preserve">. Politiken för hållbar konsumtion har främst fokuserat på att underlätta konsumenternas val genom mer information, men allt fler höjer sin röst för att det inte räcker. Informationen behöver kompletteras med flera strukturella reformer, styrmedel och exempelvis strategier </w:t>
      </w:r>
      <w:r w:rsidR="00F173ED" w:rsidRPr="006A7BFA">
        <w:t>för</w:t>
      </w:r>
      <w:r w:rsidRPr="006A7BFA">
        <w:t xml:space="preserve"> vad som är tillräcklig konsumtion.</w:t>
      </w:r>
      <w:r w:rsidRPr="006A7BFA">
        <w:rPr>
          <w:color w:val="FF0000"/>
        </w:rPr>
        <w:t xml:space="preserve"> </w:t>
      </w:r>
    </w:p>
    <w:p w14:paraId="7EA597F7" w14:textId="7FA157F8" w:rsidR="003243A0" w:rsidRPr="006A7BFA" w:rsidRDefault="003243A0" w:rsidP="003243A0">
      <w:pPr>
        <w:rPr>
          <w:color w:val="FF0000"/>
        </w:rPr>
      </w:pPr>
      <w:r w:rsidRPr="006A7BFA">
        <w:t>Vi bör lägga mer vikt framgent vid naturens och människors mående, som livskvalitet och framtidstro, och inte låta BNP vara det enda övergripande måttet på samhällets utveckling. Flera länder har infört kompletterande välfärdsmått</w:t>
      </w:r>
      <w:r w:rsidR="009F2ED6" w:rsidRPr="006A7BFA">
        <w:t>, förutom de</w:t>
      </w:r>
      <w:r w:rsidRPr="006A7BFA">
        <w:t xml:space="preserve"> ekonomiska</w:t>
      </w:r>
      <w:r w:rsidR="00E75899" w:rsidRPr="006A7BFA">
        <w:t>.</w:t>
      </w:r>
      <w:r w:rsidRPr="006A7BFA">
        <w:t xml:space="preserve"> </w:t>
      </w:r>
      <w:r w:rsidR="004E2F1F" w:rsidRPr="006A7BFA">
        <w:t xml:space="preserve">Ett exempel är </w:t>
      </w:r>
      <w:r w:rsidR="00E75899" w:rsidRPr="006A7BFA">
        <w:t>BRP+ (bruttoregionalprodukt</w:t>
      </w:r>
      <w:r w:rsidR="004E2F1F" w:rsidRPr="006A7BFA">
        <w:t xml:space="preserve"> plus</w:t>
      </w:r>
      <w:r w:rsidR="00E75899" w:rsidRPr="006A7BFA">
        <w:t>)</w:t>
      </w:r>
      <w:r w:rsidR="009F2ED6" w:rsidRPr="006A7BFA">
        <w:t>,</w:t>
      </w:r>
      <w:r w:rsidR="00E75899" w:rsidRPr="006A7BFA">
        <w:t xml:space="preserve"> </w:t>
      </w:r>
      <w:r w:rsidR="004E2F1F" w:rsidRPr="006A7BFA">
        <w:t xml:space="preserve">som </w:t>
      </w:r>
      <w:r w:rsidR="00E75899" w:rsidRPr="006A7BFA">
        <w:t>är ett breddat mått på hållbar utveckling och livskvalitet i svenska regioner</w:t>
      </w:r>
      <w:r w:rsidR="009F2ED6" w:rsidRPr="006A7BFA">
        <w:t>,</w:t>
      </w:r>
      <w:r w:rsidR="00E75899" w:rsidRPr="006A7BFA">
        <w:t xml:space="preserve"> som </w:t>
      </w:r>
      <w:r w:rsidR="004714CD" w:rsidRPr="006A7BFA">
        <w:t>bland</w:t>
      </w:r>
      <w:r w:rsidR="00E75899" w:rsidRPr="006A7BFA">
        <w:t xml:space="preserve"> annat</w:t>
      </w:r>
      <w:r w:rsidR="004E2F1F" w:rsidRPr="006A7BFA">
        <w:t xml:space="preserve"> </w:t>
      </w:r>
      <w:r w:rsidR="00E75899" w:rsidRPr="006A7BFA">
        <w:t>Region Dalarna</w:t>
      </w:r>
      <w:r w:rsidR="009F2ED6" w:rsidRPr="006A7BFA">
        <w:t xml:space="preserve"> har varit med och tagit fram</w:t>
      </w:r>
      <w:r w:rsidR="004E2F1F" w:rsidRPr="006A7BFA">
        <w:t>.</w:t>
      </w:r>
      <w:r w:rsidRPr="006A7BFA">
        <w:t xml:space="preserve"> </w:t>
      </w:r>
      <w:r w:rsidR="009F2ED6" w:rsidRPr="006A7BFA">
        <w:t>I</w:t>
      </w:r>
      <w:r w:rsidRPr="006A7BFA">
        <w:t xml:space="preserve"> Sverige</w:t>
      </w:r>
      <w:r w:rsidR="009F2ED6" w:rsidRPr="006A7BFA">
        <w:t xml:space="preserve">, med flera länder, </w:t>
      </w:r>
      <w:r w:rsidRPr="006A7BFA">
        <w:t xml:space="preserve">har kompletterande välfärdsmått använts för att följa utvecklingen. Sedan regeringens vårproposition 2017 </w:t>
      </w:r>
      <w:r w:rsidR="00F173ED" w:rsidRPr="006A7BFA">
        <w:t xml:space="preserve">så </w:t>
      </w:r>
      <w:r w:rsidRPr="006A7BFA">
        <w:t xml:space="preserve">redovisas utvecklingen med stöd av 15 indikatorer, uppdelade på ekonomiskt, socialt, och miljömässigt välstånd. Men dessa faktorer bör ges mer tyngd i styrning och beslutsfattande. </w:t>
      </w:r>
    </w:p>
    <w:p w14:paraId="31C3D664" w14:textId="3B938131" w:rsidR="003243A0" w:rsidRDefault="00665F40" w:rsidP="003243A0">
      <w:r w:rsidRPr="006A7BFA">
        <w:t xml:space="preserve">Dalarna är beroende av att omställningen sker nationellt och globalt, men vi kan samtidigt </w:t>
      </w:r>
      <w:r w:rsidR="003243A0" w:rsidRPr="006A7BFA">
        <w:t xml:space="preserve">göra mycket för att påverka och påskynda </w:t>
      </w:r>
      <w:r w:rsidR="00F973B1">
        <w:t>utvecklingen</w:t>
      </w:r>
      <w:r w:rsidR="003243A0" w:rsidRPr="006A7BFA">
        <w:t xml:space="preserve"> i </w:t>
      </w:r>
      <w:r w:rsidRPr="006A7BFA">
        <w:t>vårt eget län.</w:t>
      </w:r>
      <w:r w:rsidR="003243A0">
        <w:t xml:space="preserve"> </w:t>
      </w:r>
    </w:p>
    <w:p w14:paraId="3C4DA7FC" w14:textId="1B6C1370" w:rsidR="00A079EC" w:rsidRPr="007C1D5B" w:rsidRDefault="00A079EC" w:rsidP="00FB56A0">
      <w:pPr>
        <w:pStyle w:val="Rubrik2"/>
      </w:pPr>
      <w:bookmarkStart w:id="117" w:name="_Toc156155275"/>
      <w:bookmarkStart w:id="118" w:name="_Toc156157381"/>
      <w:r w:rsidRPr="007C1D5B">
        <w:t>Att över</w:t>
      </w:r>
      <w:r w:rsidR="0081185D">
        <w:t>komma</w:t>
      </w:r>
      <w:r w:rsidRPr="007C1D5B">
        <w:t xml:space="preserve"> tankestrukturer som hindrar omställning</w:t>
      </w:r>
      <w:bookmarkEnd w:id="117"/>
      <w:bookmarkEnd w:id="118"/>
    </w:p>
    <w:p w14:paraId="428EF7FD" w14:textId="4D328C46" w:rsidR="00A079EC" w:rsidRPr="007C1D5B" w:rsidRDefault="00A079EC" w:rsidP="00A079EC">
      <w:r w:rsidRPr="007C1D5B">
        <w:t xml:space="preserve">Klimatomställningen går alltför långsamt, trots att vi egentligen har all den kunskap om krisens allvar som behövs för att handla i enlighet med det. En stor del av trögheten ligger i våra </w:t>
      </w:r>
      <w:r w:rsidR="007C1D5B">
        <w:t xml:space="preserve">tankar och </w:t>
      </w:r>
      <w:r w:rsidRPr="007C1D5B">
        <w:t xml:space="preserve">beteenden. Maria Wolrath </w:t>
      </w:r>
      <w:r w:rsidRPr="004E2F1F">
        <w:t>Söderberg</w:t>
      </w:r>
      <w:r w:rsidR="00E75899" w:rsidRPr="004E2F1F">
        <w:t>, docent i retorik vid Södertörns högskola, föreläsare och sommarpratare,</w:t>
      </w:r>
      <w:r w:rsidRPr="007C1D5B">
        <w:t xml:space="preserve"> analyserar detta i rapporten till miljömålsberedningen ”Tankestrukturer som hindrar omställning – och hur vi kan överkomma dem”. Att vara medveten om och arbeta för att möta dessa hinder är nödvändigt för att nå en hållbar konsumtion.</w:t>
      </w:r>
      <w:r w:rsidR="007C1D5B">
        <w:t xml:space="preserve"> </w:t>
      </w:r>
      <w:r w:rsidRPr="007C1D5B">
        <w:t>Tankestrukturer hos individer som värjer sig mot klimatomställning och legitimerar passivitet, enligt rapporten:</w:t>
      </w:r>
    </w:p>
    <w:p w14:paraId="01CC6BB9" w14:textId="19B6A060" w:rsidR="00A079EC" w:rsidRPr="007C1D5B" w:rsidRDefault="00A079EC" w:rsidP="00A079EC">
      <w:r w:rsidRPr="007C1D5B">
        <w:rPr>
          <w:b/>
          <w:bCs/>
        </w:rPr>
        <w:t>”Andra är värre”</w:t>
      </w:r>
      <w:r w:rsidRPr="007C1D5B">
        <w:t xml:space="preserve"> – Att jämföra sig med andra som är värre, både individer och länder.</w:t>
      </w:r>
      <w:r w:rsidRPr="007C1D5B">
        <w:br/>
        <w:t xml:space="preserve">Den som kräver av andra att göra det man inte själv ställer upp på undergräver dock </w:t>
      </w:r>
      <w:r w:rsidR="007E0DFE">
        <w:t>sin</w:t>
      </w:r>
      <w:r w:rsidRPr="007C1D5B">
        <w:t xml:space="preserve"> egen möjlighet att påverka. </w:t>
      </w:r>
      <w:r w:rsidRPr="007C1D5B">
        <w:br/>
      </w:r>
      <w:r w:rsidRPr="007C1D5B">
        <w:rPr>
          <w:u w:val="single"/>
        </w:rPr>
        <w:t>Lösningar</w:t>
      </w:r>
      <w:r w:rsidRPr="007C1D5B">
        <w:t xml:space="preserve">: Lättillgänglig statistik som våra utsläpp i internationellt perspektiv. Användning av klimatkalkylatorer. Att kvantifiera och problematisera individens utsläppsutrymme i relation till globalt utrymme. Tydliggöra vad varje medborgare har för klimatutrymme. </w:t>
      </w:r>
    </w:p>
    <w:p w14:paraId="1A4D3E46" w14:textId="686B8A91" w:rsidR="00A079EC" w:rsidRPr="007C1D5B" w:rsidRDefault="00A079EC" w:rsidP="00A079EC">
      <w:r w:rsidRPr="007C1D5B">
        <w:rPr>
          <w:b/>
          <w:bCs/>
        </w:rPr>
        <w:lastRenderedPageBreak/>
        <w:t>”Det är systemet som måste förändras, inte jag”</w:t>
      </w:r>
      <w:r w:rsidRPr="007C1D5B">
        <w:t xml:space="preserve"> – Att mena att andra på en högre nivå ska lösa problemet.</w:t>
      </w:r>
      <w:r w:rsidRPr="007C1D5B">
        <w:br/>
        <w:t>Vissa vill se mer styrning från politik och näringsliv och känner sig maktlösa.</w:t>
      </w:r>
      <w:r w:rsidRPr="007C1D5B">
        <w:br/>
      </w:r>
      <w:r w:rsidRPr="007C1D5B">
        <w:rPr>
          <w:u w:val="single"/>
        </w:rPr>
        <w:t>Lösningar</w:t>
      </w:r>
      <w:r w:rsidRPr="007C1D5B">
        <w:t>: Tala om medborgare och inte bara individer och konsumenter. Skapa förutsättningar som gör det lätt att göra hållbara val. Uppmärksamma goda initiativ. Fånga hinder.</w:t>
      </w:r>
    </w:p>
    <w:p w14:paraId="205AC166" w14:textId="2D26CB46" w:rsidR="00A079EC" w:rsidRPr="007C1D5B" w:rsidRDefault="00A079EC" w:rsidP="00A079EC">
      <w:r w:rsidRPr="007C1D5B">
        <w:rPr>
          <w:b/>
          <w:bCs/>
        </w:rPr>
        <w:t xml:space="preserve">”Tekniken kommer att rädda oss” </w:t>
      </w:r>
      <w:r w:rsidRPr="007C1D5B">
        <w:t>– Att man kan överlåta på tekniken att lösa problemet.</w:t>
      </w:r>
      <w:r w:rsidRPr="007C1D5B">
        <w:br/>
        <w:t>Mycket av tekniken finns dock redan och det handlar om beteendeförändringar som gör att vi väljer den nya tekniken.</w:t>
      </w:r>
      <w:r w:rsidRPr="007C1D5B">
        <w:br/>
      </w:r>
      <w:r w:rsidRPr="007C1D5B">
        <w:rPr>
          <w:u w:val="single"/>
        </w:rPr>
        <w:t>Lösningar</w:t>
      </w:r>
      <w:r w:rsidRPr="007C1D5B">
        <w:t>: Ökad kunskap om behovet av snabb omställning, Möjliggör små teknikskiften för individer. Stöd teknikutveckling som ändrar beteenden, t</w:t>
      </w:r>
      <w:r w:rsidR="000B7375">
        <w:t>ill exempel</w:t>
      </w:r>
      <w:r w:rsidRPr="007C1D5B">
        <w:t xml:space="preserve"> taggar och klockor.</w:t>
      </w:r>
    </w:p>
    <w:p w14:paraId="54BA38D9" w14:textId="7389292F" w:rsidR="00A079EC" w:rsidRPr="007C1D5B" w:rsidRDefault="00A079EC" w:rsidP="00A079EC">
      <w:r w:rsidRPr="007C1D5B">
        <w:rPr>
          <w:b/>
          <w:bCs/>
        </w:rPr>
        <w:t>”Jag är hoppfull, det kommer att lösa sig”</w:t>
      </w:r>
      <w:r w:rsidRPr="007C1D5B">
        <w:t xml:space="preserve"> – Vi har överkommit många kriser förut, eller vi kan köra på och ha ett gott liv så länge det varar för det är ändå hopplöst.</w:t>
      </w:r>
      <w:r w:rsidRPr="007C1D5B">
        <w:br/>
        <w:t>Konstruerade motsättningar är olyckliga då det inte är så att vi antingen räddar klimatet eller inte. Vi kan påverka hur illa det blir.</w:t>
      </w:r>
      <w:r w:rsidRPr="007C1D5B">
        <w:br/>
      </w:r>
      <w:r w:rsidRPr="007C1D5B">
        <w:rPr>
          <w:u w:val="single"/>
        </w:rPr>
        <w:t>Lösningar</w:t>
      </w:r>
      <w:r w:rsidRPr="007C1D5B">
        <w:t xml:space="preserve">: Skilja på hopp som </w:t>
      </w:r>
      <w:r w:rsidR="00910D42">
        <w:t>fråntar</w:t>
      </w:r>
      <w:r w:rsidRPr="007C1D5B">
        <w:t xml:space="preserve"> oss ansvar och hopp som tar ansvar. Prata om krisens allvar och våga se farorna i vitögat. Att inte kommunicera att det kommer att ordna sig. Erkänna det som är för sent och fokusera på det som inte är det. Lyft fram de som går före.</w:t>
      </w:r>
    </w:p>
    <w:p w14:paraId="0723D206" w14:textId="4578559B" w:rsidR="00A079EC" w:rsidRPr="007C1D5B" w:rsidRDefault="00A079EC" w:rsidP="00A079EC">
      <w:r w:rsidRPr="007C1D5B">
        <w:rPr>
          <w:b/>
          <w:bCs/>
        </w:rPr>
        <w:t>”Varför ska jag när inte ens.</w:t>
      </w:r>
      <w:r w:rsidR="00452BAE">
        <w:rPr>
          <w:b/>
          <w:bCs/>
        </w:rPr>
        <w:t>.</w:t>
      </w:r>
      <w:r w:rsidRPr="007C1D5B">
        <w:rPr>
          <w:b/>
          <w:bCs/>
        </w:rPr>
        <w:t>.”</w:t>
      </w:r>
      <w:r w:rsidRPr="007C1D5B">
        <w:t xml:space="preserve"> – När kändisar och makthavare avslöjas med att inte ta ansvar.</w:t>
      </w:r>
      <w:r w:rsidRPr="007C1D5B">
        <w:br/>
        <w:t xml:space="preserve">Det är viktigt med förebilder, men det kommer alltid att finnas någon som borde veta bättre. </w:t>
      </w:r>
      <w:r w:rsidRPr="007C1D5B">
        <w:br/>
      </w:r>
      <w:r w:rsidRPr="007C1D5B">
        <w:rPr>
          <w:u w:val="single"/>
        </w:rPr>
        <w:t>Lösningar</w:t>
      </w:r>
      <w:r w:rsidRPr="007C1D5B">
        <w:t xml:space="preserve">: Politiker och ledare bör agera </w:t>
      </w:r>
      <w:r w:rsidR="00023761">
        <w:t xml:space="preserve">modiga </w:t>
      </w:r>
      <w:r w:rsidRPr="007C1D5B">
        <w:t>förebilder. Att leverera inom beslutade mål.</w:t>
      </w:r>
    </w:p>
    <w:p w14:paraId="043CE6F5" w14:textId="660C70F0" w:rsidR="00A079EC" w:rsidRPr="007C1D5B" w:rsidRDefault="00A079EC" w:rsidP="00A079EC">
      <w:r w:rsidRPr="007C1D5B">
        <w:rPr>
          <w:b/>
          <w:bCs/>
        </w:rPr>
        <w:t>”Man borde istället…”</w:t>
      </w:r>
      <w:r w:rsidRPr="007C1D5B">
        <w:t xml:space="preserve"> – Att flytta fokus till andra frågor, t</w:t>
      </w:r>
      <w:r w:rsidR="000B7375">
        <w:t>ill exempel</w:t>
      </w:r>
      <w:r w:rsidRPr="007C1D5B">
        <w:t xml:space="preserve"> plasten i havet</w:t>
      </w:r>
      <w:r w:rsidR="00DE660C">
        <w:t>.</w:t>
      </w:r>
      <w:r w:rsidRPr="007C1D5B">
        <w:br/>
        <w:t>Ett problem med att jämföra olika nyttor kan vara att man flyttar fokus till något som andra måste hantera och att man kan tro att det handlar om antingen eller.</w:t>
      </w:r>
      <w:r w:rsidRPr="007C1D5B">
        <w:br/>
      </w:r>
      <w:r w:rsidRPr="007C1D5B">
        <w:rPr>
          <w:u w:val="single"/>
        </w:rPr>
        <w:t>Lösningar</w:t>
      </w:r>
      <w:r w:rsidRPr="007C1D5B">
        <w:t xml:space="preserve">: Att trycka på akutheten och merkostnader som kommer att komma om vi skjuter upp insatserna. Lyft fram positiva effekter av agerande. </w:t>
      </w:r>
    </w:p>
    <w:p w14:paraId="2F74F004" w14:textId="791B40D7" w:rsidR="00A079EC" w:rsidRPr="007C1D5B" w:rsidRDefault="00A079EC" w:rsidP="00A079EC">
      <w:r w:rsidRPr="007C1D5B">
        <w:rPr>
          <w:b/>
          <w:bCs/>
        </w:rPr>
        <w:t>”Det finns andra värden som är viktigare”</w:t>
      </w:r>
      <w:r w:rsidRPr="007C1D5B">
        <w:t xml:space="preserve"> – Att argumentera för att det är viktigare med bekvämligheter, att få resa, att få äta gott o</w:t>
      </w:r>
      <w:r w:rsidR="00910D42">
        <w:t>ch så vidare</w:t>
      </w:r>
      <w:r w:rsidRPr="007C1D5B">
        <w:t>.</w:t>
      </w:r>
      <w:r w:rsidRPr="007C1D5B">
        <w:br/>
        <w:t>Argumenten är problematiska då man kan förledas att tro att målkonflikter kan lösas utan att ge upp något.</w:t>
      </w:r>
      <w:r w:rsidRPr="007C1D5B">
        <w:br/>
      </w:r>
      <w:r w:rsidRPr="007C1D5B">
        <w:rPr>
          <w:u w:val="single"/>
        </w:rPr>
        <w:t>Lösningar</w:t>
      </w:r>
      <w:r w:rsidRPr="007C1D5B">
        <w:t>: Tala uppriktigt om svåra val som behövs och att klimatfrågan är överordnad många andra frågor. Att man inte kan få allt</w:t>
      </w:r>
      <w:r w:rsidR="00910D42">
        <w:t>,</w:t>
      </w:r>
      <w:r w:rsidRPr="007C1D5B">
        <w:t xml:space="preserve"> utan </w:t>
      </w:r>
      <w:r w:rsidR="00910D42">
        <w:t>vi</w:t>
      </w:r>
      <w:r w:rsidRPr="007C1D5B">
        <w:t xml:space="preserve"> måste </w:t>
      </w:r>
      <w:r w:rsidR="00910D42">
        <w:t>välja</w:t>
      </w:r>
      <w:r w:rsidRPr="007C1D5B">
        <w:t xml:space="preserve">. Öka kunskapen om att varje försenad insats kommer innebära att större och dyrare insatser blir nödvändiga senare. </w:t>
      </w:r>
    </w:p>
    <w:p w14:paraId="342886F8" w14:textId="389F0CB5" w:rsidR="00A079EC" w:rsidRPr="007C1D5B" w:rsidRDefault="00A079EC" w:rsidP="00A079EC">
      <w:r w:rsidRPr="007C1D5B">
        <w:rPr>
          <w:b/>
          <w:bCs/>
        </w:rPr>
        <w:t>”Det fungerar inte”</w:t>
      </w:r>
      <w:r w:rsidRPr="007C1D5B">
        <w:t xml:space="preserve"> – Att påtala hinder som gör att ett bra miljöval inte skulle fungera.</w:t>
      </w:r>
      <w:r w:rsidRPr="007C1D5B">
        <w:br/>
      </w:r>
      <w:r w:rsidR="00452BAE">
        <w:t>D</w:t>
      </w:r>
      <w:r w:rsidRPr="007C1D5B">
        <w:t xml:space="preserve">e påtalade problemen </w:t>
      </w:r>
      <w:r w:rsidR="00452BAE">
        <w:t xml:space="preserve">stämmer </w:t>
      </w:r>
      <w:r w:rsidRPr="007C1D5B">
        <w:t xml:space="preserve">ofta inte när man väl provat och </w:t>
      </w:r>
      <w:r w:rsidR="00023761">
        <w:t>d</w:t>
      </w:r>
      <w:r w:rsidRPr="007C1D5B">
        <w:t xml:space="preserve">et är jobbigt att ändra en vana. </w:t>
      </w:r>
      <w:r w:rsidRPr="007C1D5B">
        <w:br/>
      </w:r>
      <w:r w:rsidRPr="007C1D5B">
        <w:rPr>
          <w:u w:val="single"/>
        </w:rPr>
        <w:t>Lösningar</w:t>
      </w:r>
      <w:r w:rsidRPr="007C1D5B">
        <w:t>: Det ska vara lätt att göra rätt. Leva oss in i praktiska svårigheter. Kartlägg hinder och bemöt dem.</w:t>
      </w:r>
    </w:p>
    <w:p w14:paraId="11CEB6CE" w14:textId="25936B1F" w:rsidR="00A079EC" w:rsidRPr="007C1D5B" w:rsidRDefault="00A079EC" w:rsidP="00A079EC">
      <w:r w:rsidRPr="007C1D5B">
        <w:rPr>
          <w:b/>
          <w:bCs/>
        </w:rPr>
        <w:t>”Jag har inte råd”</w:t>
      </w:r>
      <w:r w:rsidRPr="007C1D5B">
        <w:t xml:space="preserve"> – Att välja bort för att man inte har råd</w:t>
      </w:r>
      <w:r w:rsidR="00910D42">
        <w:t>.</w:t>
      </w:r>
      <w:r w:rsidRPr="007C1D5B">
        <w:br/>
        <w:t xml:space="preserve">Det centrala är dock att minska sin totala konsumtion. De största (ofrivilliga) klimathjältarna är de som inte har råd. I stället behöver vi fokusera på högutsläpparna. </w:t>
      </w:r>
      <w:r w:rsidRPr="007C1D5B">
        <w:br/>
      </w:r>
      <w:r w:rsidRPr="007C1D5B">
        <w:rPr>
          <w:u w:val="single"/>
        </w:rPr>
        <w:t>Lösningar</w:t>
      </w:r>
      <w:r w:rsidRPr="007C1D5B">
        <w:t>: Tala öppet om att klimatmålen inte kan nås utan livsstilsförändringar hos de med högst utsläpp.</w:t>
      </w:r>
    </w:p>
    <w:p w14:paraId="4247C717" w14:textId="4E585E9C" w:rsidR="00A079EC" w:rsidRPr="007C1D5B" w:rsidRDefault="00A079EC" w:rsidP="00A079EC">
      <w:r w:rsidRPr="007C1D5B">
        <w:rPr>
          <w:b/>
          <w:bCs/>
        </w:rPr>
        <w:t>”Jag är bara människa”</w:t>
      </w:r>
      <w:r w:rsidRPr="007C1D5B">
        <w:t xml:space="preserve"> – Att hävda rätten att vara ofullkomlig. Viljesvaghet.</w:t>
      </w:r>
      <w:r w:rsidRPr="007C1D5B">
        <w:br/>
        <w:t>Retoriken söker acceptans för att det är helt okay att inte orka eller att prioritera mer egoistiska drifter på andras bekostnad.</w:t>
      </w:r>
      <w:r w:rsidRPr="007C1D5B">
        <w:br/>
      </w:r>
      <w:r w:rsidRPr="007C1D5B">
        <w:rPr>
          <w:u w:val="single"/>
        </w:rPr>
        <w:t>Lösningar</w:t>
      </w:r>
      <w:r w:rsidRPr="007C1D5B">
        <w:t xml:space="preserve">: Samvete är en stark drivkraft för att överkomma viljesvaghet. </w:t>
      </w:r>
      <w:r w:rsidRPr="0041448A">
        <w:t>Nudging.</w:t>
      </w:r>
      <w:r w:rsidRPr="007C1D5B">
        <w:t xml:space="preserve"> </w:t>
      </w:r>
    </w:p>
    <w:p w14:paraId="56AD976B" w14:textId="77777777" w:rsidR="00A079EC" w:rsidRPr="007C1D5B" w:rsidRDefault="00A079EC" w:rsidP="00A079EC">
      <w:r w:rsidRPr="007C1D5B">
        <w:rPr>
          <w:b/>
          <w:bCs/>
        </w:rPr>
        <w:lastRenderedPageBreak/>
        <w:t>”Vi har ju hållbarhetsmål”</w:t>
      </w:r>
      <w:r w:rsidRPr="007C1D5B">
        <w:t xml:space="preserve"> – Att hänvisa till att vi har mål och hänvisa till systemet.</w:t>
      </w:r>
      <w:r w:rsidRPr="007C1D5B">
        <w:br/>
        <w:t xml:space="preserve">Tankesättet kan förekomma inom myndigheter med hänvisning till att det är andras uppdrag, att man tillsätter en utredning, dvs pekar på en handling som inte leder till omställning. Ansvaret hamnar på någon annan. </w:t>
      </w:r>
      <w:r w:rsidRPr="007C1D5B">
        <w:br/>
      </w:r>
      <w:r w:rsidRPr="007C1D5B">
        <w:rPr>
          <w:u w:val="single"/>
        </w:rPr>
        <w:t>Lösningar</w:t>
      </w:r>
      <w:r w:rsidRPr="007C1D5B">
        <w:t xml:space="preserve">: Kompensera för och flytta tillbaka till individuellt ansvar. Att prioritera klimatfrågor i alla verksamheter. Krav på återrapportering från alla.  </w:t>
      </w:r>
    </w:p>
    <w:p w14:paraId="5C96CA72" w14:textId="5211E281" w:rsidR="00A079EC" w:rsidRPr="007C1D5B" w:rsidRDefault="00A079EC" w:rsidP="00B37606">
      <w:pPr>
        <w:rPr>
          <w:b/>
          <w:bCs/>
        </w:rPr>
      </w:pPr>
      <w:bookmarkStart w:id="119" w:name="_Toc156155276"/>
      <w:bookmarkStart w:id="120" w:name="_Toc156157382"/>
      <w:r w:rsidRPr="007C1D5B">
        <w:t xml:space="preserve">Maria Wolrath Söderberg lyfter också fram andra föreställningar inom klimatkommunikation och omställningsarbete om varför omställningen är så trög, </w:t>
      </w:r>
      <w:r w:rsidR="004714CD">
        <w:t>bland</w:t>
      </w:r>
      <w:r w:rsidRPr="007C1D5B">
        <w:t xml:space="preserve"> annat:</w:t>
      </w:r>
      <w:bookmarkStart w:id="121" w:name="_Toc143154504"/>
      <w:bookmarkStart w:id="122" w:name="_Toc143258221"/>
      <w:bookmarkEnd w:id="119"/>
      <w:bookmarkEnd w:id="120"/>
    </w:p>
    <w:p w14:paraId="1FE16ACE" w14:textId="77777777" w:rsidR="00A079EC" w:rsidRPr="007C1D5B" w:rsidRDefault="00A079EC" w:rsidP="002C0B88">
      <w:pPr>
        <w:pStyle w:val="Liststycke"/>
        <w:numPr>
          <w:ilvl w:val="0"/>
          <w:numId w:val="12"/>
        </w:numPr>
        <w:ind w:left="426"/>
      </w:pPr>
      <w:r w:rsidRPr="007C1D5B">
        <w:t>”Det hjälper inte med mer information”. Det krävs kunskap som blir verklig och faller på plats för att det ska bli en drivkraft.</w:t>
      </w:r>
    </w:p>
    <w:p w14:paraId="25CB3030" w14:textId="77777777" w:rsidR="00A079EC" w:rsidRPr="007C1D5B" w:rsidRDefault="00A079EC" w:rsidP="002C0B88">
      <w:pPr>
        <w:pStyle w:val="Liststycke"/>
        <w:numPr>
          <w:ilvl w:val="0"/>
          <w:numId w:val="12"/>
        </w:numPr>
        <w:ind w:left="426"/>
      </w:pPr>
      <w:r w:rsidRPr="007C1D5B">
        <w:t>” Klimatproblemen är för långt borta i tid och rum”. Först när krisen är nära och konkret är vi benägna att ställa om.</w:t>
      </w:r>
    </w:p>
    <w:p w14:paraId="7F04629F" w14:textId="77777777" w:rsidR="00A079EC" w:rsidRPr="007C1D5B" w:rsidRDefault="00A079EC" w:rsidP="002C0B88">
      <w:pPr>
        <w:pStyle w:val="Liststycke"/>
        <w:numPr>
          <w:ilvl w:val="0"/>
          <w:numId w:val="12"/>
        </w:numPr>
        <w:ind w:left="426"/>
      </w:pPr>
      <w:r w:rsidRPr="007C1D5B">
        <w:t xml:space="preserve">”Klimatproblemen är komplexa”. Vi är inte organiserade för att hantera så komplexa utmaningar. Det är akut. Det finns ingen övergripande ansvarig. De som försöker lösa problemet är desamma som orsakar det. </w:t>
      </w:r>
    </w:p>
    <w:p w14:paraId="66486F03" w14:textId="77777777" w:rsidR="00A079EC" w:rsidRPr="007C1D5B" w:rsidRDefault="00A079EC" w:rsidP="002C0B88">
      <w:pPr>
        <w:pStyle w:val="Liststycke"/>
        <w:numPr>
          <w:ilvl w:val="0"/>
          <w:numId w:val="12"/>
        </w:numPr>
        <w:ind w:left="426"/>
      </w:pPr>
      <w:r w:rsidRPr="007C1D5B">
        <w:t xml:space="preserve">”Människans psykologi är dåligt anpassad för klimatproblemen”. Människor är inte skapta för att hantera avlägsna problem, osäkerhet och komplexitet. </w:t>
      </w:r>
    </w:p>
    <w:p w14:paraId="03D7ACAC" w14:textId="722D1E46" w:rsidR="00A079EC" w:rsidRPr="007C1D5B" w:rsidRDefault="00A079EC" w:rsidP="002C0B88">
      <w:pPr>
        <w:pStyle w:val="Liststycke"/>
        <w:numPr>
          <w:ilvl w:val="0"/>
          <w:numId w:val="12"/>
        </w:numPr>
        <w:ind w:left="426"/>
      </w:pPr>
      <w:r w:rsidRPr="007C1D5B">
        <w:t>”Rädsla gör människor passiva”. Forskning visar att det i stället kan vara så att vi inte nått tillräcklig krisinsikt och inte blivit tillräckligt rädda. Personer som ändrat beteende för klimatets skull uttrycker ofta stor rädsla.</w:t>
      </w:r>
    </w:p>
    <w:p w14:paraId="0407E927" w14:textId="47EF6116" w:rsidR="00A079EC" w:rsidRPr="007C1D5B" w:rsidRDefault="00A079EC" w:rsidP="002C0B88">
      <w:pPr>
        <w:pStyle w:val="Liststycke"/>
        <w:numPr>
          <w:ilvl w:val="0"/>
          <w:numId w:val="12"/>
        </w:numPr>
        <w:ind w:left="426"/>
      </w:pPr>
      <w:r w:rsidRPr="007C1D5B">
        <w:t>”Man får inte moralisera”. Vissa hävdar att skambeläggning leder till motsatt reaktion. Den mesta forskningen pekar dock på att skam, skuld, samvete och moral är starka drivkrafter för ändrat klimatbeteende. Om man har möjlighet att förändra. Positivt socialt tryck, stöd, inspiration, förebilder och moraliska samtal har stor betydelse för benägenheten till omställning.</w:t>
      </w:r>
    </w:p>
    <w:p w14:paraId="3E882627" w14:textId="77777777" w:rsidR="00A079EC" w:rsidRPr="007C1D5B" w:rsidRDefault="00A079EC" w:rsidP="002C0B88">
      <w:pPr>
        <w:pStyle w:val="Liststycke"/>
        <w:numPr>
          <w:ilvl w:val="0"/>
          <w:numId w:val="12"/>
        </w:numPr>
        <w:ind w:left="426"/>
      </w:pPr>
      <w:r w:rsidRPr="007C1D5B">
        <w:t>”Man ska inte behöva ge upp något”. Många uppoffringar upplevs dock som svårare före än efteråt. Och det finns forskning som visar att det finns en stark drivkraft att ”ställa upp för klimatets skull” och för kommande generationer.</w:t>
      </w:r>
    </w:p>
    <w:p w14:paraId="682DC1DC" w14:textId="5D087E04" w:rsidR="003243A0" w:rsidRPr="00F75E8E" w:rsidRDefault="003243A0" w:rsidP="00FB56A0">
      <w:pPr>
        <w:pStyle w:val="Rubrik2"/>
      </w:pPr>
      <w:bookmarkStart w:id="123" w:name="_Toc156155277"/>
      <w:bookmarkStart w:id="124" w:name="_Toc156157383"/>
      <w:r>
        <w:t>Nya s</w:t>
      </w:r>
      <w:r w:rsidRPr="00F75E8E">
        <w:t>tyrmedel</w:t>
      </w:r>
      <w:r>
        <w:t xml:space="preserve"> och verktyg</w:t>
      </w:r>
      <w:bookmarkEnd w:id="121"/>
      <w:bookmarkEnd w:id="122"/>
      <w:bookmarkEnd w:id="123"/>
      <w:bookmarkEnd w:id="124"/>
    </w:p>
    <w:p w14:paraId="3E73010B" w14:textId="0D4BF15B" w:rsidR="003243A0" w:rsidRDefault="003243A0" w:rsidP="00746218">
      <w:pPr>
        <w:spacing w:after="120"/>
      </w:pPr>
      <w:r>
        <w:t xml:space="preserve">En </w:t>
      </w:r>
      <w:r w:rsidR="00452BAE">
        <w:t xml:space="preserve">stor </w:t>
      </w:r>
      <w:r>
        <w:t>utmaning är att d</w:t>
      </w:r>
      <w:r w:rsidRPr="00EC26E6">
        <w:t xml:space="preserve">agens styrmedel är otillräckliga för att nå miljö- och klimatmålen. Många av styrmedlen är dessutom inte tillgängliga för den regionala och lokala nivån. Styrmedel på nationell nivå för mer hållbar konsumtion kan </w:t>
      </w:r>
      <w:r w:rsidR="00F83058">
        <w:t>vara</w:t>
      </w:r>
      <w:r w:rsidRPr="00EC26E6">
        <w:t xml:space="preserve"> förbud/böter mot planerat åldrande, längre garantitider, </w:t>
      </w:r>
      <w:r w:rsidR="00F83058" w:rsidRPr="00EC26E6">
        <w:t>hållbarhetsindex</w:t>
      </w:r>
      <w:r w:rsidR="00F83058">
        <w:t xml:space="preserve">, </w:t>
      </w:r>
      <w:r w:rsidRPr="00EC26E6">
        <w:t>skattereduktion för reparationer, förbud mot att kassera nya fungerande produkter</w:t>
      </w:r>
      <w:r w:rsidR="00F83058">
        <w:t xml:space="preserve"> eller</w:t>
      </w:r>
      <w:r w:rsidRPr="00EC26E6">
        <w:t xml:space="preserve"> reparationsfonder</w:t>
      </w:r>
      <w:r w:rsidR="00F83058">
        <w:t>/checkar</w:t>
      </w:r>
      <w:r w:rsidRPr="00EC26E6">
        <w:t xml:space="preserve"> </w:t>
      </w:r>
      <w:r w:rsidR="00F83058">
        <w:t>med mera</w:t>
      </w:r>
      <w:r w:rsidRPr="00EC26E6">
        <w:t>. Systemet med reparationscheckar har provats i Wien</w:t>
      </w:r>
      <w:r w:rsidR="00F83058">
        <w:t xml:space="preserve"> där c</w:t>
      </w:r>
      <w:r w:rsidRPr="00EC26E6">
        <w:t>hecken betalar en del av priset för konsumentreparationer och finansieras av tillverkare av produkter som får avsätta medel till en reparationsfond</w:t>
      </w:r>
      <w:r>
        <w:t xml:space="preserve"> (enl. Mistra).</w:t>
      </w:r>
    </w:p>
    <w:p w14:paraId="5CFBE0F4" w14:textId="37314922" w:rsidR="003243A0" w:rsidRPr="00A65D41" w:rsidRDefault="003243A0" w:rsidP="00746218">
      <w:pPr>
        <w:spacing w:after="120"/>
      </w:pPr>
      <w:r w:rsidRPr="006A7BFA">
        <w:t>För att klara de utmanande klimatmålen behöver hela paletten av styrmedel användas. Vilka som är effektivast för att nå en hållbar konsumtion har forskarna inte riktigt kommit fram till</w:t>
      </w:r>
      <w:r w:rsidR="006F3807" w:rsidRPr="006A7BFA">
        <w:t>.</w:t>
      </w:r>
      <w:r w:rsidRPr="006A7BFA">
        <w:t xml:space="preserve"> En grundorsak till den ohållbara konsumtionen är att </w:t>
      </w:r>
      <w:r w:rsidR="006F3807" w:rsidRPr="006A7BFA">
        <w:t>miljöpåverkan från utvinning av naturresurser och produktion</w:t>
      </w:r>
      <w:r w:rsidRPr="006A7BFA">
        <w:t xml:space="preserve"> inte ingår i priset och att priset på råvaror är förhållandevis lågt jämfört med kostnaden för arbete. Den felaktiga prissättningen på naturresurser</w:t>
      </w:r>
      <w:r w:rsidRPr="00A65D41">
        <w:t xml:space="preserve"> är dock en mycket komplex fråga, utanför regional</w:t>
      </w:r>
      <w:r>
        <w:t>t</w:t>
      </w:r>
      <w:r w:rsidRPr="00A65D41">
        <w:t xml:space="preserve"> </w:t>
      </w:r>
      <w:r>
        <w:t>påverkansutrymme</w:t>
      </w:r>
      <w:r w:rsidRPr="00A65D41">
        <w:t>.</w:t>
      </w:r>
      <w:r>
        <w:t xml:space="preserve"> Alla kan förstås välja att betala mer för hållbara varor </w:t>
      </w:r>
      <w:r w:rsidRPr="006A7BFA">
        <w:t xml:space="preserve">men den stora massan styrs </w:t>
      </w:r>
      <w:r w:rsidR="006F3807" w:rsidRPr="006A7BFA">
        <w:t xml:space="preserve">ännu </w:t>
      </w:r>
      <w:r w:rsidRPr="006A7BFA">
        <w:t>av prise</w:t>
      </w:r>
      <w:r w:rsidR="006F3807" w:rsidRPr="006A7BFA">
        <w:t xml:space="preserve">t. </w:t>
      </w:r>
      <w:r w:rsidR="006526F4" w:rsidRPr="006A7BFA">
        <w:t>Ofta lyfts påståendet</w:t>
      </w:r>
      <w:r w:rsidR="006F3807" w:rsidRPr="006A7BFA">
        <w:t xml:space="preserve"> ”det ska vara lätt att göra rätt” </w:t>
      </w:r>
      <w:r w:rsidR="006526F4" w:rsidRPr="006A7BFA">
        <w:t xml:space="preserve">fram, </w:t>
      </w:r>
      <w:r w:rsidR="006F3807" w:rsidRPr="006A7BFA">
        <w:t xml:space="preserve">men det måste också bli </w:t>
      </w:r>
      <w:r w:rsidR="006526F4" w:rsidRPr="006A7BFA">
        <w:t xml:space="preserve">till </w:t>
      </w:r>
      <w:r w:rsidR="006F3807" w:rsidRPr="006A7BFA">
        <w:t>verklighet</w:t>
      </w:r>
      <w:r w:rsidR="006526F4" w:rsidRPr="006A7BFA">
        <w:t xml:space="preserve"> i utbud och prissättning</w:t>
      </w:r>
      <w:r w:rsidR="006F3807" w:rsidRPr="006A7BFA">
        <w:t>.</w:t>
      </w:r>
    </w:p>
    <w:p w14:paraId="51DF083E" w14:textId="77777777" w:rsidR="00451A5C" w:rsidRDefault="00D0734D" w:rsidP="00746218">
      <w:pPr>
        <w:spacing w:after="120"/>
      </w:pPr>
      <w:r w:rsidRPr="00A65D41">
        <w:t xml:space="preserve">Formas </w:t>
      </w:r>
      <w:r>
        <w:t xml:space="preserve">konstaterade i </w:t>
      </w:r>
      <w:r w:rsidRPr="00A65D41">
        <w:t xml:space="preserve">forskningsstudien ”Politik och styrning för hållbar konsumtion” </w:t>
      </w:r>
      <w:r>
        <w:t xml:space="preserve">att generellt </w:t>
      </w:r>
      <w:r w:rsidR="003243A0" w:rsidRPr="00A65D41">
        <w:t xml:space="preserve">inga av de styrmedel som använts hittills har haft någon större effekt på konsumtionsmönstren eller lyckats minska den totala miljöpåverkan från konsumtionen. En anledning till detta är att </w:t>
      </w:r>
      <w:r w:rsidR="003243A0" w:rsidRPr="00A65D41">
        <w:lastRenderedPageBreak/>
        <w:t>konsumtionen ytterst styrs av nivån av välfärd, då vi antingen konsumerar upp det vi tjänar och/eller investerar medlen i fonder och liknande som i sin tur genererar ny ekonomisk aktivitet. En annan anledning till att styrmedlen inte kan bidra till absolut frikoppling</w:t>
      </w:r>
      <w:r w:rsidR="003243A0">
        <w:t xml:space="preserve"> </w:t>
      </w:r>
      <w:r w:rsidR="003243A0" w:rsidRPr="00E64550">
        <w:t>(se förklaring nedan)</w:t>
      </w:r>
      <w:r w:rsidR="003243A0" w:rsidRPr="00A65D41">
        <w:t xml:space="preserve"> är att styrmedel ger upphov till </w:t>
      </w:r>
      <w:r w:rsidR="003243A0" w:rsidRPr="00593CD9">
        <w:t>rekyleffekter (</w:t>
      </w:r>
      <w:r w:rsidR="00E64550" w:rsidRPr="00593CD9">
        <w:t>d.v.s. att de pengar/energi/utsläpp vi spar på ett ställe spenderas på något annat</w:t>
      </w:r>
      <w:r w:rsidR="006526F4">
        <w:t>,</w:t>
      </w:r>
      <w:r w:rsidR="00E64550" w:rsidRPr="00593CD9">
        <w:t xml:space="preserve"> </w:t>
      </w:r>
      <w:r w:rsidR="004714CD">
        <w:t>exempel</w:t>
      </w:r>
      <w:r w:rsidR="006526F4">
        <w:t>vis</w:t>
      </w:r>
      <w:r w:rsidR="00E64550" w:rsidRPr="00593CD9">
        <w:t xml:space="preserve"> ”nu spar vi så mycket på LED-belysningen så den kan lysa hela natten”)</w:t>
      </w:r>
      <w:r w:rsidR="003243A0" w:rsidRPr="00593CD9">
        <w:t xml:space="preserve"> eller att konsumtionsutsläppen flyttas till ett annat land.</w:t>
      </w:r>
    </w:p>
    <w:p w14:paraId="6C69AEE2" w14:textId="314F7F9A" w:rsidR="003243A0" w:rsidRPr="00A65D41" w:rsidRDefault="003243A0" w:rsidP="003243A0">
      <w:r w:rsidRPr="00A65D41">
        <w:t xml:space="preserve">Formas presenterade </w:t>
      </w:r>
      <w:r w:rsidR="00D0734D">
        <w:t xml:space="preserve">i studien </w:t>
      </w:r>
      <w:r w:rsidRPr="00A65D41">
        <w:t>en modell i tre steg för att nå hållbar konsumtion:</w:t>
      </w:r>
    </w:p>
    <w:p w14:paraId="61EE926B" w14:textId="77777777" w:rsidR="00451A5C" w:rsidRDefault="003243A0" w:rsidP="00451A5C">
      <w:pPr>
        <w:keepNext/>
      </w:pPr>
      <w:r w:rsidRPr="00675482">
        <w:rPr>
          <w:noProof/>
        </w:rPr>
        <w:drawing>
          <wp:inline distT="0" distB="0" distL="0" distR="0" wp14:anchorId="3BE220EA" wp14:editId="1530400D">
            <wp:extent cx="3824978" cy="1308296"/>
            <wp:effectExtent l="0" t="0" r="4445" b="6350"/>
            <wp:docPr id="20" name="Bildobjekt 20" descr="Illustration som visar tre delar för att nå hållbar konsum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20035" name="Bildobjekt 880620035" descr="Illustration som visar tre delar för att nå hållbar konsumtion."/>
                    <pic:cNvPicPr/>
                  </pic:nvPicPr>
                  <pic:blipFill rotWithShape="1">
                    <a:blip r:embed="rId42"/>
                    <a:srcRect t="4900" b="3967"/>
                    <a:stretch/>
                  </pic:blipFill>
                  <pic:spPr bwMode="auto">
                    <a:xfrm>
                      <a:off x="0" y="0"/>
                      <a:ext cx="3825849" cy="1308594"/>
                    </a:xfrm>
                    <a:prstGeom prst="rect">
                      <a:avLst/>
                    </a:prstGeom>
                    <a:ln>
                      <a:noFill/>
                    </a:ln>
                    <a:extLst>
                      <a:ext uri="{53640926-AAD7-44D8-BBD7-CCE9431645EC}">
                        <a14:shadowObscured xmlns:a14="http://schemas.microsoft.com/office/drawing/2010/main"/>
                      </a:ext>
                    </a:extLst>
                  </pic:spPr>
                </pic:pic>
              </a:graphicData>
            </a:graphic>
          </wp:inline>
        </w:drawing>
      </w:r>
    </w:p>
    <w:p w14:paraId="1DCD0411" w14:textId="0DB39279" w:rsidR="00CA15F1" w:rsidRPr="00CA15F1" w:rsidRDefault="00451A5C" w:rsidP="00CA15F1">
      <w:pPr>
        <w:pStyle w:val="Beskrivning"/>
      </w:pPr>
      <w:r>
        <w:t xml:space="preserve">Figur </w:t>
      </w:r>
      <w:fldSimple w:instr=" SEQ Figur \* ARABIC ">
        <w:r w:rsidR="00631D09">
          <w:rPr>
            <w:noProof/>
          </w:rPr>
          <w:t>15</w:t>
        </w:r>
      </w:fldSimple>
      <w:r>
        <w:t xml:space="preserve"> </w:t>
      </w:r>
      <w:r w:rsidRPr="004016C7">
        <w:t>Tre delar för att nå hållbar konsumtion. Källa: Formas, ”Politik och styrning för hållbar konsumtion”, 2022.</w:t>
      </w:r>
    </w:p>
    <w:p w14:paraId="5E6A695A" w14:textId="7B6D37E0" w:rsidR="00CA15F1" w:rsidRPr="00CA15F1" w:rsidRDefault="00CA15F1" w:rsidP="00CA15F1">
      <w:pPr>
        <w:pStyle w:val="Liststycke"/>
        <w:numPr>
          <w:ilvl w:val="0"/>
          <w:numId w:val="13"/>
        </w:numPr>
        <w:ind w:left="426"/>
      </w:pPr>
      <w:r w:rsidRPr="00CA15F1">
        <w:rPr>
          <w:b/>
          <w:bCs/>
        </w:rPr>
        <w:t>Minska:</w:t>
      </w:r>
      <w:r w:rsidRPr="00CA15F1">
        <w:t xml:space="preserve"> Tillräcklig konsumtion betyder minskning i konsumtionsvolym av varor och tjänster och därigenom absolut minskning av miljömässig påverkan. Exempelvis när individer minskar sin konsumtion av kläder, möbler, elektronik, flyg eller bor på en mindre yta. </w:t>
      </w:r>
    </w:p>
    <w:p w14:paraId="557E03F3" w14:textId="386A3812" w:rsidR="00CA15F1" w:rsidRPr="006A7BFA" w:rsidRDefault="00CA15F1" w:rsidP="00CA15F1">
      <w:pPr>
        <w:pStyle w:val="Liststycke"/>
        <w:numPr>
          <w:ilvl w:val="0"/>
          <w:numId w:val="13"/>
        </w:numPr>
        <w:ind w:left="426"/>
      </w:pPr>
      <w:r w:rsidRPr="006A7BFA">
        <w:rPr>
          <w:b/>
          <w:bCs/>
        </w:rPr>
        <w:t>Växla:</w:t>
      </w:r>
      <w:r w:rsidRPr="006A7BFA">
        <w:t xml:space="preserve"> Skifte till andra sätt att konsumera, välja mindre miljöbelastande kategori av varor och tjänster, exempelvis att åka kollektivt i stället för att köra bil, äta vegetabilier i stället för kött, dela/låna/hyra i stället för att äga, cirkulära affärsmodeller för längre livslängder av produkter och material. </w:t>
      </w:r>
    </w:p>
    <w:p w14:paraId="572C2ECE" w14:textId="709B4EB6" w:rsidR="00F973B1" w:rsidRPr="00A65D41" w:rsidRDefault="003243A0" w:rsidP="00F973B1">
      <w:pPr>
        <w:pStyle w:val="Liststycke"/>
        <w:numPr>
          <w:ilvl w:val="0"/>
          <w:numId w:val="13"/>
        </w:numPr>
        <w:ind w:left="426"/>
      </w:pPr>
      <w:r w:rsidRPr="006A7BFA">
        <w:rPr>
          <w:b/>
          <w:bCs/>
        </w:rPr>
        <w:t>Effektivisera:</w:t>
      </w:r>
      <w:r w:rsidRPr="006A7BFA">
        <w:t xml:space="preserve"> Konsumtion av bättre</w:t>
      </w:r>
      <w:r w:rsidRPr="00A65D41">
        <w:t xml:space="preserve"> alternativ av samma varor och tjänster</w:t>
      </w:r>
      <w:r>
        <w:t xml:space="preserve">, exempelvis miljömärkt, ekologiskt, lokalproducerat och energieffektivt. </w:t>
      </w:r>
      <w:r w:rsidR="00681C10">
        <w:t>Här b</w:t>
      </w:r>
      <w:r>
        <w:t>ehövs tydlig och pålitlig information och nudging samt styrmedel från myndigheter.</w:t>
      </w:r>
      <w:r w:rsidR="00732B6B">
        <w:br/>
      </w:r>
    </w:p>
    <w:p w14:paraId="5DC16D42" w14:textId="656682A7" w:rsidR="003243A0" w:rsidRPr="00732B6B" w:rsidRDefault="00732B6B" w:rsidP="003243A0">
      <w:pPr>
        <w:pStyle w:val="Citat"/>
        <w:rPr>
          <w:i/>
          <w:iCs w:val="0"/>
          <w:sz w:val="28"/>
          <w:szCs w:val="28"/>
        </w:rPr>
      </w:pPr>
      <w:r w:rsidRPr="00732B6B">
        <w:rPr>
          <w:i/>
          <w:iCs w:val="0"/>
          <w:sz w:val="28"/>
          <w:szCs w:val="28"/>
        </w:rPr>
        <w:t>Vi behöver både minska, byta ut och effektivisera vår konsumtion för att klara klimatmålen</w:t>
      </w:r>
    </w:p>
    <w:p w14:paraId="60896A38" w14:textId="709A759B" w:rsidR="003243A0" w:rsidRPr="00A65D41" w:rsidRDefault="00732B6B" w:rsidP="00746218">
      <w:pPr>
        <w:spacing w:after="0"/>
      </w:pPr>
      <w:r>
        <w:br/>
      </w:r>
      <w:r w:rsidR="003243A0" w:rsidRPr="00A65D41">
        <w:t>Mistra presenterar i rapporten ”Avveckla köp-och-släng-samhället” några utgångspunkter för hushållens konsumtion, baserat på forskning:</w:t>
      </w:r>
    </w:p>
    <w:p w14:paraId="12BCE01B" w14:textId="1C2F23F9" w:rsidR="003243A0" w:rsidRPr="00A65D41" w:rsidRDefault="003243A0" w:rsidP="003243A0">
      <w:pPr>
        <w:pStyle w:val="Punktlista"/>
      </w:pPr>
      <w:r w:rsidRPr="00A65D41">
        <w:t xml:space="preserve">Vi konsumerar för att tillfredsställa behov, men det handlar även om att den bidrar till identitet och sociala relationer. </w:t>
      </w:r>
      <w:r w:rsidR="00681C10">
        <w:t>Den rådande k</w:t>
      </w:r>
      <w:r w:rsidRPr="00A65D41">
        <w:t>ultur</w:t>
      </w:r>
      <w:r w:rsidR="00681C10">
        <w:t>en</w:t>
      </w:r>
      <w:r w:rsidRPr="00A65D41">
        <w:t xml:space="preserve"> påverkar våra köpbeslut.</w:t>
      </w:r>
    </w:p>
    <w:p w14:paraId="72EE25A7" w14:textId="77777777" w:rsidR="003243A0" w:rsidRPr="00A65D41" w:rsidRDefault="003243A0" w:rsidP="003243A0">
      <w:pPr>
        <w:pStyle w:val="Punktlista"/>
      </w:pPr>
      <w:r w:rsidRPr="00A65D41">
        <w:t>En individs personlighet, t</w:t>
      </w:r>
      <w:r>
        <w:t xml:space="preserve">ill </w:t>
      </w:r>
      <w:r w:rsidRPr="00A65D41">
        <w:t>ex</w:t>
      </w:r>
      <w:r>
        <w:t>empel</w:t>
      </w:r>
      <w:r w:rsidRPr="00A65D41">
        <w:t xml:space="preserve"> riskbenägenhet, impulsivitet och inställning till materiella ting, kan vara avgöra</w:t>
      </w:r>
      <w:r>
        <w:t>nde</w:t>
      </w:r>
      <w:r w:rsidRPr="00A65D41">
        <w:t xml:space="preserve"> för konsumtionsval.</w:t>
      </w:r>
    </w:p>
    <w:p w14:paraId="6BAD5931" w14:textId="77777777" w:rsidR="00746218" w:rsidRDefault="003243A0" w:rsidP="00746218">
      <w:pPr>
        <w:pStyle w:val="Punktlista"/>
      </w:pPr>
      <w:r w:rsidRPr="00A65D41">
        <w:t>Det är inte självklart att man ska utgå från individen när man utformar styrmedel. Tvärtom visar forskning på att det kan vara ineffektivt att försöka påverka konsumenters val, för det finns så mycket som motverkar hållbara val</w:t>
      </w:r>
      <w:r w:rsidR="00F35EE6">
        <w:t xml:space="preserve"> som</w:t>
      </w:r>
      <w:r w:rsidRPr="00A65D41">
        <w:t xml:space="preserve"> tillgänglighet, pris, brist på information, normer m</w:t>
      </w:r>
      <w:r>
        <w:t xml:space="preserve">ed </w:t>
      </w:r>
      <w:r w:rsidRPr="00A65D41">
        <w:t>m</w:t>
      </w:r>
      <w:r>
        <w:t>era</w:t>
      </w:r>
      <w:r w:rsidRPr="00A65D41">
        <w:t>. Forskning visar också att konsumenter blir förvirrade av ökad mängd miljöinformation.</w:t>
      </w:r>
    </w:p>
    <w:p w14:paraId="380FC211" w14:textId="77777777" w:rsidR="00746218" w:rsidRDefault="003243A0" w:rsidP="00746218">
      <w:pPr>
        <w:pStyle w:val="Punktlista"/>
      </w:pPr>
      <w:r w:rsidRPr="00A65D41">
        <w:t>Det är därför avgörande med styrmedel som reglerar vilka produkter som sätts på marknaden, till exempel EU:s ekodesigndirektiv och krav på reparerbarhet, även om konsumentens roll är långt ifrån oviktig.</w:t>
      </w:r>
      <w:bookmarkStart w:id="125" w:name="_Toc143258229"/>
      <w:bookmarkStart w:id="126" w:name="_Toc156155278"/>
      <w:bookmarkStart w:id="127" w:name="_Toc156157384"/>
    </w:p>
    <w:p w14:paraId="4CABE47A" w14:textId="69CB85DB" w:rsidR="0037398E" w:rsidRDefault="00640619" w:rsidP="00746218">
      <w:pPr>
        <w:pStyle w:val="Punktlista"/>
        <w:numPr>
          <w:ilvl w:val="0"/>
          <w:numId w:val="0"/>
        </w:numPr>
      </w:pPr>
      <w:r w:rsidRPr="002C34B1">
        <w:rPr>
          <w:rStyle w:val="Rubrik3Char"/>
        </w:rPr>
        <w:lastRenderedPageBreak/>
        <w:t>Grön växling</w:t>
      </w:r>
      <w:bookmarkEnd w:id="125"/>
      <w:bookmarkEnd w:id="126"/>
      <w:bookmarkEnd w:id="127"/>
      <w:r w:rsidRPr="002C34B1">
        <w:rPr>
          <w:rStyle w:val="Rubrik3Char"/>
        </w:rPr>
        <w:br/>
      </w:r>
      <w:r w:rsidRPr="00F8614A">
        <w:t>En grön skatteväxling med mer skatt på produkter, i synnerhet klimatbelastande, och mindre skatt på arbete</w:t>
      </w:r>
      <w:r>
        <w:t xml:space="preserve"> är ett kraftfullt </w:t>
      </w:r>
      <w:r w:rsidRPr="00370870">
        <w:t xml:space="preserve">verktyg som gör det </w:t>
      </w:r>
      <w:r w:rsidRPr="00F8614A">
        <w:t xml:space="preserve">mer attraktivt att konsumera tjänster </w:t>
      </w:r>
      <w:r>
        <w:t>i stället för</w:t>
      </w:r>
      <w:r w:rsidRPr="00F8614A">
        <w:t xml:space="preserve"> varor. De</w:t>
      </w:r>
      <w:r>
        <w:t xml:space="preserve">t </w:t>
      </w:r>
      <w:r w:rsidRPr="00370870">
        <w:t xml:space="preserve">gynnar också sysselsättningen </w:t>
      </w:r>
      <w:r w:rsidRPr="00F8614A">
        <w:t>och ett samhälle med fler sjuksköterskor, lärare</w:t>
      </w:r>
      <w:r>
        <w:t>, hantverkare och reparatörer</w:t>
      </w:r>
      <w:r w:rsidRPr="00F8614A">
        <w:t xml:space="preserve"> etc</w:t>
      </w:r>
      <w:r w:rsidR="00F35EE6">
        <w:t>etera.</w:t>
      </w:r>
      <w:r>
        <w:t xml:space="preserve"> </w:t>
      </w:r>
      <w:r w:rsidR="0027380C">
        <w:t>I Sverige togs istället s</w:t>
      </w:r>
      <w:r w:rsidR="00D0734D">
        <w:t>kattesänkningen på reparationstjänster bort 2023, vilket inte underlättar</w:t>
      </w:r>
      <w:r w:rsidR="00F35EE6">
        <w:t xml:space="preserve"> omställningen</w:t>
      </w:r>
      <w:r w:rsidR="00D0734D">
        <w:t>.</w:t>
      </w:r>
    </w:p>
    <w:p w14:paraId="7280F5F5" w14:textId="44A0EC33" w:rsidR="00C47DF7" w:rsidRPr="00FE5E70" w:rsidRDefault="00C47DF7" w:rsidP="002C34B1">
      <w:pPr>
        <w:pStyle w:val="Rubrik3"/>
      </w:pPr>
      <w:bookmarkStart w:id="128" w:name="_Toc143154505"/>
      <w:bookmarkStart w:id="129" w:name="_Toc143258222"/>
      <w:bookmarkStart w:id="130" w:name="_Toc156155279"/>
      <w:bookmarkStart w:id="131" w:name="_Toc156157385"/>
      <w:r w:rsidRPr="00FE5E70">
        <w:t>Frikoppl</w:t>
      </w:r>
      <w:r w:rsidR="002F13D1" w:rsidRPr="00FE5E70">
        <w:t xml:space="preserve">a </w:t>
      </w:r>
      <w:r w:rsidR="004F520D" w:rsidRPr="0037398E">
        <w:t xml:space="preserve">ekonomisk </w:t>
      </w:r>
      <w:r w:rsidR="00BB69A9" w:rsidRPr="0037398E">
        <w:t>tillväxt</w:t>
      </w:r>
      <w:r w:rsidR="00BB69A9" w:rsidRPr="00FE5E70">
        <w:t xml:space="preserve"> </w:t>
      </w:r>
      <w:r w:rsidR="002F13D1" w:rsidRPr="00FE5E70">
        <w:t>från negativ miljöpåverkan</w:t>
      </w:r>
      <w:bookmarkEnd w:id="128"/>
      <w:bookmarkEnd w:id="129"/>
      <w:bookmarkEnd w:id="130"/>
      <w:bookmarkEnd w:id="131"/>
    </w:p>
    <w:p w14:paraId="2803A1C6" w14:textId="4B3D2854" w:rsidR="00001178" w:rsidRPr="00FE5E70" w:rsidRDefault="00C47DF7" w:rsidP="00C47DF7">
      <w:r w:rsidRPr="00FE5E70">
        <w:t>Idén om frikoppling (decoupling) är en grundpelare i ekomodernismen</w:t>
      </w:r>
      <w:r w:rsidR="00BB69A9" w:rsidRPr="00FE5E70">
        <w:t xml:space="preserve"> och</w:t>
      </w:r>
      <w:r w:rsidRPr="00FE5E70">
        <w:t xml:space="preserve"> har under de senare årtiondena fått stort stöd </w:t>
      </w:r>
      <w:r w:rsidR="004714CD">
        <w:t>bland</w:t>
      </w:r>
      <w:r w:rsidRPr="00FE5E70">
        <w:t xml:space="preserve"> akademiker och beslutsfattare runt om i världen. Man tänker att den ekonomiska aktiviteten kan öka, samtidigt som avtrycket vi lämnar på vår planet och ekosystem</w:t>
      </w:r>
      <w:r w:rsidR="00B13BB2">
        <w:t>en</w:t>
      </w:r>
      <w:r w:rsidRPr="00FE5E70">
        <w:t xml:space="preserve"> minskar.</w:t>
      </w:r>
    </w:p>
    <w:p w14:paraId="1CFECA86" w14:textId="48BEEC07" w:rsidR="00001178" w:rsidRPr="00FE5E70" w:rsidRDefault="004F520D" w:rsidP="00BB69A9">
      <w:r w:rsidRPr="00FE5E70">
        <w:t>D</w:t>
      </w:r>
      <w:r w:rsidR="00BB69A9" w:rsidRPr="00FE5E70">
        <w:t xml:space="preserve">etta är </w:t>
      </w:r>
      <w:r w:rsidRPr="00FE5E70">
        <w:t xml:space="preserve">dock </w:t>
      </w:r>
      <w:r w:rsidR="00BB69A9" w:rsidRPr="00FE5E70">
        <w:t>en omstridd fråga där vissa hävdar att tillväxtmål behöver överges för att i</w:t>
      </w:r>
      <w:r w:rsidR="00635B35">
        <w:t xml:space="preserve"> </w:t>
      </w:r>
      <w:r w:rsidR="00BB69A9" w:rsidRPr="00FE5E70">
        <w:t>stället fokusera på andra värden. Samtidigt har många länder visat, däri</w:t>
      </w:r>
      <w:r w:rsidR="004714CD">
        <w:t>bland</w:t>
      </w:r>
      <w:r w:rsidR="00BB69A9" w:rsidRPr="00FE5E70">
        <w:t xml:space="preserve"> Sverige, att BNP har kunnat fortsätta att växa samtidigt som de totala klimatutsläppen minskat. </w:t>
      </w:r>
    </w:p>
    <w:p w14:paraId="360A71A4" w14:textId="1E5ECF2F" w:rsidR="00001178" w:rsidRPr="00FE5E70" w:rsidRDefault="00BB69A9" w:rsidP="00BB69A9">
      <w:pPr>
        <w:shd w:val="clear" w:color="auto" w:fill="FFFFFF"/>
        <w:spacing w:before="100" w:beforeAutospacing="1" w:after="100" w:afterAutospacing="1"/>
      </w:pPr>
      <w:r w:rsidRPr="00FE5E70">
        <w:t>Vissa är optimistiska inför möjligheterna till “grön tillväxt” och nya jobbtillfällen inom gröna näringar. Stora investeringar behöver göras i klimatomställningen, t</w:t>
      </w:r>
      <w:r w:rsidR="00B13BB2">
        <w:t>ill exempel</w:t>
      </w:r>
      <w:r w:rsidRPr="00FE5E70">
        <w:t xml:space="preserve"> i ökad energiproduktion, energieffektivisering, infrastruktur och att åtgärda redan skapade miljöproblem. Investeringar som ger ekonomisk tillväxt. Dessutom finns det konsumtion av tjänster och upplevelser som inte innebär </w:t>
      </w:r>
      <w:r w:rsidR="00B13BB2">
        <w:t xml:space="preserve">några </w:t>
      </w:r>
      <w:r w:rsidRPr="00FE5E70">
        <w:t>uttag av naturresurser. Andra menar att det inte finns någon evidens för att det går att uppnå ekonomisk tillväxt utan ökade utsläpp och ökad resursanvändning. UNEP</w:t>
      </w:r>
      <w:r w:rsidR="006F3B30">
        <w:t xml:space="preserve"> (UN Environment Programme)</w:t>
      </w:r>
      <w:r w:rsidRPr="00FE5E70">
        <w:t xml:space="preserve"> har varit tydliga med att </w:t>
      </w:r>
      <w:r w:rsidR="00B13BB2">
        <w:t>frikoppling</w:t>
      </w:r>
      <w:r w:rsidRPr="00FE5E70">
        <w:t xml:space="preserve"> är ett måste, men att det ser orealistisk ut om man ser på utvecklingen hittills. De förespråkar därför att strategier för frikoppling </w:t>
      </w:r>
      <w:r w:rsidR="00B13BB2">
        <w:t xml:space="preserve">ska </w:t>
      </w:r>
      <w:r w:rsidRPr="00FE5E70">
        <w:t>kompletteras med strategier för ”tillräcklighet” och absoluta mål för resursuttag.</w:t>
      </w:r>
    </w:p>
    <w:p w14:paraId="2FF3EABF" w14:textId="7DC56620" w:rsidR="003243A0" w:rsidRPr="002F13D1" w:rsidRDefault="002F13D1" w:rsidP="002C34B1">
      <w:pPr>
        <w:pStyle w:val="Rubrik3"/>
      </w:pPr>
      <w:bookmarkStart w:id="132" w:name="_Toc143154507"/>
      <w:bookmarkStart w:id="133" w:name="_Toc143258224"/>
      <w:bookmarkStart w:id="134" w:name="_Toc156155280"/>
      <w:bookmarkStart w:id="135" w:name="_Toc156157386"/>
      <w:r w:rsidRPr="002F13D1">
        <w:t>En mer c</w:t>
      </w:r>
      <w:r w:rsidR="003243A0" w:rsidRPr="002F13D1">
        <w:t>irkulär ekonomi</w:t>
      </w:r>
      <w:bookmarkEnd w:id="132"/>
      <w:bookmarkEnd w:id="133"/>
      <w:bookmarkEnd w:id="134"/>
      <w:bookmarkEnd w:id="135"/>
    </w:p>
    <w:p w14:paraId="3B815CA8" w14:textId="254D6DEE" w:rsidR="003243A0" w:rsidRDefault="003243A0" w:rsidP="003243A0">
      <w:r>
        <w:t xml:space="preserve">Cirkularitet har hamnat alltmer i fokus </w:t>
      </w:r>
      <w:r w:rsidR="00B13BB2" w:rsidRPr="00B13BB2">
        <w:t xml:space="preserve">i hela världen </w:t>
      </w:r>
      <w:r>
        <w:t xml:space="preserve">under senare år. Att sluta kretsloppen av resurser är ett av våra viktigaste verktyg till en mer hållbar utveckling, rentav helt nödvändigt. </w:t>
      </w:r>
      <w:r w:rsidRPr="001F3688">
        <w:t xml:space="preserve">I en cirkulär ekonomi är vi inte konsumenter, vi är användare. I stället för att äga, förbruka och slänga saker är vi en del av kretsloppet och betalar för tjänster som fyller våra behov. </w:t>
      </w:r>
    </w:p>
    <w:p w14:paraId="7F5588CE" w14:textId="730F01B0" w:rsidR="002F13D1" w:rsidRDefault="00451A5C" w:rsidP="00D0734D">
      <w:r>
        <w:rPr>
          <w:noProof/>
        </w:rPr>
        <mc:AlternateContent>
          <mc:Choice Requires="wps">
            <w:drawing>
              <wp:anchor distT="0" distB="0" distL="114300" distR="114300" simplePos="0" relativeHeight="251754496" behindDoc="0" locked="0" layoutInCell="1" allowOverlap="1" wp14:anchorId="21C0B6EC" wp14:editId="68C129F3">
                <wp:simplePos x="0" y="0"/>
                <wp:positionH relativeFrom="column">
                  <wp:posOffset>2825750</wp:posOffset>
                </wp:positionH>
                <wp:positionV relativeFrom="paragraph">
                  <wp:posOffset>2391410</wp:posOffset>
                </wp:positionV>
                <wp:extent cx="2933700" cy="299085"/>
                <wp:effectExtent l="0" t="0" r="0" b="5715"/>
                <wp:wrapSquare wrapText="bothSides"/>
                <wp:docPr id="47" name="Textruta 47"/>
                <wp:cNvGraphicFramePr/>
                <a:graphic xmlns:a="http://schemas.openxmlformats.org/drawingml/2006/main">
                  <a:graphicData uri="http://schemas.microsoft.com/office/word/2010/wordprocessingShape">
                    <wps:wsp>
                      <wps:cNvSpPr txBox="1"/>
                      <wps:spPr>
                        <a:xfrm>
                          <a:off x="0" y="0"/>
                          <a:ext cx="2933700" cy="299085"/>
                        </a:xfrm>
                        <a:prstGeom prst="rect">
                          <a:avLst/>
                        </a:prstGeom>
                        <a:solidFill>
                          <a:prstClr val="white"/>
                        </a:solidFill>
                        <a:ln>
                          <a:noFill/>
                        </a:ln>
                      </wps:spPr>
                      <wps:txbx>
                        <w:txbxContent>
                          <w:p w14:paraId="5D53CDE7" w14:textId="6A94ABB3" w:rsidR="00451A5C" w:rsidRPr="006267A2" w:rsidRDefault="00451A5C" w:rsidP="00451A5C">
                            <w:pPr>
                              <w:pStyle w:val="Beskrivning"/>
                              <w:rPr>
                                <w:rFonts w:ascii="Garamond" w:eastAsiaTheme="majorEastAsia" w:hAnsi="Garamond" w:cs="Segoe UI"/>
                                <w:noProof/>
                              </w:rPr>
                            </w:pPr>
                            <w:r>
                              <w:t xml:space="preserve">Figur </w:t>
                            </w:r>
                            <w:fldSimple w:instr=" SEQ Figur \* ARABIC ">
                              <w:r w:rsidR="00631D09">
                                <w:rPr>
                                  <w:noProof/>
                                </w:rPr>
                                <w:t>16</w:t>
                              </w:r>
                            </w:fldSimple>
                            <w:r>
                              <w:t xml:space="preserve"> </w:t>
                            </w:r>
                            <w:r w:rsidRPr="00DF48F1">
                              <w:t>En konsuments roller i den cirkulära ekonomin.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C0B6EC" id="Textruta 47" o:spid="_x0000_s1032" type="#_x0000_t202" style="position:absolute;margin-left:222.5pt;margin-top:188.3pt;width:231pt;height:23.5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" stroked="f">
                <v:textbox inset="0,0,0,0">
                  <w:txbxContent>
                    <w:p w14:paraId="5D53CDE7" w14:textId="6A94ABB3" w:rsidR="00451A5C" w:rsidRPr="006267A2" w:rsidRDefault="00451A5C" w:rsidP="00451A5C">
                      <w:pPr>
                        <w:pStyle w:val="Beskrivning"/>
                        <w:rPr>
                          <w:rFonts w:ascii="Garamond" w:eastAsiaTheme="majorEastAsia" w:hAnsi="Garamond" w:cs="Segoe UI"/>
                          <w:noProof/>
                        </w:rPr>
                      </w:pPr>
                      <w:r>
                        <w:t xml:space="preserve">Figur </w:t>
                      </w:r>
                      <w:fldSimple w:instr=" SEQ Figur \* ARABIC ">
                        <w:r w:rsidR="00631D09">
                          <w:rPr>
                            <w:noProof/>
                          </w:rPr>
                          <w:t>16</w:t>
                        </w:r>
                      </w:fldSimple>
                      <w:r>
                        <w:t xml:space="preserve"> </w:t>
                      </w:r>
                      <w:r w:rsidRPr="00DF48F1">
                        <w:t>En konsuments roller i den cirkulära ekonomin.</w:t>
                      </w:r>
                    </w:p>
                  </w:txbxContent>
                </v:textbox>
                <w10:wrap type="square"/>
              </v:shape>
            </w:pict>
          </mc:Fallback>
        </mc:AlternateContent>
      </w:r>
      <w:r w:rsidR="00191D2C" w:rsidRPr="001F3688">
        <w:rPr>
          <w:rFonts w:eastAsiaTheme="majorEastAsia" w:cs="Segoe UI"/>
          <w:noProof/>
          <w:lang w:eastAsia="sv-SE"/>
        </w:rPr>
        <w:drawing>
          <wp:anchor distT="0" distB="0" distL="114300" distR="114300" simplePos="0" relativeHeight="251705344" behindDoc="1" locked="0" layoutInCell="1" allowOverlap="1" wp14:anchorId="0F6E3835" wp14:editId="15185C40">
            <wp:simplePos x="0" y="0"/>
            <wp:positionH relativeFrom="margin">
              <wp:posOffset>2828925</wp:posOffset>
            </wp:positionH>
            <wp:positionV relativeFrom="paragraph">
              <wp:posOffset>55880</wp:posOffset>
            </wp:positionV>
            <wp:extent cx="2933700" cy="2216150"/>
            <wp:effectExtent l="0" t="0" r="0" b="12700"/>
            <wp:wrapSquare wrapText="bothSides"/>
            <wp:docPr id="880620036" name="Diagram 880620036" descr="Flödesschema som visar en konsuments olika roller i den cirkulära ekonom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margin">
              <wp14:pctWidth>0</wp14:pctWidth>
            </wp14:sizeRelH>
            <wp14:sizeRelV relativeFrom="margin">
              <wp14:pctHeight>0</wp14:pctHeight>
            </wp14:sizeRelV>
          </wp:anchor>
        </w:drawing>
      </w:r>
      <w:r w:rsidR="003243A0" w:rsidRPr="001F3688">
        <w:t>Privatkonsumenter har olika roller i en cirkulär ekonomi:</w:t>
      </w:r>
      <w:r w:rsidR="003243A0">
        <w:t xml:space="preserve"> </w:t>
      </w:r>
      <w:r w:rsidR="003243A0" w:rsidRPr="001F3688">
        <w:t>Som köpare gäller det att undvika onödiga inköp och minska sin totala konsumtion. Att välja hållbara kvalitetsprodukter med låg miljöpåverkan, gärna återbrukade. Som användare handlar det om att vårda och underhålla. Som reparatör förlänger man livslängden i stället för att köpa nytt. Som säljare väljer man att byta bort produkten eller att sälja den vidare, i stället för att kasta den. Som delare gör man produkten möjlig för andra att använda så de slipper köpa. Som ”avyttrare” tar man ansvar för att i första hand lämna till återbruk och reparation, annars till materialåtervinning.</w:t>
      </w:r>
      <w:r w:rsidR="00D613C9">
        <w:t xml:space="preserve"> </w:t>
      </w:r>
      <w:r w:rsidR="00D613C9" w:rsidRPr="00C93A1A">
        <w:t>Dalarnas möjligheter med ökad cirkulär ekonomi redovisas i rapporten ”Ett resurseffektivt och cirkulärt Dalarna”.</w:t>
      </w:r>
      <w:r w:rsidR="008B20A5">
        <w:t xml:space="preserve">       </w:t>
      </w:r>
    </w:p>
    <w:p w14:paraId="7892305D" w14:textId="102BA718" w:rsidR="001A7F9F" w:rsidRPr="005F0AC8" w:rsidRDefault="00292648" w:rsidP="00191D2C">
      <w:pPr>
        <w:spacing w:after="0"/>
        <w:rPr>
          <w:rFonts w:asciiTheme="majorHAnsi" w:hAnsiTheme="majorHAnsi" w:cstheme="majorHAnsi"/>
          <w:b/>
          <w:bCs/>
        </w:rPr>
      </w:pPr>
      <w:r w:rsidRPr="002C34B1">
        <w:rPr>
          <w:rStyle w:val="Rubrik3Char"/>
        </w:rPr>
        <w:lastRenderedPageBreak/>
        <w:t>Delningsekonomi</w:t>
      </w:r>
      <w:r w:rsidR="007B3CB9" w:rsidRPr="002C34B1">
        <w:rPr>
          <w:rStyle w:val="Rubrik3Char"/>
        </w:rPr>
        <w:br/>
      </w:r>
      <w:r w:rsidR="001A7F9F" w:rsidRPr="008835D6">
        <w:rPr>
          <w:color w:val="444444"/>
        </w:rPr>
        <w:t xml:space="preserve">Delningsekonomi är en sida av cirkulär ekonomi som växer. </w:t>
      </w:r>
      <w:r w:rsidRPr="008835D6">
        <w:rPr>
          <w:color w:val="444444"/>
        </w:rPr>
        <w:t xml:space="preserve">I såväl hushåll som hos organisationer och företag finns en mängd underutnyttjade resurser. En genomsnittlig europeisk bil står parkerad 92% av tiden och körs ofta av bara en person, en borrmaskin används i genomsnitt </w:t>
      </w:r>
      <w:r w:rsidR="00D613C9">
        <w:rPr>
          <w:color w:val="444444"/>
        </w:rPr>
        <w:t>cirka</w:t>
      </w:r>
      <w:r w:rsidRPr="008835D6">
        <w:rPr>
          <w:color w:val="444444"/>
        </w:rPr>
        <w:t xml:space="preserve"> en kvart under sin livstid, sju av tio konsumenter använder mindre än hälften av kläderna i sin garderob, och kontorslokaler används i snitt endast 10% av tiden (IVL Svenska Miljöinstitutet, 2019). Ett par slalomskidor används endast 1,5 – 2 gånger per år (Tekie, </w:t>
      </w:r>
      <w:r w:rsidR="004714CD">
        <w:rPr>
          <w:color w:val="444444"/>
        </w:rPr>
        <w:t>med flera</w:t>
      </w:r>
      <w:r w:rsidRPr="008835D6">
        <w:rPr>
          <w:color w:val="444444"/>
        </w:rPr>
        <w:t>, 2020.) Att dela på saker gör att de kan användas mer effektivt och därmed spara både ekonomiska och ekologiska resurser. Ofta bidrar tjänsterna också till social hållbarhet</w:t>
      </w:r>
      <w:r w:rsidR="00D613C9">
        <w:rPr>
          <w:color w:val="444444"/>
        </w:rPr>
        <w:t xml:space="preserve"> </w:t>
      </w:r>
      <w:r w:rsidR="001A7F9F" w:rsidRPr="008835D6">
        <w:rPr>
          <w:color w:val="444444"/>
        </w:rPr>
        <w:t>(ur handbok för delningsekonomi Karlstad</w:t>
      </w:r>
      <w:r w:rsidR="00D613C9">
        <w:rPr>
          <w:color w:val="444444"/>
        </w:rPr>
        <w:t xml:space="preserve">s kommun, projekt </w:t>
      </w:r>
      <w:r w:rsidR="00D613C9" w:rsidRPr="008835D6">
        <w:t>Sharing Towns</w:t>
      </w:r>
      <w:r w:rsidR="00D613C9">
        <w:t>)</w:t>
      </w:r>
      <w:r w:rsidR="00191D2C">
        <w:t xml:space="preserve">. </w:t>
      </w:r>
      <w:r w:rsidR="00BB69A9" w:rsidRPr="008835D6">
        <w:t xml:space="preserve">Exempel på utveckling som sker är </w:t>
      </w:r>
      <w:r w:rsidR="001A7F9F" w:rsidRPr="008835D6">
        <w:t>Riksförbundet Svensk Delningsekonomi</w:t>
      </w:r>
      <w:r w:rsidR="00BB69A9" w:rsidRPr="008835D6">
        <w:t xml:space="preserve"> som startades 2023 och </w:t>
      </w:r>
      <w:r w:rsidR="00095EAB" w:rsidRPr="008835D6">
        <w:t>a</w:t>
      </w:r>
      <w:r w:rsidR="001A7F9F" w:rsidRPr="008835D6">
        <w:t>ppen DelaMer</w:t>
      </w:r>
      <w:r w:rsidR="00BB69A9" w:rsidRPr="008835D6">
        <w:t>a för privatpersoner och organisationer.</w:t>
      </w:r>
    </w:p>
    <w:p w14:paraId="6668BCC5" w14:textId="4A73AE18" w:rsidR="00040418" w:rsidRPr="00875BEC" w:rsidRDefault="005376E6" w:rsidP="002C34B1">
      <w:pPr>
        <w:pStyle w:val="Rubrik3"/>
        <w:rPr>
          <w:color w:val="FF0000"/>
        </w:rPr>
      </w:pPr>
      <w:bookmarkStart w:id="136" w:name="_Toc143154508"/>
      <w:bookmarkStart w:id="137" w:name="_Toc143258225"/>
      <w:bookmarkStart w:id="138" w:name="_Toc156155281"/>
      <w:bookmarkStart w:id="139" w:name="_Toc156157387"/>
      <w:r w:rsidRPr="002F13D1">
        <w:t>Förebygga</w:t>
      </w:r>
      <w:r w:rsidR="00610F64" w:rsidRPr="002F13D1">
        <w:t xml:space="preserve"> </w:t>
      </w:r>
      <w:r w:rsidRPr="002F13D1">
        <w:t xml:space="preserve">och omhänderta </w:t>
      </w:r>
      <w:r w:rsidR="00610F64" w:rsidRPr="002F13D1">
        <w:t>avfall</w:t>
      </w:r>
      <w:bookmarkEnd w:id="136"/>
      <w:bookmarkEnd w:id="137"/>
      <w:bookmarkEnd w:id="138"/>
      <w:bookmarkEnd w:id="139"/>
    </w:p>
    <w:p w14:paraId="0672F075" w14:textId="1CC4EED9" w:rsidR="00A748AF" w:rsidRDefault="00A748AF" w:rsidP="00A748AF">
      <w:r>
        <w:t>Mängd och typ av a</w:t>
      </w:r>
      <w:r w:rsidRPr="00580FA6">
        <w:t xml:space="preserve">vfall </w:t>
      </w:r>
      <w:r>
        <w:t xml:space="preserve">är orsakade av vår </w:t>
      </w:r>
      <w:r w:rsidRPr="00580FA6">
        <w:t>konsumtion</w:t>
      </w:r>
      <w:r>
        <w:t xml:space="preserve"> och våra beteenden</w:t>
      </w:r>
      <w:r w:rsidRPr="000A0045">
        <w:t xml:space="preserve">. </w:t>
      </w:r>
      <w:r>
        <w:t xml:space="preserve">I vårt linjära användande är att göra sig av med saker en logisk konsekvens av att skaffa saker. </w:t>
      </w:r>
      <w:r w:rsidRPr="000A0045">
        <w:t xml:space="preserve">Mer hållbar konsumtion leder </w:t>
      </w:r>
      <w:r w:rsidR="004714CD">
        <w:t>bland</w:t>
      </w:r>
      <w:r>
        <w:t xml:space="preserve"> </w:t>
      </w:r>
      <w:r w:rsidR="00E4647B">
        <w:t>annat</w:t>
      </w:r>
      <w:r>
        <w:t xml:space="preserve"> </w:t>
      </w:r>
      <w:r w:rsidRPr="000A0045">
        <w:t>till minskade avfallsmängder</w:t>
      </w:r>
      <w:r>
        <w:t xml:space="preserve"> samt en bättre cirkulation av det avfall som ändå uppstår</w:t>
      </w:r>
      <w:r w:rsidRPr="000A0045">
        <w:t xml:space="preserve">. </w:t>
      </w:r>
      <w:r>
        <w:t>Allt avfall ska i det cirkulära samhället i stället betraktas som resurser</w:t>
      </w:r>
      <w:r w:rsidR="00A376CE">
        <w:t xml:space="preserve"> (men benämns fortsatt som avfall i de kommunala kretsloppsplanerna).</w:t>
      </w:r>
    </w:p>
    <w:p w14:paraId="46674837" w14:textId="169036F6" w:rsidR="00191D2C" w:rsidRPr="00036D56" w:rsidRDefault="00593CD9" w:rsidP="00036D56">
      <w:pPr>
        <w:rPr>
          <w:b/>
          <w:bCs/>
        </w:rPr>
      </w:pPr>
      <w:bookmarkStart w:id="140" w:name="_Hlk143197745"/>
      <w:r w:rsidRPr="006D6B99">
        <w:rPr>
          <w:rStyle w:val="Rubrik4Char"/>
        </w:rPr>
        <w:t>Avfall från offentlig verksamhet</w:t>
      </w:r>
      <w:r w:rsidR="00036D56" w:rsidRPr="006D6B99">
        <w:rPr>
          <w:rStyle w:val="Rubrik4Char"/>
        </w:rPr>
        <w:br/>
      </w:r>
      <w:r w:rsidRPr="00EC38A7">
        <w:t xml:space="preserve">Vård och omsorg, skola och </w:t>
      </w:r>
      <w:r w:rsidR="00E4647B">
        <w:t>förskola</w:t>
      </w:r>
      <w:r w:rsidRPr="00EC38A7">
        <w:t xml:space="preserve">, offentliga kök samt kontor ger upphov till </w:t>
      </w:r>
      <w:r>
        <w:t>mycket</w:t>
      </w:r>
      <w:r w:rsidRPr="00EC38A7">
        <w:t xml:space="preserve"> avfall</w:t>
      </w:r>
      <w:r>
        <w:t xml:space="preserve">, men </w:t>
      </w:r>
      <w:r w:rsidR="006F3B30">
        <w:t>idag</w:t>
      </w:r>
      <w:r>
        <w:t xml:space="preserve"> saknas</w:t>
      </w:r>
      <w:r w:rsidR="00D613C9">
        <w:t xml:space="preserve"> ofta</w:t>
      </w:r>
      <w:r>
        <w:t xml:space="preserve"> uppgifter om </w:t>
      </w:r>
      <w:r w:rsidR="00E4647B">
        <w:t xml:space="preserve">exakta </w:t>
      </w:r>
      <w:r w:rsidRPr="008835D6">
        <w:t xml:space="preserve">mängder. </w:t>
      </w:r>
      <w:r w:rsidR="006B2F45" w:rsidRPr="008835D6">
        <w:t xml:space="preserve">Stora mängder IT-utrustning byts ut efter några år, trots att de har mycket av sin livslängd kvar. </w:t>
      </w:r>
      <w:r w:rsidRPr="008835D6">
        <w:t>De</w:t>
      </w:r>
      <w:r w:rsidR="00E4647B">
        <w:t>t</w:t>
      </w:r>
      <w:r w:rsidRPr="008835D6">
        <w:t xml:space="preserve"> finns idag endast statistik för </w:t>
      </w:r>
      <w:r w:rsidR="00E4647B">
        <w:t xml:space="preserve">den </w:t>
      </w:r>
      <w:r w:rsidRPr="008835D6">
        <w:t>total</w:t>
      </w:r>
      <w:r w:rsidR="00E4647B">
        <w:t xml:space="preserve">a mängden </w:t>
      </w:r>
      <w:r w:rsidRPr="008835D6">
        <w:t>kommunalt avfall från hushåll, företag och offentlig verksamhet. Kretsloppsplanerna har mål om att följa upp</w:t>
      </w:r>
      <w:r w:rsidR="006F3B30">
        <w:t xml:space="preserve"> </w:t>
      </w:r>
      <w:r w:rsidRPr="008835D6">
        <w:t xml:space="preserve">avfallsmängder från </w:t>
      </w:r>
      <w:r w:rsidR="0041406B">
        <w:t xml:space="preserve">kommunala </w:t>
      </w:r>
      <w:r w:rsidRPr="008835D6">
        <w:t xml:space="preserve">verksamheter för att hitta åtgärder som minskar </w:t>
      </w:r>
      <w:r w:rsidR="00635B35">
        <w:t>dem</w:t>
      </w:r>
      <w:r w:rsidRPr="008835D6">
        <w:t xml:space="preserve">. </w:t>
      </w:r>
      <w:bookmarkEnd w:id="140"/>
      <w:r w:rsidRPr="008835D6">
        <w:t>Det framtida arbetet med avfallshantering finns samlat i de kommunala kretsloppsplanerna.</w:t>
      </w:r>
    </w:p>
    <w:p w14:paraId="2D1F709D" w14:textId="2E3EE08A" w:rsidR="00593CD9" w:rsidRPr="008835D6" w:rsidRDefault="006B2F45" w:rsidP="00191D2C">
      <w:pPr>
        <w:spacing w:after="120"/>
      </w:pPr>
      <w:r w:rsidRPr="008835D6">
        <w:t xml:space="preserve">Offentliga verksamheter skulle kunna ha en </w:t>
      </w:r>
      <w:r w:rsidR="0041406B">
        <w:t>s</w:t>
      </w:r>
      <w:r w:rsidRPr="008835D6">
        <w:t>econd</w:t>
      </w:r>
      <w:r w:rsidR="0041406B">
        <w:t>h</w:t>
      </w:r>
      <w:r w:rsidRPr="008835D6">
        <w:t>and</w:t>
      </w:r>
      <w:r w:rsidR="0041406B">
        <w:t>-</w:t>
      </w:r>
      <w:r w:rsidRPr="008835D6">
        <w:t>marknad eller pool för möbler och annan utrustning, kanske dela vissa resurser som arbetsmaskiner som inte används varje dag.</w:t>
      </w:r>
    </w:p>
    <w:p w14:paraId="3A136080" w14:textId="0D837BA8" w:rsidR="00A748AF" w:rsidRPr="00A748AF" w:rsidRDefault="00610F64" w:rsidP="00A748AF">
      <w:pPr>
        <w:pStyle w:val="Rubrik4"/>
        <w:rPr>
          <w:rFonts w:cs="Times New Roman"/>
          <w:b w:val="0"/>
          <w:bCs w:val="0"/>
        </w:rPr>
      </w:pPr>
      <w:r w:rsidRPr="006D6B99">
        <w:t xml:space="preserve">Förebygga </w:t>
      </w:r>
      <w:r w:rsidR="002F13D1" w:rsidRPr="006D6B99">
        <w:t xml:space="preserve">att </w:t>
      </w:r>
      <w:r w:rsidRPr="006D6B99">
        <w:t>avfall</w:t>
      </w:r>
      <w:r w:rsidR="002F13D1" w:rsidRPr="006D6B99">
        <w:t xml:space="preserve"> uppstår</w:t>
      </w:r>
      <w:r w:rsidR="00A748AF" w:rsidRPr="006D6B99">
        <w:br/>
      </w:r>
      <w:r w:rsidR="00A748AF">
        <w:rPr>
          <w:rFonts w:cs="Times New Roman"/>
          <w:b w:val="0"/>
          <w:bCs w:val="0"/>
        </w:rPr>
        <w:t>Att f</w:t>
      </w:r>
      <w:r w:rsidR="00A748AF" w:rsidRPr="00A748AF">
        <w:rPr>
          <w:rFonts w:cs="Times New Roman"/>
          <w:b w:val="0"/>
          <w:bCs w:val="0"/>
        </w:rPr>
        <w:t>örebygga avfall är viktigast ur klimatsynpunkt</w:t>
      </w:r>
      <w:r w:rsidR="00A748AF">
        <w:rPr>
          <w:rFonts w:cs="Times New Roman"/>
          <w:b w:val="0"/>
          <w:bCs w:val="0"/>
        </w:rPr>
        <w:t xml:space="preserve"> och innebär </w:t>
      </w:r>
      <w:r w:rsidR="00A748AF" w:rsidRPr="00A748AF">
        <w:rPr>
          <w:rFonts w:cs="Times New Roman"/>
          <w:b w:val="0"/>
          <w:bCs w:val="0"/>
        </w:rPr>
        <w:t xml:space="preserve">stora ekonomiska </w:t>
      </w:r>
      <w:r w:rsidR="00A748AF" w:rsidRPr="003150E4">
        <w:rPr>
          <w:rFonts w:cs="Times New Roman"/>
          <w:b w:val="0"/>
          <w:bCs w:val="0"/>
        </w:rPr>
        <w:t xml:space="preserve">synergier. Varje kg förebyggt avfall medför att klimatpåverkan minskar med ungefär 3 kg </w:t>
      </w:r>
      <w:bookmarkStart w:id="141" w:name="_Hlk153807244"/>
      <w:r w:rsidR="004714CD" w:rsidRPr="003150E4">
        <w:rPr>
          <w:rFonts w:cs="Times New Roman"/>
          <w:b w:val="0"/>
          <w:bCs w:val="0"/>
        </w:rPr>
        <w:t>CO</w:t>
      </w:r>
      <w:r w:rsidR="004714CD" w:rsidRPr="003150E4">
        <w:rPr>
          <w:rFonts w:cs="Times New Roman"/>
          <w:b w:val="0"/>
          <w:bCs w:val="0"/>
          <w:vertAlign w:val="subscript"/>
        </w:rPr>
        <w:t>2</w:t>
      </w:r>
      <w:r w:rsidR="007A1D90">
        <w:rPr>
          <w:rFonts w:cs="Times New Roman"/>
          <w:b w:val="0"/>
          <w:bCs w:val="0"/>
        </w:rPr>
        <w:t>e</w:t>
      </w:r>
      <w:r w:rsidR="0041406B" w:rsidRPr="003150E4">
        <w:rPr>
          <w:rFonts w:cs="Times New Roman"/>
          <w:b w:val="0"/>
          <w:bCs w:val="0"/>
        </w:rPr>
        <w:t xml:space="preserve"> </w:t>
      </w:r>
      <w:bookmarkEnd w:id="141"/>
      <w:r w:rsidR="00A748AF" w:rsidRPr="003150E4">
        <w:rPr>
          <w:rFonts w:cs="Times New Roman"/>
          <w:b w:val="0"/>
          <w:bCs w:val="0"/>
        </w:rPr>
        <w:t>per år</w:t>
      </w:r>
      <w:r w:rsidR="0041406B" w:rsidRPr="003150E4">
        <w:rPr>
          <w:rFonts w:cs="Times New Roman"/>
          <w:b w:val="0"/>
          <w:bCs w:val="0"/>
        </w:rPr>
        <w:t>. Detta</w:t>
      </w:r>
      <w:r w:rsidR="00A748AF" w:rsidRPr="003150E4">
        <w:rPr>
          <w:rFonts w:cs="Times New Roman"/>
          <w:b w:val="0"/>
          <w:bCs w:val="0"/>
        </w:rPr>
        <w:t xml:space="preserve"> ger</w:t>
      </w:r>
      <w:r w:rsidR="00A748AF" w:rsidRPr="00A748AF">
        <w:rPr>
          <w:rFonts w:cs="Times New Roman"/>
          <w:b w:val="0"/>
          <w:bCs w:val="0"/>
        </w:rPr>
        <w:t xml:space="preserve"> en potential på </w:t>
      </w:r>
      <w:r w:rsidR="00A748AF" w:rsidRPr="00F27B8D">
        <w:rPr>
          <w:rFonts w:cs="Times New Roman"/>
          <w:b w:val="0"/>
          <w:bCs w:val="0"/>
        </w:rPr>
        <w:t>cirka 475 000 ton</w:t>
      </w:r>
      <w:r w:rsidR="0041406B" w:rsidRPr="0041406B">
        <w:rPr>
          <w:rFonts w:cs="Times New Roman"/>
          <w:b w:val="0"/>
          <w:bCs w:val="0"/>
        </w:rPr>
        <w:t xml:space="preserve"> </w:t>
      </w:r>
      <w:r w:rsidR="0041406B">
        <w:rPr>
          <w:rFonts w:cs="Times New Roman"/>
          <w:b w:val="0"/>
          <w:bCs w:val="0"/>
        </w:rPr>
        <w:t>CO</w:t>
      </w:r>
      <w:r w:rsidR="0041406B" w:rsidRPr="0041406B">
        <w:rPr>
          <w:rFonts w:cs="Times New Roman"/>
          <w:b w:val="0"/>
          <w:bCs w:val="0"/>
          <w:vertAlign w:val="subscript"/>
        </w:rPr>
        <w:t>2</w:t>
      </w:r>
      <w:r w:rsidR="007A1D90">
        <w:rPr>
          <w:rFonts w:cs="Times New Roman"/>
          <w:b w:val="0"/>
          <w:bCs w:val="0"/>
        </w:rPr>
        <w:t>e</w:t>
      </w:r>
      <w:r w:rsidR="00A748AF" w:rsidRPr="00F27B8D">
        <w:rPr>
          <w:rFonts w:cs="Times New Roman"/>
          <w:b w:val="0"/>
          <w:bCs w:val="0"/>
        </w:rPr>
        <w:t xml:space="preserve"> i minskad klimatpåverkan</w:t>
      </w:r>
      <w:r w:rsidR="00F27B8D" w:rsidRPr="00F27B8D">
        <w:rPr>
          <w:rFonts w:cs="Times New Roman"/>
          <w:b w:val="0"/>
          <w:bCs w:val="0"/>
        </w:rPr>
        <w:t xml:space="preserve"> i Dalarna</w:t>
      </w:r>
      <w:r w:rsidR="0041406B">
        <w:rPr>
          <w:rFonts w:cs="Times New Roman"/>
          <w:b w:val="0"/>
          <w:bCs w:val="0"/>
        </w:rPr>
        <w:t>,</w:t>
      </w:r>
      <w:r w:rsidR="00A748AF" w:rsidRPr="00F27B8D">
        <w:rPr>
          <w:rFonts w:cs="Times New Roman"/>
          <w:b w:val="0"/>
          <w:bCs w:val="0"/>
        </w:rPr>
        <w:t xml:space="preserve"> om inget avfall från hushåll uppstod. </w:t>
      </w:r>
      <w:r w:rsidR="00FF65ED" w:rsidRPr="00F27B8D">
        <w:rPr>
          <w:rFonts w:cs="Times New Roman"/>
          <w:b w:val="0"/>
          <w:bCs w:val="0"/>
        </w:rPr>
        <w:t xml:space="preserve">Trenden </w:t>
      </w:r>
      <w:r w:rsidR="00F27B8D" w:rsidRPr="00F27B8D">
        <w:rPr>
          <w:rFonts w:cs="Times New Roman"/>
          <w:b w:val="0"/>
          <w:bCs w:val="0"/>
        </w:rPr>
        <w:t xml:space="preserve">i länet </w:t>
      </w:r>
      <w:r w:rsidR="00FF65ED" w:rsidRPr="00F27B8D">
        <w:rPr>
          <w:rFonts w:cs="Times New Roman"/>
          <w:b w:val="0"/>
          <w:bCs w:val="0"/>
        </w:rPr>
        <w:t>är sjunkande med en minskning på cirka 20% sedan 2015.</w:t>
      </w:r>
    </w:p>
    <w:p w14:paraId="64CC9B89" w14:textId="2C3565C0" w:rsidR="00FC1538" w:rsidRDefault="00A748AF" w:rsidP="007B3CB9">
      <w:pPr>
        <w:pStyle w:val="Brdtext"/>
        <w:spacing w:after="240"/>
      </w:pPr>
      <w:r w:rsidRPr="00A748AF">
        <w:t xml:space="preserve">Avgörande för att minska resursförbrukningen är att skapa ännu starkare incitament för lång hållbarhet och hög användningsgrad. Den stora utmaningen för att lyckas är att skapa bestående beteendeförändringar hos alla människor. Det ska vara enkelt att minimera avfallsmängder men det måste också finnas vilja att göra detta. För hushållen är det viktigt </w:t>
      </w:r>
      <w:r w:rsidR="006F3B30">
        <w:t xml:space="preserve">att </w:t>
      </w:r>
      <w:r w:rsidRPr="00A748AF">
        <w:t>återbruka (både köpa och sälja</w:t>
      </w:r>
      <w:r w:rsidR="00D613C9">
        <w:t xml:space="preserve"> begagnat</w:t>
      </w:r>
      <w:r w:rsidRPr="00A748AF">
        <w:t xml:space="preserve">) men också att sortera till materialåtervinning. </w:t>
      </w:r>
    </w:p>
    <w:p w14:paraId="11D3B8E0" w14:textId="77777777" w:rsidR="00CA15F1" w:rsidRPr="00CA15F1" w:rsidRDefault="00CA15F1" w:rsidP="00FC1538">
      <w:pPr>
        <w:jc w:val="center"/>
        <w:rPr>
          <w:b/>
          <w:bCs/>
          <w:i/>
          <w:iCs/>
          <w:sz w:val="2"/>
          <w:szCs w:val="2"/>
        </w:rPr>
      </w:pPr>
    </w:p>
    <w:p w14:paraId="21C04027" w14:textId="25BAFEF5" w:rsidR="00FC1538" w:rsidRPr="00CA15F1" w:rsidRDefault="00FC1538" w:rsidP="00FC1538">
      <w:pPr>
        <w:jc w:val="center"/>
        <w:rPr>
          <w:b/>
          <w:bCs/>
          <w:i/>
          <w:iCs/>
          <w:sz w:val="6"/>
          <w:szCs w:val="6"/>
        </w:rPr>
      </w:pPr>
      <w:r w:rsidRPr="008835D6">
        <w:rPr>
          <w:b/>
          <w:bCs/>
          <w:i/>
          <w:iCs/>
          <w:sz w:val="28"/>
          <w:szCs w:val="28"/>
        </w:rPr>
        <w:t xml:space="preserve">Det avfall som ändå uppstår är resurser som ska ingå i </w:t>
      </w:r>
      <w:r w:rsidR="0041406B">
        <w:rPr>
          <w:b/>
          <w:bCs/>
          <w:i/>
          <w:iCs/>
          <w:sz w:val="28"/>
          <w:szCs w:val="28"/>
        </w:rPr>
        <w:t xml:space="preserve">ett </w:t>
      </w:r>
      <w:r w:rsidRPr="008835D6">
        <w:rPr>
          <w:b/>
          <w:bCs/>
          <w:i/>
          <w:iCs/>
          <w:sz w:val="28"/>
          <w:szCs w:val="28"/>
        </w:rPr>
        <w:t>kretslopp</w:t>
      </w:r>
      <w:r w:rsidR="007B3CB9">
        <w:rPr>
          <w:b/>
          <w:bCs/>
          <w:i/>
          <w:iCs/>
          <w:sz w:val="28"/>
          <w:szCs w:val="28"/>
        </w:rPr>
        <w:br/>
      </w:r>
    </w:p>
    <w:p w14:paraId="471798F6" w14:textId="35F8D51D" w:rsidR="00FF65ED" w:rsidRDefault="00C47DF7" w:rsidP="00FF65ED">
      <w:pPr>
        <w:rPr>
          <w:rStyle w:val="eop"/>
          <w:rFonts w:cs="Segoe UI"/>
          <w:color w:val="2A2A2D"/>
        </w:rPr>
      </w:pPr>
      <w:r w:rsidRPr="006D6B99">
        <w:rPr>
          <w:rStyle w:val="Rubrik4Char"/>
        </w:rPr>
        <w:t>Samla in restströmmar</w:t>
      </w:r>
      <w:r w:rsidRPr="006D6B99">
        <w:rPr>
          <w:rStyle w:val="Rubrik4Char"/>
        </w:rPr>
        <w:br/>
      </w:r>
      <w:r w:rsidR="00FF65ED">
        <w:t>Mängden insamlat mat- och restavfall (tunnorna ”kompost”</w:t>
      </w:r>
      <w:r w:rsidR="00FF65ED" w:rsidRPr="00EF2B3C">
        <w:t xml:space="preserve"> </w:t>
      </w:r>
      <w:r w:rsidR="00FF65ED">
        <w:t>och</w:t>
      </w:r>
      <w:r w:rsidR="00FF65ED" w:rsidRPr="00EF2B3C">
        <w:t xml:space="preserve"> </w:t>
      </w:r>
      <w:r w:rsidR="00FF65ED">
        <w:t>”brännbart”)</w:t>
      </w:r>
      <w:r w:rsidR="0041406B" w:rsidRPr="0041406B">
        <w:t xml:space="preserve"> </w:t>
      </w:r>
      <w:r w:rsidR="0041406B">
        <w:t>per person</w:t>
      </w:r>
      <w:r w:rsidR="00FF65ED">
        <w:t xml:space="preserve"> i Dalarna har under de senaste tjugo åren legat på en relativ konstant </w:t>
      </w:r>
      <w:r w:rsidR="00FF65ED" w:rsidRPr="00B74126">
        <w:t>nivå</w:t>
      </w:r>
      <w:r w:rsidR="00FF65ED">
        <w:t xml:space="preserve">, </w:t>
      </w:r>
      <w:r w:rsidR="00FF65ED" w:rsidRPr="00B74126">
        <w:t>något minskande.</w:t>
      </w:r>
      <w:r w:rsidR="00FF65ED">
        <w:t xml:space="preserve"> Detsamma gäller för insamlade förpackningar och returpapper. </w:t>
      </w:r>
      <w:r w:rsidR="00FF65ED">
        <w:rPr>
          <w:rStyle w:val="eop"/>
          <w:rFonts w:cs="Segoe UI"/>
          <w:color w:val="2A2A2D"/>
        </w:rPr>
        <w:t>Mängden insamlat grovavfall har dock ökat betydligt. Grovavfall är stora och tunga saker som möbler, vitvaror och byggavfall (som lämnas till ÅVC men i</w:t>
      </w:r>
      <w:r w:rsidR="004714CD">
        <w:rPr>
          <w:rStyle w:val="eop"/>
          <w:rFonts w:cs="Segoe UI"/>
          <w:color w:val="2A2A2D"/>
        </w:rPr>
        <w:t>bland</w:t>
      </w:r>
      <w:r w:rsidR="00FF65ED">
        <w:rPr>
          <w:rStyle w:val="eop"/>
          <w:rFonts w:cs="Segoe UI"/>
          <w:color w:val="2A2A2D"/>
        </w:rPr>
        <w:t xml:space="preserve"> hämtas hos privatkund) och de kan ofta återanvändas. </w:t>
      </w:r>
    </w:p>
    <w:p w14:paraId="2BD2B053" w14:textId="77777777" w:rsidR="000D34D6" w:rsidRDefault="000D34D6" w:rsidP="000D34D6">
      <w:pPr>
        <w:keepNext/>
      </w:pPr>
      <w:r>
        <w:rPr>
          <w:noProof/>
        </w:rPr>
        <w:lastRenderedPageBreak/>
        <mc:AlternateContent>
          <mc:Choice Requires="wpg">
            <w:drawing>
              <wp:inline distT="0" distB="0" distL="0" distR="0" wp14:anchorId="538CC0D4" wp14:editId="789F6660">
                <wp:extent cx="4973240" cy="1511935"/>
                <wp:effectExtent l="0" t="0" r="0" b="0"/>
                <wp:docPr id="4" name="Grupp 4"/>
                <wp:cNvGraphicFramePr/>
                <a:graphic xmlns:a="http://schemas.openxmlformats.org/drawingml/2006/main">
                  <a:graphicData uri="http://schemas.microsoft.com/office/word/2010/wordprocessingGroup">
                    <wpg:wgp>
                      <wpg:cNvGrpSpPr/>
                      <wpg:grpSpPr>
                        <a:xfrm>
                          <a:off x="0" y="0"/>
                          <a:ext cx="4973240" cy="1511935"/>
                          <a:chOff x="0" y="0"/>
                          <a:chExt cx="4973240" cy="1511935"/>
                        </a:xfrm>
                      </wpg:grpSpPr>
                      <pic:pic xmlns:pic="http://schemas.openxmlformats.org/drawingml/2006/picture">
                        <pic:nvPicPr>
                          <pic:cNvPr id="14" name="Bildobjekt 14" descr="Ett linjediagram från 2002 till 2023 som visar att mängden insamlade förpackningar och returpapper minskat något."/>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2482770" y="17362"/>
                            <a:ext cx="2490470" cy="1494155"/>
                          </a:xfrm>
                          <a:prstGeom prst="rect">
                            <a:avLst/>
                          </a:prstGeom>
                          <a:noFill/>
                          <a:ln>
                            <a:noFill/>
                          </a:ln>
                        </pic:spPr>
                      </pic:pic>
                      <pic:pic xmlns:pic="http://schemas.openxmlformats.org/drawingml/2006/picture">
                        <pic:nvPicPr>
                          <pic:cNvPr id="17" name="Bildobjekt 17" descr="Ett linjediagram från 2002 till 2023 som visar att mängden insamlat mat- och restavfall minskat något."/>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29180" cy="1511935"/>
                          </a:xfrm>
                          <a:prstGeom prst="rect">
                            <a:avLst/>
                          </a:prstGeom>
                          <a:noFill/>
                          <a:ln>
                            <a:noFill/>
                          </a:ln>
                        </pic:spPr>
                      </pic:pic>
                    </wpg:wgp>
                  </a:graphicData>
                </a:graphic>
              </wp:inline>
            </w:drawing>
          </mc:Choice>
          <mc:Fallback>
            <w:pict>
              <v:group w14:anchorId="6EAE1CF5" id="Grupp 4" o:spid="_x0000_s1026" style="width:391.6pt;height:119.05pt;mso-position-horizontal-relative:char;mso-position-vertical-relative:line" coordsize="49732,15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">
                <v:shape id="Bildobjekt 14" o:spid="_x0000_s1027" type="#_x0000_t75" alt="Ett linjediagram från 2002 till 2023 som visar att mängden insamlade förpackningar och returpapper minskat något." style="position:absolute;left:24827;top:173;width:24905;height:14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">
                  <v:imagedata r:id="rId50" o:title="Ett linjediagram från 2002 till 2023 som visar att mängden insamlade förpackningar och returpapper minskat något"/>
                </v:shape>
                <v:shape id="Bildobjekt 17" o:spid="_x0000_s1028" type="#_x0000_t75" alt="Ett linjediagram från 2002 till 2023 som visar att mängden insamlat mat- och restavfall minskat något." style="position:absolute;width:23291;height:15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">
                  <v:imagedata r:id="rId51" o:title="Ett linjediagram från 2002 till 2023 som visar att mängden insamlat mat- och restavfall minskat något"/>
                </v:shape>
                <w10:anchorlock/>
              </v:group>
            </w:pict>
          </mc:Fallback>
        </mc:AlternateContent>
      </w:r>
    </w:p>
    <w:p w14:paraId="2E1A109C" w14:textId="77955341" w:rsidR="00451A5C" w:rsidRDefault="000D34D6" w:rsidP="000D34D6">
      <w:pPr>
        <w:pStyle w:val="Beskrivning"/>
      </w:pPr>
      <w:r>
        <w:t xml:space="preserve">Figur </w:t>
      </w:r>
      <w:fldSimple w:instr=" SEQ Figur \* ARABIC ">
        <w:r w:rsidR="00631D09">
          <w:rPr>
            <w:noProof/>
          </w:rPr>
          <w:t>17</w:t>
        </w:r>
      </w:fldSimple>
      <w:r>
        <w:t xml:space="preserve"> </w:t>
      </w:r>
      <w:r w:rsidRPr="00084A76">
        <w:t>Kg insamlat mat- och restavfall per person i Dalarna från 2002 till 2021 och kg insamlade förpackningar och returpapper per person i Dalarna från 2004 till 2021. Källa: DalaAvfall</w:t>
      </w:r>
    </w:p>
    <w:p w14:paraId="0B759B13" w14:textId="77777777" w:rsidR="000D34D6" w:rsidRDefault="000D34D6" w:rsidP="000D34D6">
      <w:pPr>
        <w:pStyle w:val="Beskrivning"/>
        <w:keepNext/>
      </w:pPr>
      <w:r>
        <w:rPr>
          <w:noProof/>
        </w:rPr>
        <w:drawing>
          <wp:inline distT="0" distB="0" distL="0" distR="0" wp14:anchorId="7970CEF5" wp14:editId="4209EDDB">
            <wp:extent cx="2409190" cy="1445260"/>
            <wp:effectExtent l="0" t="0" r="0" b="2540"/>
            <wp:docPr id="68528161" name="Bildobjekt 68528161" descr="Ett linjediagram från 2002 till 2023 som visar att mängden insamlat grovavfall ö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28161" name="Bildobjekt 68528161" descr="Ett linjediagram från 2002 till 2023 som visar att mängden insamlat grovavfall öka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09190" cy="1445260"/>
                    </a:xfrm>
                    <a:prstGeom prst="rect">
                      <a:avLst/>
                    </a:prstGeom>
                    <a:noFill/>
                    <a:ln>
                      <a:noFill/>
                    </a:ln>
                  </pic:spPr>
                </pic:pic>
              </a:graphicData>
            </a:graphic>
          </wp:inline>
        </w:drawing>
      </w:r>
    </w:p>
    <w:p w14:paraId="05F8837C" w14:textId="6CC5AE74" w:rsidR="000D34D6" w:rsidRDefault="000D34D6" w:rsidP="000D34D6">
      <w:pPr>
        <w:pStyle w:val="Beskrivning"/>
      </w:pPr>
      <w:r>
        <w:t xml:space="preserve">Figur </w:t>
      </w:r>
      <w:fldSimple w:instr=" SEQ Figur \* ARABIC ">
        <w:r w:rsidR="00631D09">
          <w:rPr>
            <w:noProof/>
          </w:rPr>
          <w:t>18</w:t>
        </w:r>
      </w:fldSimple>
      <w:r>
        <w:t xml:space="preserve"> </w:t>
      </w:r>
      <w:r w:rsidRPr="00035AAD">
        <w:t>19 Kg insamlat grovavfall per person i Dalarna från 2002 till 2021. Källa: DalaAvfall</w:t>
      </w:r>
      <w:bookmarkStart w:id="142" w:name="_Hlk152094446"/>
    </w:p>
    <w:p w14:paraId="12010002" w14:textId="29D8E67E" w:rsidR="00A376CE" w:rsidRPr="00A376CE" w:rsidRDefault="00A376CE" w:rsidP="00A376CE">
      <w:pPr>
        <w:pStyle w:val="Brdtext"/>
      </w:pPr>
      <w:r w:rsidRPr="00F27B8D">
        <w:t xml:space="preserve">För närvarande är endast cirka 35-40 % rätt sorterat. </w:t>
      </w:r>
      <w:bookmarkStart w:id="143" w:name="_Hlk152094282"/>
      <w:bookmarkEnd w:id="142"/>
      <w:r w:rsidRPr="00F27B8D">
        <w:t xml:space="preserve">Om </w:t>
      </w:r>
      <w:r w:rsidR="007C3729">
        <w:t>vi sorterar bättre och</w:t>
      </w:r>
      <w:r w:rsidR="00BD0C0A">
        <w:t xml:space="preserve"> </w:t>
      </w:r>
      <w:r w:rsidRPr="00F27B8D">
        <w:t xml:space="preserve">restavfallet halveras så bedöms klimatpåverkan minska med cirka 15 000 ton </w:t>
      </w:r>
      <w:r w:rsidR="0041406B">
        <w:t>CO</w:t>
      </w:r>
      <w:r w:rsidR="0041406B" w:rsidRPr="0041406B">
        <w:rPr>
          <w:vertAlign w:val="subscript"/>
        </w:rPr>
        <w:t>2</w:t>
      </w:r>
      <w:r w:rsidR="0041406B" w:rsidRPr="0041406B">
        <w:t>-ekv</w:t>
      </w:r>
      <w:r w:rsidR="0041406B">
        <w:rPr>
          <w:b/>
          <w:bCs/>
        </w:rPr>
        <w:t xml:space="preserve"> </w:t>
      </w:r>
      <w:r w:rsidR="00F27B8D" w:rsidRPr="00F27B8D">
        <w:t>i Dalarna</w:t>
      </w:r>
      <w:r w:rsidR="00BD0C0A">
        <w:t xml:space="preserve">. </w:t>
      </w:r>
      <w:bookmarkEnd w:id="143"/>
      <w:r w:rsidR="00BD0C0A">
        <w:t>O</w:t>
      </w:r>
      <w:r w:rsidR="00A06F17">
        <w:t>ch o</w:t>
      </w:r>
      <w:r w:rsidRPr="00F27B8D">
        <w:t>m brännbart grovavfall halveras så bedöms klimatpåverkan minska med cirka 11 000 ton</w:t>
      </w:r>
      <w:r w:rsidR="00A06F17">
        <w:t xml:space="preserve"> CO</w:t>
      </w:r>
      <w:r w:rsidR="00A06F17" w:rsidRPr="0041406B">
        <w:rPr>
          <w:vertAlign w:val="subscript"/>
        </w:rPr>
        <w:t>2</w:t>
      </w:r>
      <w:r w:rsidR="007A1D90">
        <w:t>e.</w:t>
      </w:r>
      <w:r w:rsidRPr="00A06F17">
        <w:t xml:space="preserve"> </w:t>
      </w:r>
    </w:p>
    <w:p w14:paraId="5C069F2B" w14:textId="53173C4E" w:rsidR="00A748AF" w:rsidRPr="00FF65ED" w:rsidRDefault="00A748AF" w:rsidP="007B3CB9">
      <w:pPr>
        <w:pStyle w:val="Brdtext"/>
      </w:pPr>
      <w:r w:rsidRPr="00FF65ED">
        <w:t xml:space="preserve">Under </w:t>
      </w:r>
      <w:r w:rsidR="00A06F17">
        <w:t>kretsloppsplaneperioden till 2030</w:t>
      </w:r>
      <w:r w:rsidRPr="00FF65ED">
        <w:t xml:space="preserve"> sker omvälvande förändringar på lagstiftningsområdet som påverkar alla hushåll markant. Kommunen övertar </w:t>
      </w:r>
      <w:r w:rsidR="00FF65ED">
        <w:t xml:space="preserve">från och med 2024 </w:t>
      </w:r>
      <w:r w:rsidRPr="00FF65ED">
        <w:t xml:space="preserve">insamlingsansvar för förpackningar och fastighetsnära insamling ska vara införd senast </w:t>
      </w:r>
      <w:r w:rsidR="00FF65ED">
        <w:t>2026</w:t>
      </w:r>
      <w:r w:rsidRPr="00FF65ED">
        <w:t xml:space="preserve">. Syftet är att nå högre materialåtervinning av förpackningar och därmed minska mängden avfall till förbränning. Från och med 2024 blir det också krav på utsortering av matavfall för alla hushåll. </w:t>
      </w:r>
      <w:r w:rsidR="00191D2C">
        <w:br/>
      </w:r>
    </w:p>
    <w:p w14:paraId="5A88CDC8" w14:textId="5966BF7E" w:rsidR="00EF02E8" w:rsidRPr="00746218" w:rsidRDefault="00C47DF7" w:rsidP="00746218">
      <w:pPr>
        <w:pStyle w:val="Rubrik4"/>
        <w:spacing w:before="0" w:after="120"/>
        <w:rPr>
          <w:rFonts w:cs="Times New Roman"/>
          <w:b w:val="0"/>
          <w:bCs w:val="0"/>
        </w:rPr>
      </w:pPr>
      <w:r w:rsidRPr="006D6B99">
        <w:t>Återvinna material</w:t>
      </w:r>
      <w:r w:rsidR="007B3CB9" w:rsidRPr="006D6B99">
        <w:br/>
      </w:r>
      <w:r w:rsidR="00F27B8D" w:rsidRPr="00F27B8D">
        <w:rPr>
          <w:rFonts w:cs="Times New Roman"/>
          <w:b w:val="0"/>
          <w:bCs w:val="0"/>
        </w:rPr>
        <w:t>I Dalarna</w:t>
      </w:r>
      <w:r w:rsidR="00672C3C">
        <w:rPr>
          <w:rFonts w:cs="Times New Roman"/>
          <w:b w:val="0"/>
          <w:bCs w:val="0"/>
        </w:rPr>
        <w:t xml:space="preserve"> går</w:t>
      </w:r>
      <w:r w:rsidR="00A376CE" w:rsidRPr="00F27B8D">
        <w:rPr>
          <w:rFonts w:cs="Times New Roman"/>
          <w:b w:val="0"/>
          <w:bCs w:val="0"/>
        </w:rPr>
        <w:t xml:space="preserve"> cirka 20 % </w:t>
      </w:r>
      <w:r w:rsidR="00F35ECF">
        <w:rPr>
          <w:rFonts w:cs="Times New Roman"/>
          <w:b w:val="0"/>
          <w:bCs w:val="0"/>
        </w:rPr>
        <w:t xml:space="preserve">av avfallet </w:t>
      </w:r>
      <w:r w:rsidR="00A376CE" w:rsidRPr="00F27B8D">
        <w:rPr>
          <w:rFonts w:cs="Times New Roman"/>
          <w:b w:val="0"/>
          <w:bCs w:val="0"/>
        </w:rPr>
        <w:t>till materialåtervinning</w:t>
      </w:r>
      <w:r w:rsidR="00F27B8D" w:rsidRPr="00F27B8D">
        <w:rPr>
          <w:rFonts w:cs="Times New Roman"/>
          <w:b w:val="0"/>
          <w:bCs w:val="0"/>
        </w:rPr>
        <w:t xml:space="preserve"> och c</w:t>
      </w:r>
      <w:r w:rsidR="00A376CE" w:rsidRPr="00F27B8D">
        <w:rPr>
          <w:rFonts w:cs="Times New Roman"/>
          <w:b w:val="0"/>
          <w:bCs w:val="0"/>
        </w:rPr>
        <w:t>irka 60 % förbränns</w:t>
      </w:r>
      <w:r w:rsidR="00672C3C">
        <w:rPr>
          <w:rFonts w:cs="Times New Roman"/>
          <w:b w:val="0"/>
          <w:bCs w:val="0"/>
        </w:rPr>
        <w:t>,</w:t>
      </w:r>
      <w:r w:rsidR="00672C3C" w:rsidRPr="00F27B8D">
        <w:rPr>
          <w:rFonts w:cs="Times New Roman"/>
          <w:b w:val="0"/>
          <w:bCs w:val="0"/>
        </w:rPr>
        <w:t xml:space="preserve"> mindre än 3% av grovavfallet</w:t>
      </w:r>
      <w:r w:rsidR="00672C3C">
        <w:rPr>
          <w:rFonts w:cs="Times New Roman"/>
          <w:b w:val="0"/>
          <w:bCs w:val="0"/>
        </w:rPr>
        <w:t xml:space="preserve"> återbrukas</w:t>
      </w:r>
      <w:r w:rsidR="00A376CE" w:rsidRPr="00F27B8D">
        <w:rPr>
          <w:rFonts w:cs="Times New Roman"/>
          <w:b w:val="0"/>
          <w:bCs w:val="0"/>
        </w:rPr>
        <w:t>. Kommunerna</w:t>
      </w:r>
      <w:r w:rsidR="00A376CE" w:rsidRPr="007B3CB9">
        <w:rPr>
          <w:rFonts w:cs="Times New Roman"/>
          <w:b w:val="0"/>
          <w:bCs w:val="0"/>
        </w:rPr>
        <w:t xml:space="preserve"> vill arbeta för att mer ska återbrukas och materialåtervinnas. </w:t>
      </w:r>
      <w:r w:rsidR="007B3CB9">
        <w:rPr>
          <w:rFonts w:cs="Times New Roman"/>
          <w:b w:val="0"/>
          <w:bCs w:val="0"/>
        </w:rPr>
        <w:t xml:space="preserve"> </w:t>
      </w:r>
      <w:r w:rsidR="00040418" w:rsidRPr="007B3CB9">
        <w:rPr>
          <w:rFonts w:cs="Times New Roman"/>
          <w:b w:val="0"/>
          <w:bCs w:val="0"/>
        </w:rPr>
        <w:t xml:space="preserve">Plast är ett material som hittills inte återvunnits i tillräcklig utsträckning. </w:t>
      </w:r>
      <w:r w:rsidR="00A376CE" w:rsidRPr="007B3CB9">
        <w:rPr>
          <w:rFonts w:cs="Times New Roman"/>
          <w:b w:val="0"/>
          <w:bCs w:val="0"/>
        </w:rPr>
        <w:t xml:space="preserve">Sorteringstekniken utvecklas, men det krävs även bättre sortering vid källan. Att plast förbränns innebär onödiga klimatutsläpp och innebär höga kostnader i form av utsläppsrätter. Även </w:t>
      </w:r>
      <w:r w:rsidR="004714CD">
        <w:rPr>
          <w:rFonts w:cs="Times New Roman"/>
          <w:b w:val="0"/>
          <w:bCs w:val="0"/>
        </w:rPr>
        <w:t>t</w:t>
      </w:r>
      <w:r w:rsidR="00A06F17">
        <w:rPr>
          <w:rFonts w:cs="Times New Roman"/>
          <w:b w:val="0"/>
          <w:bCs w:val="0"/>
        </w:rPr>
        <w:t>ex</w:t>
      </w:r>
      <w:r w:rsidR="00A376CE" w:rsidRPr="007B3CB9">
        <w:rPr>
          <w:rFonts w:cs="Times New Roman"/>
          <w:b w:val="0"/>
          <w:bCs w:val="0"/>
        </w:rPr>
        <w:t xml:space="preserve">tilier är ur klimatsynpunkt prioriterat att </w:t>
      </w:r>
      <w:r w:rsidR="00741840" w:rsidRPr="007B3CB9">
        <w:rPr>
          <w:rFonts w:cs="Times New Roman"/>
          <w:b w:val="0"/>
          <w:bCs w:val="0"/>
        </w:rPr>
        <w:t>återvinna i ökad utsträckning.</w:t>
      </w:r>
    </w:p>
    <w:p w14:paraId="20C1F41A" w14:textId="133E1C34" w:rsidR="00040418" w:rsidRPr="00A65D41" w:rsidRDefault="00040418" w:rsidP="007B3CB9">
      <w:pPr>
        <w:spacing w:after="0"/>
      </w:pPr>
      <w:r w:rsidRPr="00A65D41">
        <w:t>Dalarnas kommuner</w:t>
      </w:r>
      <w:r w:rsidR="00846F67">
        <w:t xml:space="preserve"> och Dala Avfall</w:t>
      </w:r>
      <w:r w:rsidR="00741840">
        <w:t xml:space="preserve"> </w:t>
      </w:r>
      <w:r w:rsidRPr="00A65D41">
        <w:t>mäter kundnöjdhet</w:t>
      </w:r>
      <w:r w:rsidR="00741840">
        <w:t>en</w:t>
      </w:r>
      <w:r w:rsidRPr="00A65D41">
        <w:t xml:space="preserve"> vartannat år</w:t>
      </w:r>
      <w:r w:rsidR="00741840">
        <w:t>. Resultaten 2021 visar att utvecklingen går åt fel håll</w:t>
      </w:r>
      <w:r w:rsidR="00846F67">
        <w:t xml:space="preserve"> gällande dessa frågor</w:t>
      </w:r>
      <w:r w:rsidRPr="00A65D41">
        <w:t>:</w:t>
      </w:r>
    </w:p>
    <w:p w14:paraId="5DC9492B" w14:textId="4783D101" w:rsidR="00040418" w:rsidRPr="000A0045" w:rsidRDefault="00040418" w:rsidP="007B3CB9">
      <w:pPr>
        <w:pStyle w:val="Punktlista"/>
        <w:numPr>
          <w:ilvl w:val="0"/>
          <w:numId w:val="14"/>
        </w:numPr>
        <w:spacing w:after="120"/>
        <w:ind w:left="714" w:hanging="357"/>
      </w:pPr>
      <w:r w:rsidRPr="000A0045">
        <w:t>52</w:t>
      </w:r>
      <w:r w:rsidR="00A06F17">
        <w:t xml:space="preserve"> procent</w:t>
      </w:r>
      <w:r w:rsidRPr="000A0045">
        <w:t xml:space="preserve"> är villiga att ändra levnadssätt för att minimera avfallsmängder</w:t>
      </w:r>
      <w:r>
        <w:t>. Det är</w:t>
      </w:r>
      <w:r w:rsidRPr="000A0045">
        <w:t xml:space="preserve"> en minskning jämfört år 2017 (56 procent). Liten skillnad i åldersgrupper.</w:t>
      </w:r>
    </w:p>
    <w:p w14:paraId="0E08F0C2" w14:textId="77777777" w:rsidR="00040418" w:rsidRDefault="00040418" w:rsidP="007B3CB9">
      <w:pPr>
        <w:pStyle w:val="Punktlista"/>
        <w:numPr>
          <w:ilvl w:val="0"/>
          <w:numId w:val="14"/>
        </w:numPr>
        <w:spacing w:after="120"/>
      </w:pPr>
      <w:r w:rsidRPr="000A0045">
        <w:t>52 procent styr sin konsumtion mot ökad återanvändning</w:t>
      </w:r>
      <w:r>
        <w:t xml:space="preserve">. Det är </w:t>
      </w:r>
      <w:r w:rsidRPr="000A0045">
        <w:t xml:space="preserve">en minskning jämfört med 2017 (56 procent). Liten skillnad i åldersgrupper. </w:t>
      </w:r>
    </w:p>
    <w:p w14:paraId="2588CB88" w14:textId="15CFCD5E" w:rsidR="00741840" w:rsidRDefault="00741840" w:rsidP="007B3CB9">
      <w:pPr>
        <w:spacing w:after="120"/>
      </w:pPr>
      <w:r>
        <w:t>Det finns en stor kvarvarande potential för den stora skaran av individer</w:t>
      </w:r>
      <w:r w:rsidR="00157E77">
        <w:t xml:space="preserve"> i Dalarna</w:t>
      </w:r>
      <w:r>
        <w:t xml:space="preserve"> att göra mer.</w:t>
      </w:r>
      <w:r w:rsidR="00191D2C">
        <w:br/>
      </w:r>
    </w:p>
    <w:p w14:paraId="476F596C" w14:textId="1C70275D" w:rsidR="004D6BCF" w:rsidRPr="006A7BFA" w:rsidRDefault="004D6BCF" w:rsidP="007B3CB9">
      <w:pPr>
        <w:rPr>
          <w:rFonts w:asciiTheme="majorHAnsi" w:hAnsiTheme="majorHAnsi" w:cstheme="majorHAnsi"/>
          <w:b/>
          <w:bCs/>
        </w:rPr>
      </w:pPr>
      <w:r w:rsidRPr="006D6B99">
        <w:rPr>
          <w:rStyle w:val="Rubrik4Char"/>
        </w:rPr>
        <w:lastRenderedPageBreak/>
        <w:t>Osynligt avfall</w:t>
      </w:r>
      <w:r w:rsidR="007B3CB9" w:rsidRPr="006D6B99">
        <w:rPr>
          <w:rStyle w:val="Rubrik4Char"/>
        </w:rPr>
        <w:br/>
      </w:r>
      <w:r w:rsidRPr="006A7BFA">
        <w:t xml:space="preserve">Det är vid tillverkning av produkter som den största klimatpåverkan sker och det är även där det största avfallet uppstår. Ett exempel är en laptop </w:t>
      </w:r>
      <w:r w:rsidR="00A06F17" w:rsidRPr="006A7BFA">
        <w:t>som</w:t>
      </w:r>
      <w:r w:rsidRPr="006A7BFA">
        <w:t xml:space="preserve"> väger ungefär 3</w:t>
      </w:r>
      <w:r w:rsidR="00F35ECF" w:rsidRPr="006A7BFA">
        <w:t xml:space="preserve"> </w:t>
      </w:r>
      <w:r w:rsidRPr="006A7BFA">
        <w:t>kg. När den produceras genererar den hela 1 200 kg</w:t>
      </w:r>
      <w:r w:rsidR="00A06F17" w:rsidRPr="006A7BFA">
        <w:t xml:space="preserve"> avfall</w:t>
      </w:r>
      <w:r w:rsidRPr="006A7BFA">
        <w:t xml:space="preserve"> </w:t>
      </w:r>
      <w:r w:rsidR="00A06F17" w:rsidRPr="006A7BFA">
        <w:t>i bland annat</w:t>
      </w:r>
      <w:r w:rsidR="008835D6" w:rsidRPr="006A7BFA">
        <w:t xml:space="preserve"> gruvor och industrier</w:t>
      </w:r>
      <w:r w:rsidR="00C361C6" w:rsidRPr="006A7BFA">
        <w:t xml:space="preserve"> med stor påverkan på de platserna</w:t>
      </w:r>
      <w:r w:rsidRPr="006A7BFA">
        <w:t>. Det avfallet syns inte hos oss som använder produkte</w:t>
      </w:r>
      <w:r w:rsidR="00A06F17" w:rsidRPr="006A7BFA">
        <w:t>rna</w:t>
      </w:r>
      <w:r w:rsidR="008835D6" w:rsidRPr="006A7BFA">
        <w:t xml:space="preserve"> och kallas därför för </w:t>
      </w:r>
      <w:r w:rsidR="00A06F17" w:rsidRPr="006A7BFA">
        <w:t>”</w:t>
      </w:r>
      <w:r w:rsidR="008835D6" w:rsidRPr="006A7BFA">
        <w:t>det osynliga avfallet</w:t>
      </w:r>
      <w:r w:rsidR="00A06F17" w:rsidRPr="006A7BFA">
        <w:t>”</w:t>
      </w:r>
      <w:r w:rsidRPr="006A7BFA">
        <w:t xml:space="preserve">. </w:t>
      </w:r>
      <w:r w:rsidR="00C767FB" w:rsidRPr="006A7BFA">
        <w:t>Utan livscykelanalys är d</w:t>
      </w:r>
      <w:r w:rsidRPr="006A7BFA">
        <w:t xml:space="preserve">et </w:t>
      </w:r>
      <w:r w:rsidR="00C767FB" w:rsidRPr="006A7BFA">
        <w:t xml:space="preserve">svårt </w:t>
      </w:r>
      <w:r w:rsidRPr="006A7BFA">
        <w:t xml:space="preserve">för konsumenten att verkligen se vilken </w:t>
      </w:r>
      <w:r w:rsidR="00C361C6" w:rsidRPr="006A7BFA">
        <w:t xml:space="preserve">miljö- och </w:t>
      </w:r>
      <w:r w:rsidRPr="006A7BFA">
        <w:t>klimatpåverkan som nyproduktion har i sin helhet</w:t>
      </w:r>
      <w:r w:rsidR="00846F67" w:rsidRPr="006A7BFA">
        <w:t>.</w:t>
      </w:r>
      <w:r w:rsidR="00B818C2" w:rsidRPr="006A7BFA">
        <w:t xml:space="preserve"> </w:t>
      </w:r>
    </w:p>
    <w:p w14:paraId="7825261F" w14:textId="5892D967" w:rsidR="00070718" w:rsidRPr="006A7BFA" w:rsidRDefault="00070718" w:rsidP="002C34B1">
      <w:pPr>
        <w:pStyle w:val="Rubrik3"/>
      </w:pPr>
      <w:bookmarkStart w:id="144" w:name="_Toc143258223"/>
      <w:bookmarkStart w:id="145" w:name="_Toc156155282"/>
      <w:bookmarkStart w:id="146" w:name="_Toc156157388"/>
      <w:r w:rsidRPr="006A7BFA">
        <w:t>Skärp</w:t>
      </w:r>
      <w:r w:rsidR="0023470A" w:rsidRPr="006A7BFA">
        <w:t>ta</w:t>
      </w:r>
      <w:r w:rsidRPr="006A7BFA">
        <w:t xml:space="preserve"> krav i offentlig upphandling</w:t>
      </w:r>
      <w:bookmarkStart w:id="147" w:name="_Toc143258226"/>
      <w:bookmarkEnd w:id="144"/>
      <w:bookmarkEnd w:id="145"/>
      <w:bookmarkEnd w:id="146"/>
      <w:r w:rsidRPr="006A7BFA">
        <w:t xml:space="preserve"> </w:t>
      </w:r>
    </w:p>
    <w:p w14:paraId="44347710" w14:textId="632BE789" w:rsidR="00070718" w:rsidRDefault="00070718" w:rsidP="00070718">
      <w:r w:rsidRPr="006A7BFA">
        <w:t xml:space="preserve">Många utredningar och rapporter pekar på betydelsen av att det offentliga går före och ställer mer drivande miljö- och klimatkrav, och är ett gott föredöme. </w:t>
      </w:r>
      <w:r w:rsidR="00E318E2" w:rsidRPr="006A7BFA">
        <w:t xml:space="preserve">Offentlig upphandling är ett av de viktigaste verktygen då det direkt spar koldioxid men också ger trovärdighet (sopa först framför egen dörr), driver marknaden och sprider ringar på vattnet. </w:t>
      </w:r>
      <w:r w:rsidRPr="006A7BFA">
        <w:t xml:space="preserve">Marknaden utvecklas snabbt och användningen av miljöanpassad upphandling bör ständigt utvecklas, särskilt inom produktgrupper med stor volym eller stor miljöpåverkan. </w:t>
      </w:r>
      <w:r w:rsidR="00615815" w:rsidRPr="006A7BFA">
        <w:t xml:space="preserve">Även hållbara transporter bör prioriteras. </w:t>
      </w:r>
      <w:r w:rsidRPr="006A7BFA">
        <w:t>Miljöhänsyn och livscykelanalysperspektiv bör beaktas i upphandlingens alla olika faser. Även om priset i en enskild upphandling blir högre om miljökrav ställs kan ofta den totala samhällskostnaden på sikt bli lägre</w:t>
      </w:r>
      <w:r w:rsidR="00F25674">
        <w:t>.</w:t>
      </w:r>
      <w:r>
        <w:t xml:space="preserve"> </w:t>
      </w:r>
    </w:p>
    <w:p w14:paraId="2BC867C5" w14:textId="36B48CA7" w:rsidR="00070718" w:rsidRDefault="00070718" w:rsidP="00070718">
      <w:r>
        <w:t>S</w:t>
      </w:r>
      <w:r w:rsidRPr="00720DB0">
        <w:t xml:space="preserve">töd till myndigheter för miljömässig upphandling finns </w:t>
      </w:r>
      <w:r w:rsidR="004714CD">
        <w:t>bland</w:t>
      </w:r>
      <w:r w:rsidRPr="00720DB0">
        <w:t xml:space="preserve"> annat i den Nationella upphandlingsstrategin och hos Upphandlingsmyndigheten</w:t>
      </w:r>
      <w:r>
        <w:t>. Men den offentliga upphandlingen bör bli skarpare på detta. Hä</w:t>
      </w:r>
      <w:r w:rsidR="00374DB8">
        <w:t>r har regeringen möjlighet att styra mot</w:t>
      </w:r>
      <w:r>
        <w:t xml:space="preserve"> mer </w:t>
      </w:r>
      <w:r w:rsidR="00374DB8">
        <w:t xml:space="preserve">långtgående krav på kommuners, regioners och statliga myndigheters upphandling och inköp </w:t>
      </w:r>
      <w:r>
        <w:t>än för den privata sektorn. I LOU (lagen om offentlig upphandling) står redan att upphandlande myndigheter bör ställa miljö- och klimatkrav</w:t>
      </w:r>
      <w:r w:rsidRPr="00ED5633">
        <w:t xml:space="preserve">. Våren 2022 fanns förslag att </w:t>
      </w:r>
      <w:r w:rsidRPr="00ED5633">
        <w:rPr>
          <w:i/>
          <w:iCs/>
        </w:rPr>
        <w:t>bör</w:t>
      </w:r>
      <w:r w:rsidRPr="00ED5633">
        <w:t xml:space="preserve"> skulle ändras till</w:t>
      </w:r>
      <w:r w:rsidRPr="00ED5633">
        <w:rPr>
          <w:i/>
          <w:iCs/>
        </w:rPr>
        <w:t xml:space="preserve"> ska</w:t>
      </w:r>
      <w:r w:rsidRPr="00ED5633">
        <w:t xml:space="preserve"> i denna punkt, men detta har</w:t>
      </w:r>
      <w:r>
        <w:t xml:space="preserve"> inte</w:t>
      </w:r>
      <w:r w:rsidRPr="00ED5633">
        <w:t xml:space="preserve"> blivit </w:t>
      </w:r>
      <w:r>
        <w:t>beslutat</w:t>
      </w:r>
      <w:r w:rsidRPr="00ED5633">
        <w:t>.</w:t>
      </w:r>
    </w:p>
    <w:p w14:paraId="729510A9" w14:textId="15CCBE70" w:rsidR="003243A0" w:rsidRPr="00E46945" w:rsidRDefault="00101BBA" w:rsidP="002C34B1">
      <w:pPr>
        <w:pStyle w:val="Rubrik3"/>
      </w:pPr>
      <w:bookmarkStart w:id="148" w:name="_Toc156155283"/>
      <w:bookmarkStart w:id="149" w:name="_Toc156157389"/>
      <w:r w:rsidRPr="008835D6">
        <w:t>Verktyg för</w:t>
      </w:r>
      <w:r w:rsidR="003243A0" w:rsidRPr="008835D6">
        <w:t xml:space="preserve"> kommuner</w:t>
      </w:r>
      <w:bookmarkEnd w:id="147"/>
      <w:bookmarkEnd w:id="148"/>
      <w:bookmarkEnd w:id="149"/>
    </w:p>
    <w:p w14:paraId="4E9EF01E" w14:textId="6A72E80D" w:rsidR="007B3CB9" w:rsidRPr="00191D2C" w:rsidRDefault="00C3471E" w:rsidP="007B3CB9">
      <w:pPr>
        <w:spacing w:after="120"/>
      </w:pPr>
      <w:r w:rsidRPr="008835D6">
        <w:t xml:space="preserve">Det finns olika verktyg för en kommun att </w:t>
      </w:r>
      <w:r w:rsidR="00101BBA" w:rsidRPr="008835D6">
        <w:t>beräkna och planera för minsk</w:t>
      </w:r>
      <w:r w:rsidR="007B3CB9">
        <w:t xml:space="preserve">at </w:t>
      </w:r>
      <w:r w:rsidRPr="008835D6">
        <w:t>koldioxidavtryck</w:t>
      </w:r>
      <w:r w:rsidR="00101BBA" w:rsidRPr="008835D6">
        <w:t xml:space="preserve"> från konsumtion och</w:t>
      </w:r>
      <w:r w:rsidR="008835D6" w:rsidRPr="008835D6">
        <w:t xml:space="preserve"> verksamhet</w:t>
      </w:r>
      <w:r w:rsidR="007B3CB9">
        <w:t>er</w:t>
      </w:r>
      <w:r w:rsidR="008835D6" w:rsidRPr="008835D6">
        <w:t>.</w:t>
      </w:r>
      <w:r>
        <w:t xml:space="preserve"> </w:t>
      </w:r>
      <w:r w:rsidR="007B3CB9" w:rsidRPr="00370870">
        <w:t xml:space="preserve">Kommunorganisationen kan </w:t>
      </w:r>
      <w:r w:rsidR="004B5D10">
        <w:t>t</w:t>
      </w:r>
      <w:r w:rsidR="00374DB8">
        <w:t>ill exempel</w:t>
      </w:r>
      <w:r w:rsidR="004B5D10">
        <w:t xml:space="preserve"> </w:t>
      </w:r>
      <w:r w:rsidR="007B3CB9" w:rsidRPr="00370870">
        <w:t xml:space="preserve">göra en </w:t>
      </w:r>
      <w:r w:rsidR="007B3CB9" w:rsidRPr="007B3CB9">
        <w:rPr>
          <w:b/>
          <w:bCs/>
        </w:rPr>
        <w:t>miljöspendanalys</w:t>
      </w:r>
      <w:r w:rsidR="007B3CB9">
        <w:t xml:space="preserve"> för sina egna inköp och få koll på miljö- och klimatavtrycket från dessa.</w:t>
      </w:r>
      <w:r w:rsidR="007B3CB9" w:rsidRPr="009E296B">
        <w:t xml:space="preserve"> </w:t>
      </w:r>
    </w:p>
    <w:p w14:paraId="425FE5FC" w14:textId="23C7F4D5" w:rsidR="00BD0C0A" w:rsidRDefault="008835D6" w:rsidP="007B3CB9">
      <w:pPr>
        <w:spacing w:after="120"/>
      </w:pPr>
      <w:r>
        <w:t>Kommuner</w:t>
      </w:r>
      <w:r w:rsidR="00E64550" w:rsidRPr="00E64550">
        <w:t xml:space="preserve"> kan göra en </w:t>
      </w:r>
      <w:r w:rsidR="00E64550" w:rsidRPr="007B3CB9">
        <w:rPr>
          <w:b/>
          <w:bCs/>
        </w:rPr>
        <w:t>koldioxidbudget eller klimatbudget</w:t>
      </w:r>
      <w:r w:rsidR="00E64550" w:rsidRPr="00E64550">
        <w:t xml:space="preserve"> för </w:t>
      </w:r>
      <w:r w:rsidR="00CD4631">
        <w:t>hela</w:t>
      </w:r>
      <w:r w:rsidR="00E64550" w:rsidRPr="00E64550">
        <w:t xml:space="preserve"> kommunen, alltså inklusive kommunorganisationen, hushållen och </w:t>
      </w:r>
      <w:r w:rsidR="00E64550" w:rsidRPr="008835D6">
        <w:t xml:space="preserve">företagen. </w:t>
      </w:r>
      <w:r w:rsidR="007B3CB9" w:rsidRPr="008835D6">
        <w:t>Klimatkommunerna använder verktyget Sustainable Advantages och har gjort en rekommendation</w:t>
      </w:r>
      <w:r w:rsidR="00EF02E8">
        <w:t xml:space="preserve"> om detta</w:t>
      </w:r>
      <w:r w:rsidR="007B3CB9" w:rsidRPr="00E64550">
        <w:t xml:space="preserve"> till andra kommuner för att få koll på de territoriella klimatutsläppen enligt den internationella standarden GPC (GHG Protocol for Cities)</w:t>
      </w:r>
      <w:r w:rsidR="007B3CB9">
        <w:t xml:space="preserve">. </w:t>
      </w:r>
      <w:r w:rsidR="00E64550" w:rsidRPr="008835D6">
        <w:t xml:space="preserve">Borlänge </w:t>
      </w:r>
      <w:r w:rsidR="00CD4631" w:rsidRPr="008835D6">
        <w:t xml:space="preserve">kommun </w:t>
      </w:r>
      <w:r w:rsidR="007B3CB9">
        <w:t xml:space="preserve">är ett exempel på en kommun som </w:t>
      </w:r>
      <w:r w:rsidR="00CD4631" w:rsidRPr="008835D6">
        <w:t>har tagit fram en koldioxidbudget</w:t>
      </w:r>
      <w:r w:rsidR="007B3CB9">
        <w:t xml:space="preserve"> för hela den geografiska kommunen. En sådan budget kan brytas ner för att påvisa hur stor andel som är konsumtionsbaserat.</w:t>
      </w:r>
    </w:p>
    <w:p w14:paraId="490863D3" w14:textId="61EA6453" w:rsidR="006D6B99" w:rsidRDefault="006D6B99">
      <w:pPr>
        <w:spacing w:after="0"/>
      </w:pPr>
      <w:r>
        <w:br w:type="page"/>
      </w:r>
    </w:p>
    <w:p w14:paraId="7817B9B6" w14:textId="0457A288" w:rsidR="006D6B99" w:rsidRDefault="006D6B99" w:rsidP="006D6B99">
      <w:pPr>
        <w:pStyle w:val="Rubrik4"/>
      </w:pPr>
      <w:r>
        <w:lastRenderedPageBreak/>
        <w:t>Munkmodellen</w:t>
      </w:r>
    </w:p>
    <w:p w14:paraId="348A43DC" w14:textId="34762D9C" w:rsidR="000D6044" w:rsidRPr="00903F9F" w:rsidRDefault="00451A5C" w:rsidP="007B3CB9">
      <w:pPr>
        <w:spacing w:after="120"/>
      </w:pPr>
      <w:r w:rsidRPr="006D6B99">
        <w:rPr>
          <w:noProof/>
        </w:rPr>
        <mc:AlternateContent>
          <mc:Choice Requires="wps">
            <w:drawing>
              <wp:anchor distT="0" distB="0" distL="114300" distR="114300" simplePos="0" relativeHeight="251757568" behindDoc="1" locked="0" layoutInCell="1" allowOverlap="1" wp14:anchorId="2C88935B" wp14:editId="37BD3417">
                <wp:simplePos x="0" y="0"/>
                <wp:positionH relativeFrom="column">
                  <wp:posOffset>3100070</wp:posOffset>
                </wp:positionH>
                <wp:positionV relativeFrom="paragraph">
                  <wp:posOffset>2771775</wp:posOffset>
                </wp:positionV>
                <wp:extent cx="2616200" cy="635"/>
                <wp:effectExtent l="0" t="0" r="0" b="0"/>
                <wp:wrapTight wrapText="bothSides">
                  <wp:wrapPolygon edited="0">
                    <wp:start x="0" y="0"/>
                    <wp:lineTo x="0" y="21600"/>
                    <wp:lineTo x="21600" y="21600"/>
                    <wp:lineTo x="21600" y="0"/>
                  </wp:wrapPolygon>
                </wp:wrapTight>
                <wp:docPr id="48" name="Textruta 48"/>
                <wp:cNvGraphicFramePr/>
                <a:graphic xmlns:a="http://schemas.openxmlformats.org/drawingml/2006/main">
                  <a:graphicData uri="http://schemas.microsoft.com/office/word/2010/wordprocessingShape">
                    <wps:wsp>
                      <wps:cNvSpPr txBox="1"/>
                      <wps:spPr>
                        <a:xfrm>
                          <a:off x="0" y="0"/>
                          <a:ext cx="2616200" cy="635"/>
                        </a:xfrm>
                        <a:prstGeom prst="rect">
                          <a:avLst/>
                        </a:prstGeom>
                        <a:solidFill>
                          <a:prstClr val="white"/>
                        </a:solidFill>
                        <a:ln>
                          <a:noFill/>
                        </a:ln>
                      </wps:spPr>
                      <wps:txbx>
                        <w:txbxContent>
                          <w:p w14:paraId="41AB4D53" w14:textId="1EDC80E9" w:rsidR="00451A5C" w:rsidRPr="00DD7846" w:rsidRDefault="00451A5C" w:rsidP="00451A5C">
                            <w:pPr>
                              <w:pStyle w:val="Beskrivning"/>
                              <w:rPr>
                                <w:rFonts w:ascii="Garamond" w:hAnsi="Garamond"/>
                                <w:noProof/>
                              </w:rPr>
                            </w:pPr>
                            <w:r>
                              <w:t xml:space="preserve">Figur </w:t>
                            </w:r>
                            <w:fldSimple w:instr=" SEQ Figur \* ARABIC ">
                              <w:r w:rsidR="00631D09">
                                <w:rPr>
                                  <w:noProof/>
                                </w:rPr>
                                <w:t>19</w:t>
                              </w:r>
                            </w:fldSimple>
                            <w:r>
                              <w:t xml:space="preserve"> </w:t>
                            </w:r>
                            <w:r w:rsidRPr="00CE4430">
                              <w:t>: Munkmodellen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88935B" id="Textruta 48" o:spid="_x0000_s1033" type="#_x0000_t202" style="position:absolute;margin-left:244.1pt;margin-top:218.25pt;width:206pt;height:.05pt;z-index:-25155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" stroked="f">
                <v:textbox style="mso-fit-shape-to-text:t" inset="0,0,0,0">
                  <w:txbxContent>
                    <w:p w14:paraId="41AB4D53" w14:textId="1EDC80E9" w:rsidR="00451A5C" w:rsidRPr="00DD7846" w:rsidRDefault="00451A5C" w:rsidP="00451A5C">
                      <w:pPr>
                        <w:pStyle w:val="Beskrivning"/>
                        <w:rPr>
                          <w:rFonts w:ascii="Garamond" w:hAnsi="Garamond"/>
                          <w:noProof/>
                        </w:rPr>
                      </w:pPr>
                      <w:r>
                        <w:t xml:space="preserve">Figur </w:t>
                      </w:r>
                      <w:fldSimple w:instr=" SEQ Figur \* ARABIC ">
                        <w:r w:rsidR="00631D09">
                          <w:rPr>
                            <w:noProof/>
                          </w:rPr>
                          <w:t>19</w:t>
                        </w:r>
                      </w:fldSimple>
                      <w:r>
                        <w:t xml:space="preserve"> </w:t>
                      </w:r>
                      <w:r w:rsidRPr="00CE4430">
                        <w:t>: Munkmodellen</w:t>
                      </w:r>
                    </w:p>
                  </w:txbxContent>
                </v:textbox>
                <w10:wrap type="tight"/>
              </v:shape>
            </w:pict>
          </mc:Fallback>
        </mc:AlternateContent>
      </w:r>
      <w:r w:rsidR="007B3CB9" w:rsidRPr="006D6B99">
        <w:rPr>
          <w:noProof/>
        </w:rPr>
        <w:drawing>
          <wp:anchor distT="0" distB="0" distL="114300" distR="114300" simplePos="0" relativeHeight="251701248" behindDoc="1" locked="0" layoutInCell="1" allowOverlap="1" wp14:anchorId="46454608" wp14:editId="0C0774CC">
            <wp:simplePos x="0" y="0"/>
            <wp:positionH relativeFrom="column">
              <wp:posOffset>3100070</wp:posOffset>
            </wp:positionH>
            <wp:positionV relativeFrom="paragraph">
              <wp:posOffset>88265</wp:posOffset>
            </wp:positionV>
            <wp:extent cx="2616200" cy="2626360"/>
            <wp:effectExtent l="0" t="0" r="0" b="2540"/>
            <wp:wrapTight wrapText="bothSides">
              <wp:wrapPolygon edited="0">
                <wp:start x="0" y="0"/>
                <wp:lineTo x="0" y="21464"/>
                <wp:lineTo x="21390" y="21464"/>
                <wp:lineTo x="21390" y="0"/>
                <wp:lineTo x="0" y="0"/>
              </wp:wrapPolygon>
            </wp:wrapTight>
            <wp:docPr id="21" name="Bildobjekt 21" descr="En cirkelfigur med flera lager. I mitten 12 sociala fundament. I den yttre cirkeln 9 områden för det ekologiska taket. Zonen däremellan benämns En trygg och rättvis zon för mänskligh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objekt 21" descr="En cirkelfigur med flera lager. I mitten 12 sociala fundament. I den yttre cirkeln 9 områden för det ekologiska taket. Zonen däremellan benämns En trygg och rättvis zon för mänskligheten"/>
                    <pic:cNvPicPr/>
                  </pic:nvPicPr>
                  <pic:blipFill rotWithShape="1">
                    <a:blip r:embed="rId53">
                      <a:extLst>
                        <a:ext uri="{28A0092B-C50C-407E-A947-70E740481C1C}">
                          <a14:useLocalDpi xmlns:a14="http://schemas.microsoft.com/office/drawing/2010/main" val="0"/>
                        </a:ext>
                      </a:extLst>
                    </a:blip>
                    <a:srcRect l="17326" t="2338" r="12443" b="1079"/>
                    <a:stretch/>
                  </pic:blipFill>
                  <pic:spPr bwMode="auto">
                    <a:xfrm>
                      <a:off x="0" y="0"/>
                      <a:ext cx="2616200" cy="2626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6044" w:rsidRPr="006D6B99">
        <w:t>Munkmodellen</w:t>
      </w:r>
      <w:r w:rsidR="000D6044" w:rsidRPr="00903F9F">
        <w:t xml:space="preserve"> har utvecklats av den brittiska ekonomen Kate Raworth och är ett nytt sätt att visualisera ekonomi. Till grund för modellens parametrar ligger Agenda 2030 och de globala hållbarhetsmålen. Ett samhälle anses välmående när de tolv sociala grundvillkoren uppfylls utan att de nio ekologiska gränserna överskrids. Detta visualiseras i munkmodellen med det gröna</w:t>
      </w:r>
      <w:r w:rsidR="00374DB8">
        <w:t>/mittersta</w:t>
      </w:r>
      <w:r w:rsidR="000D6044" w:rsidRPr="00903F9F">
        <w:t xml:space="preserve"> området mellan den in</w:t>
      </w:r>
      <w:r w:rsidR="00374DB8">
        <w:t>re</w:t>
      </w:r>
      <w:r w:rsidR="000D6044" w:rsidRPr="00903F9F">
        <w:t xml:space="preserve"> och ytt</w:t>
      </w:r>
      <w:r w:rsidR="00374DB8">
        <w:t>re</w:t>
      </w:r>
      <w:r w:rsidR="000D6044" w:rsidRPr="00903F9F">
        <w:t xml:space="preserve"> ringen. Modellen kan ses som en kompass för mänsklig välfärd med målet att uppfylla alla människors behov inom gränsen för planetens resurser.</w:t>
      </w:r>
    </w:p>
    <w:p w14:paraId="3DF13B9D" w14:textId="79CE24D8" w:rsidR="007B3CB9" w:rsidRDefault="000D6044" w:rsidP="007B3CB9">
      <w:pPr>
        <w:spacing w:after="120"/>
      </w:pPr>
      <w:r w:rsidRPr="00903F9F">
        <w:t xml:space="preserve">Flera städer runt om i världen utforskar munkmodellens potential som verktyg i olika delar av hållbarhetsarbetet, </w:t>
      </w:r>
      <w:r w:rsidR="004714CD">
        <w:t>bland</w:t>
      </w:r>
      <w:r w:rsidRPr="00903F9F">
        <w:t xml:space="preserve"> an</w:t>
      </w:r>
      <w:r w:rsidR="00114D16">
        <w:t>dra</w:t>
      </w:r>
      <w:r w:rsidRPr="00903F9F">
        <w:t xml:space="preserve"> Amsterdam, Köpenhamn och Bryssel. I Sverige är Tomelilla den första kommunen som testar modellen tillsammans med RISE. I rapporten från det arbetet (RISE Rapport 2021:105) går </w:t>
      </w:r>
      <w:r w:rsidR="00114D16">
        <w:t xml:space="preserve">det </w:t>
      </w:r>
      <w:r w:rsidR="004714CD">
        <w:t>bland</w:t>
      </w:r>
      <w:r w:rsidRPr="00903F9F">
        <w:t xml:space="preserve"> annat</w:t>
      </w:r>
      <w:r w:rsidR="00374DB8">
        <w:t xml:space="preserve"> </w:t>
      </w:r>
      <w:r w:rsidR="00374DB8" w:rsidRPr="00903F9F">
        <w:t>att läsa</w:t>
      </w:r>
      <w:r w:rsidRPr="00903F9F">
        <w:t xml:space="preserve">: Förstudien har åskådliggjort munkmodellens potential att skapa en övergripande gemensam referenspunkt för Tomelilla kommuns olika funktioner – något som idag saknas men som anses vara centralt för att styra det tvärsektoriella hållbarhetsarbetet. </w:t>
      </w:r>
    </w:p>
    <w:p w14:paraId="6DA88D05" w14:textId="6241EB26" w:rsidR="003B071A" w:rsidRDefault="003B071A" w:rsidP="003B071A">
      <w:pPr>
        <w:spacing w:after="120"/>
      </w:pPr>
      <w:bookmarkStart w:id="150" w:name="_Toc143258227"/>
      <w:r w:rsidRPr="00191D2C">
        <w:rPr>
          <w:rStyle w:val="Rubrik3Char"/>
          <w:szCs w:val="22"/>
        </w:rPr>
        <w:br/>
      </w:r>
      <w:bookmarkStart w:id="151" w:name="_Toc156155284"/>
      <w:bookmarkStart w:id="152" w:name="_Toc156157390"/>
      <w:r w:rsidRPr="002C34B1">
        <w:rPr>
          <w:rStyle w:val="Rubrik3Char"/>
        </w:rPr>
        <w:t>Digitalisering</w:t>
      </w:r>
      <w:bookmarkEnd w:id="150"/>
      <w:bookmarkEnd w:id="151"/>
      <w:bookmarkEnd w:id="152"/>
      <w:r w:rsidRPr="002C34B1">
        <w:rPr>
          <w:rStyle w:val="Rubrik3Char"/>
        </w:rPr>
        <w:br/>
      </w:r>
      <w:r w:rsidRPr="00370870">
        <w:t>Digitaliseringen av samhället kan ha såväl negativa som positiva miljökonsekvenser. Rätt utnyttjat kan den nya tekniken spara både tid, pengar, resurser och accelerera omställningen mot ett hållbart och klimatsmart samhälle. Distansmöten,</w:t>
      </w:r>
      <w:r>
        <w:t xml:space="preserve"> hemarbete,</w:t>
      </w:r>
      <w:r w:rsidRPr="00370870">
        <w:t xml:space="preserve"> återbruk, second hand, samnyttjande av produkter underlättas av digital teknik. Näthandel kan innebära både negativ och positiv klimatpåverkan.</w:t>
      </w:r>
      <w:r>
        <w:t xml:space="preserve"> Ett butiksled kan tas bort och utbudet </w:t>
      </w:r>
      <w:r w:rsidR="00114D16">
        <w:t xml:space="preserve">för hållbara val </w:t>
      </w:r>
      <w:r>
        <w:t>kan bli större. Samtidigt kan det locka till överkonsumtion och omfattande frakter.</w:t>
      </w:r>
    </w:p>
    <w:p w14:paraId="7636F738" w14:textId="77777777" w:rsidR="003B071A" w:rsidRDefault="003B071A" w:rsidP="003B071A">
      <w:pPr>
        <w:spacing w:after="120"/>
      </w:pPr>
      <w:r>
        <w:t>D</w:t>
      </w:r>
      <w:r w:rsidRPr="00370870">
        <w:t>igitaliseringen innebär också stora mängder datatrafik och datalagring som är energikrävande och där klimatpåverkan ökar drastiskt. Det ställer krav på system och incitament för digital rensning.</w:t>
      </w:r>
      <w:bookmarkStart w:id="153" w:name="_Toc143258228"/>
      <w:r>
        <w:br/>
      </w:r>
    </w:p>
    <w:p w14:paraId="35B709AB" w14:textId="100319C7" w:rsidR="003B071A" w:rsidRPr="006A7BFA" w:rsidRDefault="003B071A" w:rsidP="003B071A">
      <w:pPr>
        <w:rPr>
          <w:rFonts w:ascii="Arial" w:eastAsiaTheme="majorEastAsia" w:hAnsi="Arial" w:cs="Arial"/>
          <w:b/>
          <w:bCs/>
          <w:color w:val="DB6E03"/>
          <w:sz w:val="26"/>
          <w:szCs w:val="24"/>
        </w:rPr>
      </w:pPr>
      <w:bookmarkStart w:id="154" w:name="_Toc156155285"/>
      <w:bookmarkStart w:id="155" w:name="_Toc156157391"/>
      <w:r w:rsidRPr="002C34B1">
        <w:rPr>
          <w:rStyle w:val="Rubrik3Char"/>
        </w:rPr>
        <w:t>Långsiktighet med LCA och LCC</w:t>
      </w:r>
      <w:bookmarkEnd w:id="153"/>
      <w:bookmarkEnd w:id="154"/>
      <w:bookmarkEnd w:id="155"/>
      <w:r w:rsidRPr="002C34B1">
        <w:rPr>
          <w:rStyle w:val="Rubrik3Char"/>
        </w:rPr>
        <w:br/>
      </w:r>
      <w:r w:rsidRPr="006A7BFA">
        <w:t>Produkter</w:t>
      </w:r>
      <w:r w:rsidR="00114D16" w:rsidRPr="006A7BFA">
        <w:t xml:space="preserve"> med</w:t>
      </w:r>
      <w:r w:rsidRPr="006A7BFA">
        <w:t xml:space="preserve"> god kvalitet och lång livslängd är ett av de viktigaste verktygen för hållbar</w:t>
      </w:r>
      <w:r w:rsidR="00114D16" w:rsidRPr="006A7BFA">
        <w:t xml:space="preserve"> konsumtion.</w:t>
      </w:r>
      <w:r w:rsidRPr="006A7BFA">
        <w:t xml:space="preserve"> </w:t>
      </w:r>
      <w:r w:rsidR="00114D16" w:rsidRPr="006A7BFA">
        <w:t>Vi kan inte fortsätta se</w:t>
      </w:r>
      <w:r w:rsidRPr="006A7BFA">
        <w:t xml:space="preserve"> kortsiktigt på </w:t>
      </w:r>
      <w:r w:rsidR="00D17167" w:rsidRPr="006A7BFA">
        <w:t xml:space="preserve">våra </w:t>
      </w:r>
      <w:r w:rsidRPr="006A7BFA">
        <w:t xml:space="preserve">resurser och </w:t>
      </w:r>
      <w:r w:rsidR="00114D16" w:rsidRPr="006A7BFA">
        <w:t>värden</w:t>
      </w:r>
      <w:r w:rsidRPr="006A7BFA">
        <w:t>. Att göra livscykelanalyser (LCA) för varors miljöpåverkan och värdera livscykelkostnad</w:t>
      </w:r>
      <w:r w:rsidR="00D17167" w:rsidRPr="006A7BFA">
        <w:t>en</w:t>
      </w:r>
      <w:r w:rsidRPr="006A7BFA">
        <w:t xml:space="preserve"> (LCC)</w:t>
      </w:r>
      <w:r w:rsidR="00D17167" w:rsidRPr="006A7BFA">
        <w:t xml:space="preserve"> är nödvändigt för att se en varas verkliga kostnader</w:t>
      </w:r>
      <w:r w:rsidRPr="006A7BFA">
        <w:t xml:space="preserve">.  </w:t>
      </w:r>
    </w:p>
    <w:p w14:paraId="18B6EDE9" w14:textId="6CE3ABB7" w:rsidR="00070718" w:rsidRPr="00903F9F" w:rsidRDefault="00C3471E" w:rsidP="002C34B1">
      <w:pPr>
        <w:pStyle w:val="Rubrik3"/>
      </w:pPr>
      <w:bookmarkStart w:id="156" w:name="_Toc156155286"/>
      <w:bookmarkStart w:id="157" w:name="_Toc156157392"/>
      <w:r w:rsidRPr="006A7BFA">
        <w:t>K</w:t>
      </w:r>
      <w:r w:rsidR="00070718" w:rsidRPr="006A7BFA">
        <w:t xml:space="preserve">limatkalkylator för </w:t>
      </w:r>
      <w:r w:rsidR="00903F9F" w:rsidRPr="006A7BFA">
        <w:t>individer</w:t>
      </w:r>
      <w:bookmarkEnd w:id="156"/>
      <w:bookmarkEnd w:id="157"/>
    </w:p>
    <w:p w14:paraId="0CCDF2CD" w14:textId="55CD335E" w:rsidR="003B071A" w:rsidRDefault="003243A0" w:rsidP="003243A0">
      <w:r w:rsidRPr="00903F9F">
        <w:t xml:space="preserve">För privatpersoner som vill följa upp sina konsumtionsbaserade utsläpp finns olika klimatkalkylatorer på nätet som räknar ut klimatpåverkan utifrån svar om levnadsvanor. </w:t>
      </w:r>
      <w:r w:rsidR="00351E27">
        <w:t>Två</w:t>
      </w:r>
      <w:r w:rsidRPr="00903F9F">
        <w:t xml:space="preserve"> av dem kan hitta</w:t>
      </w:r>
      <w:r w:rsidR="00903F9F" w:rsidRPr="00903F9F">
        <w:t>s</w:t>
      </w:r>
      <w:r w:rsidRPr="00903F9F">
        <w:t xml:space="preserve"> på </w:t>
      </w:r>
      <w:r w:rsidR="00D17167">
        <w:t>hemsidorna för</w:t>
      </w:r>
      <w:r w:rsidRPr="00903F9F">
        <w:t xml:space="preserve"> WWF (i samarbete med SEI) eller </w:t>
      </w:r>
      <w:r w:rsidR="00351E27">
        <w:t xml:space="preserve">hos </w:t>
      </w:r>
      <w:r w:rsidRPr="001678DF">
        <w:t xml:space="preserve">ClimateHero. </w:t>
      </w:r>
    </w:p>
    <w:p w14:paraId="3C387AE2" w14:textId="5DCF12DB" w:rsidR="00746218" w:rsidRDefault="00746218" w:rsidP="003243A0"/>
    <w:p w14:paraId="6C1344D5" w14:textId="6CE958FB" w:rsidR="00EA6CD2" w:rsidRDefault="00EA6CD2">
      <w:pPr>
        <w:spacing w:after="0"/>
      </w:pPr>
      <w:r>
        <w:br w:type="page"/>
      </w:r>
    </w:p>
    <w:p w14:paraId="1A932F42" w14:textId="77777777" w:rsidR="00EA6CD2" w:rsidRDefault="00C03543" w:rsidP="00FB56A0">
      <w:pPr>
        <w:pStyle w:val="Rubrik2"/>
      </w:pPr>
      <w:r>
        <w:lastRenderedPageBreak/>
        <w:t>O</w:t>
      </w:r>
      <w:r w:rsidR="003B071A" w:rsidRPr="00DF49C3">
        <w:t>lika livsstilar</w:t>
      </w:r>
      <w:r>
        <w:t>s klimatpåverkan</w:t>
      </w:r>
    </w:p>
    <w:p w14:paraId="7236773F" w14:textId="6F23A9AB" w:rsidR="001F5751" w:rsidRPr="002C34B1" w:rsidRDefault="003B071A" w:rsidP="002C34B1">
      <w:pPr>
        <w:pBdr>
          <w:top w:val="single" w:sz="4" w:space="1" w:color="auto"/>
          <w:left w:val="single" w:sz="4" w:space="4" w:color="auto"/>
          <w:bottom w:val="single" w:sz="4" w:space="1" w:color="auto"/>
          <w:right w:val="single" w:sz="4" w:space="4" w:color="auto"/>
        </w:pBdr>
        <w:spacing w:before="120" w:after="120"/>
        <w:rPr>
          <w:rFonts w:ascii="Arial" w:eastAsiaTheme="majorEastAsia" w:hAnsi="Arial" w:cs="Arial"/>
          <w:b/>
          <w:bCs/>
          <w:color w:val="B15802" w:themeColor="accent1" w:themeShade="BF"/>
          <w:sz w:val="26"/>
          <w:szCs w:val="26"/>
        </w:rPr>
      </w:pPr>
      <w:r w:rsidRPr="00D912BC">
        <w:rPr>
          <w:rFonts w:asciiTheme="minorHAnsi" w:hAnsiTheme="minorHAnsi" w:cstheme="minorHAnsi"/>
          <w:sz w:val="18"/>
          <w:szCs w:val="18"/>
        </w:rPr>
        <w:t xml:space="preserve">Med hjälp av WWF´s </w:t>
      </w:r>
      <w:r w:rsidR="00D97EB3">
        <w:rPr>
          <w:rFonts w:asciiTheme="minorHAnsi" w:hAnsiTheme="minorHAnsi" w:cstheme="minorHAnsi"/>
          <w:sz w:val="18"/>
          <w:szCs w:val="18"/>
        </w:rPr>
        <w:t>K</w:t>
      </w:r>
      <w:r w:rsidRPr="00D912BC">
        <w:rPr>
          <w:rFonts w:asciiTheme="minorHAnsi" w:hAnsiTheme="minorHAnsi" w:cstheme="minorHAnsi"/>
          <w:sz w:val="18"/>
          <w:szCs w:val="18"/>
        </w:rPr>
        <w:t xml:space="preserve">limatkalkylator </w:t>
      </w:r>
      <w:r w:rsidR="00D21F27">
        <w:rPr>
          <w:rFonts w:asciiTheme="minorHAnsi" w:hAnsiTheme="minorHAnsi" w:cstheme="minorHAnsi"/>
          <w:sz w:val="18"/>
          <w:szCs w:val="18"/>
        </w:rPr>
        <w:t xml:space="preserve">har klimatavtrycket beräknats för </w:t>
      </w:r>
      <w:r w:rsidRPr="00D912BC">
        <w:rPr>
          <w:rFonts w:asciiTheme="minorHAnsi" w:hAnsiTheme="minorHAnsi" w:cstheme="minorHAnsi"/>
          <w:sz w:val="18"/>
          <w:szCs w:val="18"/>
        </w:rPr>
        <w:t xml:space="preserve">tre fiktiva </w:t>
      </w:r>
      <w:r w:rsidR="00D21F27">
        <w:rPr>
          <w:rFonts w:asciiTheme="minorHAnsi" w:hAnsiTheme="minorHAnsi" w:cstheme="minorHAnsi"/>
          <w:sz w:val="18"/>
          <w:szCs w:val="18"/>
        </w:rPr>
        <w:t>livsstilar</w:t>
      </w:r>
      <w:r w:rsidRPr="00D912BC">
        <w:rPr>
          <w:rFonts w:asciiTheme="minorHAnsi" w:hAnsiTheme="minorHAnsi" w:cstheme="minorHAnsi"/>
          <w:sz w:val="18"/>
          <w:szCs w:val="18"/>
        </w:rPr>
        <w:t>.</w:t>
      </w:r>
      <w:r w:rsidRPr="00DF49C3">
        <w:rPr>
          <w:rFonts w:asciiTheme="majorHAnsi" w:hAnsiTheme="majorHAnsi" w:cstheme="majorHAnsi"/>
        </w:rPr>
        <w:t xml:space="preserve">  </w:t>
      </w:r>
      <w:r w:rsidR="002C34B1">
        <w:rPr>
          <w:rFonts w:ascii="Arial" w:eastAsiaTheme="majorEastAsia" w:hAnsi="Arial" w:cs="Arial"/>
          <w:b/>
          <w:bCs/>
          <w:color w:val="B15802" w:themeColor="accent1" w:themeShade="BF"/>
          <w:sz w:val="26"/>
          <w:szCs w:val="26"/>
        </w:rPr>
        <w:br/>
      </w:r>
      <w:r w:rsidR="00EA6CD2">
        <w:rPr>
          <w:rFonts w:asciiTheme="majorHAnsi" w:hAnsiTheme="majorHAnsi" w:cstheme="majorHAnsi"/>
          <w:b/>
          <w:bCs/>
        </w:rPr>
        <w:br/>
      </w:r>
      <w:r w:rsidRPr="006D6B99">
        <w:rPr>
          <w:rStyle w:val="Rubrik3Char"/>
        </w:rPr>
        <w:t>Svensson i medelklassfamilj</w:t>
      </w:r>
      <w:r>
        <w:rPr>
          <w:rFonts w:asciiTheme="majorHAnsi" w:hAnsiTheme="majorHAnsi" w:cstheme="majorHAnsi"/>
          <w:b/>
          <w:bCs/>
        </w:rPr>
        <w:br/>
      </w:r>
      <w:r w:rsidRPr="00DF49C3">
        <w:rPr>
          <w:rFonts w:asciiTheme="minorHAnsi" w:hAnsiTheme="minorHAnsi" w:cstheme="minorHAnsi"/>
          <w:sz w:val="18"/>
          <w:szCs w:val="18"/>
        </w:rPr>
        <w:t>Fiktiv familj med två små barn i radhus på 150 m2 i utkanten av en mindre stad. Radhuset är byggt 1993 och värms med bergvärme. Det går å</w:t>
      </w:r>
      <w:r w:rsidR="00D17167">
        <w:rPr>
          <w:rFonts w:asciiTheme="minorHAnsi" w:hAnsiTheme="minorHAnsi" w:cstheme="minorHAnsi"/>
          <w:sz w:val="18"/>
          <w:szCs w:val="18"/>
        </w:rPr>
        <w:t>t</w:t>
      </w:r>
      <w:r w:rsidRPr="00DF49C3">
        <w:rPr>
          <w:rFonts w:asciiTheme="minorHAnsi" w:hAnsiTheme="minorHAnsi" w:cstheme="minorHAnsi"/>
          <w:sz w:val="18"/>
          <w:szCs w:val="18"/>
        </w:rPr>
        <w:t xml:space="preserve"> ca 8000 kWh per år och de vet inte om de har grön el eller ej, inget val har gjorts. De vill gärna ha det varmt i garaget och förrådet också. De släcker lampor och apparater när de går ut för det mesta men glömmer i</w:t>
      </w:r>
      <w:r w:rsidR="004714CD">
        <w:rPr>
          <w:rFonts w:asciiTheme="minorHAnsi" w:hAnsiTheme="minorHAnsi" w:cstheme="minorHAnsi"/>
          <w:sz w:val="18"/>
          <w:szCs w:val="18"/>
        </w:rPr>
        <w:t>bland</w:t>
      </w:r>
      <w:r w:rsidRPr="00DF49C3">
        <w:rPr>
          <w:rFonts w:asciiTheme="minorHAnsi" w:hAnsiTheme="minorHAnsi" w:cstheme="minorHAnsi"/>
          <w:sz w:val="18"/>
          <w:szCs w:val="18"/>
        </w:rPr>
        <w:t xml:space="preserve">. Det försöker sopsortera så gott de kan men plast och pappersförpackningar samt </w:t>
      </w:r>
      <w:r w:rsidR="004714CD">
        <w:rPr>
          <w:rFonts w:asciiTheme="minorHAnsi" w:hAnsiTheme="minorHAnsi" w:cstheme="minorHAnsi"/>
          <w:sz w:val="18"/>
          <w:szCs w:val="18"/>
        </w:rPr>
        <w:t>t</w:t>
      </w:r>
      <w:r w:rsidR="00D17167">
        <w:rPr>
          <w:rFonts w:asciiTheme="minorHAnsi" w:hAnsiTheme="minorHAnsi" w:cstheme="minorHAnsi"/>
          <w:sz w:val="18"/>
          <w:szCs w:val="18"/>
        </w:rPr>
        <w:t>extil</w:t>
      </w:r>
      <w:r w:rsidRPr="00DF49C3">
        <w:rPr>
          <w:rFonts w:asciiTheme="minorHAnsi" w:hAnsiTheme="minorHAnsi" w:cstheme="minorHAnsi"/>
          <w:sz w:val="18"/>
          <w:szCs w:val="18"/>
        </w:rPr>
        <w:t xml:space="preserve"> slinker </w:t>
      </w:r>
      <w:r w:rsidR="00351E27">
        <w:rPr>
          <w:rFonts w:asciiTheme="minorHAnsi" w:hAnsiTheme="minorHAnsi" w:cstheme="minorHAnsi"/>
          <w:sz w:val="18"/>
          <w:szCs w:val="18"/>
        </w:rPr>
        <w:t xml:space="preserve">ofta </w:t>
      </w:r>
      <w:r w:rsidRPr="00DF49C3">
        <w:rPr>
          <w:rFonts w:asciiTheme="minorHAnsi" w:hAnsiTheme="minorHAnsi" w:cstheme="minorHAnsi"/>
          <w:sz w:val="18"/>
          <w:szCs w:val="18"/>
        </w:rPr>
        <w:t>ner i brännbart för det brinner väl bra? De har ett litet ärvt torp på 50 m</w:t>
      </w:r>
      <w:r w:rsidRPr="00DF49C3">
        <w:rPr>
          <w:rFonts w:asciiTheme="minorHAnsi" w:hAnsiTheme="minorHAnsi" w:cstheme="minorHAnsi"/>
          <w:sz w:val="18"/>
          <w:szCs w:val="18"/>
          <w:vertAlign w:val="superscript"/>
        </w:rPr>
        <w:t>2</w:t>
      </w:r>
      <w:r w:rsidRPr="00DF49C3">
        <w:rPr>
          <w:rFonts w:asciiTheme="minorHAnsi" w:hAnsiTheme="minorHAnsi" w:cstheme="minorHAnsi"/>
          <w:sz w:val="18"/>
          <w:szCs w:val="18"/>
        </w:rPr>
        <w:t xml:space="preserve"> på landet som värms främst med köksspis och kakelugn och står kallställt på vintern. Det finns el och det går bara 1500 kWh per år eftersom de bara är där några veckor per </w:t>
      </w:r>
      <w:r w:rsidR="00D17167">
        <w:rPr>
          <w:rFonts w:asciiTheme="minorHAnsi" w:hAnsiTheme="minorHAnsi" w:cstheme="minorHAnsi"/>
          <w:sz w:val="18"/>
          <w:szCs w:val="18"/>
        </w:rPr>
        <w:t>sommarhalvår</w:t>
      </w:r>
      <w:r w:rsidRPr="00DF49C3">
        <w:rPr>
          <w:rFonts w:asciiTheme="minorHAnsi" w:hAnsiTheme="minorHAnsi" w:cstheme="minorHAnsi"/>
          <w:sz w:val="18"/>
          <w:szCs w:val="18"/>
        </w:rPr>
        <w:t xml:space="preserve">. Familjen äter </w:t>
      </w:r>
      <w:r w:rsidR="004714CD">
        <w:rPr>
          <w:rFonts w:asciiTheme="minorHAnsi" w:hAnsiTheme="minorHAnsi" w:cstheme="minorHAnsi"/>
          <w:sz w:val="18"/>
          <w:szCs w:val="18"/>
        </w:rPr>
        <w:t>blan</w:t>
      </w:r>
      <w:r w:rsidR="00D17167">
        <w:rPr>
          <w:rFonts w:asciiTheme="minorHAnsi" w:hAnsiTheme="minorHAnsi" w:cstheme="minorHAnsi"/>
          <w:sz w:val="18"/>
          <w:szCs w:val="18"/>
        </w:rPr>
        <w:t>d</w:t>
      </w:r>
      <w:r w:rsidRPr="00DF49C3">
        <w:rPr>
          <w:rFonts w:asciiTheme="minorHAnsi" w:hAnsiTheme="minorHAnsi" w:cstheme="minorHAnsi"/>
          <w:sz w:val="18"/>
          <w:szCs w:val="18"/>
        </w:rPr>
        <w:t>kost som medelsvensken och lägger lika mycket som snittet på mat till hemmet och mat/fika ute. I</w:t>
      </w:r>
      <w:r w:rsidR="004714CD">
        <w:rPr>
          <w:rFonts w:asciiTheme="minorHAnsi" w:hAnsiTheme="minorHAnsi" w:cstheme="minorHAnsi"/>
          <w:sz w:val="18"/>
          <w:szCs w:val="18"/>
        </w:rPr>
        <w:t>bland</w:t>
      </w:r>
      <w:r w:rsidRPr="00DF49C3">
        <w:rPr>
          <w:rFonts w:asciiTheme="minorHAnsi" w:hAnsiTheme="minorHAnsi" w:cstheme="minorHAnsi"/>
          <w:sz w:val="18"/>
          <w:szCs w:val="18"/>
        </w:rPr>
        <w:t xml:space="preserve"> köper de närodlat, säsongsanpassat och ekologiskt men det är ofta för dyrt. De har ett par äppelträd och vinbärsbuskar och sätter några potatisar på våren. Det händer i</w:t>
      </w:r>
      <w:r w:rsidR="004714CD">
        <w:rPr>
          <w:rFonts w:asciiTheme="minorHAnsi" w:hAnsiTheme="minorHAnsi" w:cstheme="minorHAnsi"/>
          <w:sz w:val="18"/>
          <w:szCs w:val="18"/>
        </w:rPr>
        <w:t xml:space="preserve">bland </w:t>
      </w:r>
      <w:r w:rsidRPr="00DF49C3">
        <w:rPr>
          <w:rFonts w:asciiTheme="minorHAnsi" w:hAnsiTheme="minorHAnsi" w:cstheme="minorHAnsi"/>
          <w:sz w:val="18"/>
          <w:szCs w:val="18"/>
        </w:rPr>
        <w:t>att mat och dryck slängs, speciellt efter barnen som sällan äter upp. De har två bilar, en som pappa Svensson oftast kör till jobbet ett par mil bort och en som mamma Svenson tar de ca 7 km till sitt jobb, och i</w:t>
      </w:r>
      <w:r w:rsidR="004714CD">
        <w:rPr>
          <w:rFonts w:asciiTheme="minorHAnsi" w:hAnsiTheme="minorHAnsi" w:cstheme="minorHAnsi"/>
          <w:sz w:val="18"/>
          <w:szCs w:val="18"/>
        </w:rPr>
        <w:t>bland</w:t>
      </w:r>
      <w:r w:rsidRPr="00DF49C3">
        <w:rPr>
          <w:rFonts w:asciiTheme="minorHAnsi" w:hAnsiTheme="minorHAnsi" w:cstheme="minorHAnsi"/>
          <w:sz w:val="18"/>
          <w:szCs w:val="18"/>
        </w:rPr>
        <w:t xml:space="preserve"> kan hon cykla vid fint väder. De turas om att lämna och hämta barnen på förskolan på vägen. De gör ofta utflykter för shopping, umgänge, naturupplevelser och barnens aktiviteter. Bilarna är relativt snåla på bensin ca 0,6 – 0,8 l/mil och rullar nästan som genomsnittet ca 1200 mil per år och bil. Familjen åkte i vintras på en sista minuten-vecka till Mallis. De köper nya kläder, skor, hygienartiklar, sport- och hobbygrejer och prylar som genomsnittssvensken. Senaste året har det blivit någon liten möbel och hushållsapparat, en skruvdragare, en ny mobiltelefon, dator och så en padda till barnen. I</w:t>
      </w:r>
      <w:r w:rsidR="004714CD">
        <w:rPr>
          <w:rFonts w:asciiTheme="minorHAnsi" w:hAnsiTheme="minorHAnsi" w:cstheme="minorHAnsi"/>
          <w:sz w:val="18"/>
          <w:szCs w:val="18"/>
        </w:rPr>
        <w:t>bland</w:t>
      </w:r>
      <w:r w:rsidRPr="00DF49C3">
        <w:rPr>
          <w:rFonts w:asciiTheme="minorHAnsi" w:hAnsiTheme="minorHAnsi" w:cstheme="minorHAnsi"/>
          <w:sz w:val="18"/>
          <w:szCs w:val="18"/>
        </w:rPr>
        <w:t xml:space="preserve"> åker de på loppis men vill hellre handla nytt och fräscht med garantier. De ligger på snittet för en tvåbarnsfamilj gällande internet och telefonavgifter, kulturevenemang, växter och trädgård samt alla övriga varor och tjänster. De har en liten katt vars mat kostar ca 300 kr per månad. De lade klinker, målade om och tapetserade den slitna hallen för 10 000 kr nyligen.</w:t>
      </w:r>
    </w:p>
    <w:p w14:paraId="176BAD1F" w14:textId="77777777" w:rsidR="001F5751" w:rsidRDefault="001F5751" w:rsidP="00EA6CD2">
      <w:pPr>
        <w:pBdr>
          <w:top w:val="single" w:sz="4" w:space="1" w:color="auto"/>
          <w:left w:val="single" w:sz="4" w:space="4" w:color="auto"/>
          <w:bottom w:val="single" w:sz="4" w:space="1" w:color="auto"/>
          <w:right w:val="single" w:sz="4" w:space="4" w:color="auto"/>
        </w:pBdr>
        <w:spacing w:after="120"/>
        <w:jc w:val="center"/>
        <w:rPr>
          <w:rFonts w:asciiTheme="minorHAnsi" w:hAnsiTheme="minorHAnsi" w:cstheme="minorHAnsi"/>
          <w:sz w:val="18"/>
          <w:szCs w:val="18"/>
        </w:rPr>
      </w:pPr>
      <w:r w:rsidRPr="00DF49C3">
        <w:rPr>
          <w:rFonts w:asciiTheme="minorHAnsi" w:hAnsiTheme="minorHAnsi" w:cstheme="minorHAnsi"/>
          <w:noProof/>
          <w:sz w:val="18"/>
          <w:szCs w:val="18"/>
        </w:rPr>
        <w:drawing>
          <wp:inline distT="0" distB="0" distL="0" distR="0" wp14:anchorId="03D04C60" wp14:editId="3BAB0214">
            <wp:extent cx="2640549" cy="1624578"/>
            <wp:effectExtent l="0" t="0" r="7620" b="0"/>
            <wp:docPr id="43" name="Bild 43" descr="Ett stapeldiagram för vad 4,1 ton i klimatpåverkan för Mamma/pappa Svensson består av. 0,1 ton för boende. 0,7 ton för livsmedel. 2,2 ton för transport. 1 ton för pry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d 43" descr="Ett stapeldiagram för vad 4,1 ton i klimatpåverkan för Mamma/pappa Svensson består av. 0,1 ton för boende. 0,7 ton för livsmedel. 2,2 ton för transport. 1 ton för prylar."/>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644542" cy="1627034"/>
                    </a:xfrm>
                    <a:prstGeom prst="rect">
                      <a:avLst/>
                    </a:prstGeom>
                  </pic:spPr>
                </pic:pic>
              </a:graphicData>
            </a:graphic>
          </wp:inline>
        </w:drawing>
      </w:r>
    </w:p>
    <w:p w14:paraId="3C8377D6" w14:textId="432D374E" w:rsidR="003B071A" w:rsidRDefault="003B071A" w:rsidP="00EA6CD2">
      <w:pPr>
        <w:pBdr>
          <w:top w:val="single" w:sz="4" w:space="1" w:color="auto"/>
          <w:left w:val="single" w:sz="4" w:space="4" w:color="auto"/>
          <w:bottom w:val="single" w:sz="4" w:space="1" w:color="auto"/>
          <w:right w:val="single" w:sz="4" w:space="4" w:color="auto"/>
        </w:pBdr>
        <w:spacing w:after="120"/>
        <w:rPr>
          <w:rFonts w:asciiTheme="minorHAnsi" w:hAnsiTheme="minorHAnsi" w:cstheme="minorHAnsi"/>
          <w:sz w:val="18"/>
          <w:szCs w:val="18"/>
        </w:rPr>
      </w:pPr>
      <w:r w:rsidRPr="00DF49C3">
        <w:rPr>
          <w:rFonts w:asciiTheme="minorHAnsi" w:hAnsiTheme="minorHAnsi" w:cstheme="minorHAnsi"/>
          <w:sz w:val="18"/>
          <w:szCs w:val="18"/>
        </w:rPr>
        <w:t xml:space="preserve">OBS resultatet är för en person i hushållet. </w:t>
      </w:r>
      <w:r w:rsidR="00D17167">
        <w:rPr>
          <w:rFonts w:asciiTheme="minorHAnsi" w:hAnsiTheme="minorHAnsi" w:cstheme="minorHAnsi"/>
          <w:sz w:val="18"/>
          <w:szCs w:val="18"/>
        </w:rPr>
        <w:t>Inklusive</w:t>
      </w:r>
      <w:r w:rsidRPr="00DF49C3">
        <w:rPr>
          <w:rFonts w:asciiTheme="minorHAnsi" w:hAnsiTheme="minorHAnsi" w:cstheme="minorHAnsi"/>
          <w:sz w:val="18"/>
          <w:szCs w:val="18"/>
        </w:rPr>
        <w:t xml:space="preserve"> 1 ton för offentlig konsumtion och 2,5 ton för investeringar är de uppe </w:t>
      </w:r>
      <w:r w:rsidR="00E002D6" w:rsidRPr="00E002D6">
        <w:rPr>
          <w:rFonts w:asciiTheme="minorHAnsi" w:hAnsiTheme="minorHAnsi" w:cstheme="minorHAnsi"/>
          <w:sz w:val="18"/>
          <w:szCs w:val="18"/>
        </w:rPr>
        <w:t xml:space="preserve">över 7 </w:t>
      </w:r>
      <w:r w:rsidRPr="00E002D6">
        <w:rPr>
          <w:rFonts w:asciiTheme="minorHAnsi" w:hAnsiTheme="minorHAnsi" w:cstheme="minorHAnsi"/>
          <w:sz w:val="18"/>
          <w:szCs w:val="18"/>
        </w:rPr>
        <w:t>ton per</w:t>
      </w:r>
      <w:r w:rsidRPr="00DF49C3">
        <w:rPr>
          <w:rFonts w:asciiTheme="minorHAnsi" w:hAnsiTheme="minorHAnsi" w:cstheme="minorHAnsi"/>
          <w:sz w:val="18"/>
          <w:szCs w:val="18"/>
        </w:rPr>
        <w:t xml:space="preserve"> person. Analys: Den relativt låga klimatpåverkan för boende beror på att bostaden delas på flera. När barnen flyttar ut stiger klimatpåverkan per person för föräldrarna. Största möjligheterna för familjen att sänka klimatavtrycket är att bara ha en bil och den ska vara fossilfri, åka mer kollektivt eller cykla, att undvika flygresor samt att senare i livet bo på mindre yta. Att handla </w:t>
      </w:r>
      <w:r w:rsidR="00E002D6">
        <w:rPr>
          <w:rFonts w:asciiTheme="minorHAnsi" w:hAnsiTheme="minorHAnsi" w:cstheme="minorHAnsi"/>
          <w:sz w:val="18"/>
          <w:szCs w:val="18"/>
        </w:rPr>
        <w:t>färre</w:t>
      </w:r>
      <w:r w:rsidRPr="00DF49C3">
        <w:rPr>
          <w:rFonts w:asciiTheme="minorHAnsi" w:hAnsiTheme="minorHAnsi" w:cstheme="minorHAnsi"/>
          <w:sz w:val="18"/>
          <w:szCs w:val="18"/>
        </w:rPr>
        <w:t xml:space="preserve"> saker och mera begagnat</w:t>
      </w:r>
      <w:r w:rsidR="00E002D6">
        <w:rPr>
          <w:rFonts w:asciiTheme="minorHAnsi" w:hAnsiTheme="minorHAnsi" w:cstheme="minorHAnsi"/>
          <w:sz w:val="18"/>
          <w:szCs w:val="18"/>
        </w:rPr>
        <w:t>, samt äta mer vegetariskt</w:t>
      </w:r>
      <w:r w:rsidRPr="00DF49C3">
        <w:rPr>
          <w:rFonts w:asciiTheme="minorHAnsi" w:hAnsiTheme="minorHAnsi" w:cstheme="minorHAnsi"/>
          <w:sz w:val="18"/>
          <w:szCs w:val="18"/>
        </w:rPr>
        <w:t xml:space="preserve"> har också stor påverkan.</w:t>
      </w:r>
    </w:p>
    <w:p w14:paraId="38AF754A" w14:textId="77777777" w:rsidR="00EA6CD2" w:rsidRDefault="00EA6CD2" w:rsidP="00EA6CD2">
      <w:pPr>
        <w:pBdr>
          <w:top w:val="single" w:sz="4" w:space="1" w:color="auto"/>
          <w:left w:val="single" w:sz="4" w:space="4" w:color="auto"/>
          <w:bottom w:val="single" w:sz="4" w:space="1" w:color="auto"/>
          <w:right w:val="single" w:sz="4" w:space="4" w:color="auto"/>
        </w:pBdr>
        <w:spacing w:after="120"/>
        <w:rPr>
          <w:rFonts w:asciiTheme="minorHAnsi" w:hAnsiTheme="minorHAnsi" w:cstheme="minorHAnsi"/>
          <w:sz w:val="18"/>
          <w:szCs w:val="18"/>
        </w:rPr>
      </w:pPr>
    </w:p>
    <w:p w14:paraId="01C8A407" w14:textId="17DE17EF" w:rsidR="003B071A" w:rsidRDefault="003B071A" w:rsidP="00EA6CD2">
      <w:pPr>
        <w:pBdr>
          <w:top w:val="single" w:sz="4" w:space="1" w:color="auto"/>
          <w:left w:val="single" w:sz="4" w:space="4" w:color="auto"/>
          <w:bottom w:val="single" w:sz="4" w:space="1" w:color="auto"/>
          <w:right w:val="single" w:sz="4" w:space="4" w:color="auto"/>
        </w:pBdr>
        <w:rPr>
          <w:rFonts w:asciiTheme="minorHAnsi" w:hAnsiTheme="minorHAnsi" w:cstheme="minorHAnsi"/>
          <w:sz w:val="18"/>
          <w:szCs w:val="18"/>
        </w:rPr>
      </w:pPr>
      <w:r w:rsidRPr="006D6B99">
        <w:rPr>
          <w:rStyle w:val="Rubrik3Char"/>
        </w:rPr>
        <w:t>Rika storfräsaren Oskar</w:t>
      </w:r>
      <w:r>
        <w:rPr>
          <w:rFonts w:asciiTheme="minorHAnsi" w:hAnsiTheme="minorHAnsi" w:cstheme="minorHAnsi"/>
          <w:sz w:val="18"/>
          <w:szCs w:val="18"/>
        </w:rPr>
        <w:br/>
      </w:r>
      <w:r w:rsidRPr="00DF49C3">
        <w:rPr>
          <w:rFonts w:asciiTheme="minorHAnsi" w:hAnsiTheme="minorHAnsi" w:cstheme="minorHAnsi"/>
          <w:sz w:val="18"/>
          <w:szCs w:val="18"/>
        </w:rPr>
        <w:t>Fiktiv person som bor ensam i en arkitektritad villa från 1976 på 250 m2 som värms med direktel. Det går åt 50 000 kWh el (inget grönt elavtal) per år då han har ett utomhusbad på altanen som värms en stor del av året runt och mängder av elektronik och han är hopplös på att stänga av lysen och apparater när han åker. Han är dålig på att sopsortera. Han har också ett fritidshus i fjällen på 120 m2 med direktel och en förbrukning på 15 000 kWh/år. Han äter mest kött till varje måltid och handlar gärna exklusiva matvaror på saluhall för ca 1000 kr i veckan. Han prioriterar inte säsongsanpassat och ekologiskt, och odlar inte själv</w:t>
      </w:r>
      <w:r w:rsidR="00112B04">
        <w:rPr>
          <w:rFonts w:asciiTheme="minorHAnsi" w:hAnsiTheme="minorHAnsi" w:cstheme="minorHAnsi"/>
          <w:sz w:val="18"/>
          <w:szCs w:val="18"/>
        </w:rPr>
        <w:t xml:space="preserve"> </w:t>
      </w:r>
      <w:r w:rsidRPr="00DF49C3">
        <w:rPr>
          <w:rFonts w:asciiTheme="minorHAnsi" w:hAnsiTheme="minorHAnsi" w:cstheme="minorHAnsi"/>
          <w:sz w:val="18"/>
          <w:szCs w:val="18"/>
        </w:rPr>
        <w:t>grönsaker. Han lägger också minst 900 kr i veckan på att äta och fika ute. Det blir en hel del av mat och dryck som går till svinn. Han har en stor SUV som går på bensin och han kör ca 2500 mil om året då det blir en del åka i jobbet och till fjällen. Han har också en motorcykel som det kan bli en 1000 mil per säsong på nere i Europa. Han åker aldrig kollektivt. Det har blivit tre flygresor senaste året; en gång inom Sverige, en weekend i Rom och ett par veckor i Thailand. Han köper exklusiva kläder och skor för ca 5000 kr</w:t>
      </w:r>
      <w:r>
        <w:t xml:space="preserve"> </w:t>
      </w:r>
      <w:r w:rsidRPr="00DF49C3">
        <w:rPr>
          <w:rFonts w:asciiTheme="minorHAnsi" w:hAnsiTheme="minorHAnsi" w:cstheme="minorHAnsi"/>
          <w:sz w:val="18"/>
          <w:szCs w:val="18"/>
        </w:rPr>
        <w:t xml:space="preserve">per </w:t>
      </w:r>
      <w:r w:rsidRPr="00DF49C3">
        <w:rPr>
          <w:rFonts w:asciiTheme="minorHAnsi" w:hAnsiTheme="minorHAnsi" w:cstheme="minorHAnsi"/>
          <w:sz w:val="18"/>
          <w:szCs w:val="18"/>
        </w:rPr>
        <w:lastRenderedPageBreak/>
        <w:t>månad samt hygien- och skönhetsprodukter för 1000 kr till. Senaste året har han köpt några nya möbler och apparater, som en ny TV, laptop och mobil av senaste modell.  En ny kyl och frys köptes i samband med att han helrenoverade köket för en halv miljon. Han</w:t>
      </w:r>
      <w:r>
        <w:t xml:space="preserve"> </w:t>
      </w:r>
      <w:r w:rsidRPr="00DF49C3">
        <w:rPr>
          <w:rFonts w:asciiTheme="minorHAnsi" w:hAnsiTheme="minorHAnsi" w:cstheme="minorHAnsi"/>
          <w:sz w:val="18"/>
          <w:szCs w:val="18"/>
        </w:rPr>
        <w:t>lägger också några tusenlappar i månaden på verktyg, sport, hobby, internet/telefon, kulturevenemang, blommor, gott vin, hushållstjänster och övrig konsumtion där han ligger högre än de flesta. Han skulle aldrig handla second hand, bara det bästa är gott nog. Hunden kostar ca 3000 kr i månaden för mat, omvårdnad och hunddagis.</w:t>
      </w:r>
    </w:p>
    <w:p w14:paraId="09494F87" w14:textId="77777777" w:rsidR="003B071A" w:rsidRPr="00DF49C3" w:rsidRDefault="003B071A" w:rsidP="00EA6CD2">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18"/>
          <w:szCs w:val="18"/>
        </w:rPr>
      </w:pPr>
      <w:r w:rsidRPr="00DF49C3">
        <w:rPr>
          <w:rFonts w:asciiTheme="minorHAnsi" w:hAnsiTheme="minorHAnsi" w:cstheme="minorHAnsi"/>
          <w:noProof/>
          <w:sz w:val="18"/>
          <w:szCs w:val="18"/>
        </w:rPr>
        <w:drawing>
          <wp:inline distT="0" distB="0" distL="0" distR="0" wp14:anchorId="32850877" wp14:editId="5CA48D67">
            <wp:extent cx="2591207" cy="1606163"/>
            <wp:effectExtent l="0" t="0" r="0" b="0"/>
            <wp:docPr id="5" name="Bild 5" descr="Ett stapeldiagram för vad 41 ton i klimatpåverkan för Storfräsarn Oskar består av. 5 ton för boende. 3,5 ton för livsmedel. 16,4 ton för transport. 15,9 ton för pry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5" descr="Ett stapeldiagram för vad 41 ton i klimatpåverkan för Storfräsarn Oskar består av. 5 ton för boende. 3,5 ton för livsmedel. 16,4 ton för transport. 15,9 ton för prylar."/>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612055" cy="1619086"/>
                    </a:xfrm>
                    <a:prstGeom prst="rect">
                      <a:avLst/>
                    </a:prstGeom>
                  </pic:spPr>
                </pic:pic>
              </a:graphicData>
            </a:graphic>
          </wp:inline>
        </w:drawing>
      </w:r>
    </w:p>
    <w:p w14:paraId="5C7C9D40" w14:textId="09DF1D66" w:rsidR="003B071A" w:rsidRPr="00C45E29" w:rsidRDefault="003B071A" w:rsidP="00EA6CD2">
      <w:pPr>
        <w:pBdr>
          <w:top w:val="single" w:sz="4" w:space="1" w:color="auto"/>
          <w:left w:val="single" w:sz="4" w:space="4" w:color="auto"/>
          <w:bottom w:val="single" w:sz="4" w:space="1" w:color="auto"/>
          <w:right w:val="single" w:sz="4" w:space="4" w:color="auto"/>
        </w:pBdr>
        <w:rPr>
          <w:rFonts w:asciiTheme="minorHAnsi" w:hAnsiTheme="minorHAnsi" w:cstheme="minorHAnsi"/>
          <w:sz w:val="18"/>
          <w:szCs w:val="18"/>
        </w:rPr>
      </w:pPr>
      <w:r w:rsidRPr="00DF49C3">
        <w:rPr>
          <w:rFonts w:asciiTheme="minorHAnsi" w:hAnsiTheme="minorHAnsi" w:cstheme="minorHAnsi"/>
          <w:sz w:val="18"/>
          <w:szCs w:val="18"/>
        </w:rPr>
        <w:t xml:space="preserve">Analys: Oskar, och alla höginkomsttagare med en omfattande konsumtion, har väldigt mycket att göra för att minska sitt personliga klimatavtryck. Viktigast att börja med är att minska på resandet och köpet av nya prylar. Inklusive samhällets investeringar 2,5 ton och offentlig konsumtion 1 ton blir det </w:t>
      </w:r>
      <w:r w:rsidR="00E002D6">
        <w:rPr>
          <w:rFonts w:asciiTheme="minorHAnsi" w:hAnsiTheme="minorHAnsi" w:cstheme="minorHAnsi"/>
          <w:sz w:val="18"/>
          <w:szCs w:val="18"/>
        </w:rPr>
        <w:t>över</w:t>
      </w:r>
      <w:r w:rsidRPr="00DF49C3">
        <w:rPr>
          <w:rFonts w:asciiTheme="minorHAnsi" w:hAnsiTheme="minorHAnsi" w:cstheme="minorHAnsi"/>
          <w:sz w:val="18"/>
          <w:szCs w:val="18"/>
        </w:rPr>
        <w:t xml:space="preserve"> 4</w:t>
      </w:r>
      <w:r w:rsidR="00E002D6">
        <w:rPr>
          <w:rFonts w:asciiTheme="minorHAnsi" w:hAnsiTheme="minorHAnsi" w:cstheme="minorHAnsi"/>
          <w:sz w:val="18"/>
          <w:szCs w:val="18"/>
        </w:rPr>
        <w:t>4</w:t>
      </w:r>
      <w:r w:rsidRPr="00DF49C3">
        <w:rPr>
          <w:rFonts w:asciiTheme="minorHAnsi" w:hAnsiTheme="minorHAnsi" w:cstheme="minorHAnsi"/>
          <w:sz w:val="18"/>
          <w:szCs w:val="18"/>
        </w:rPr>
        <w:t xml:space="preserve"> ton för Oskar.</w:t>
      </w:r>
      <w:r>
        <w:rPr>
          <w:rFonts w:asciiTheme="minorHAnsi" w:hAnsiTheme="minorHAnsi" w:cstheme="minorHAnsi"/>
          <w:sz w:val="18"/>
          <w:szCs w:val="18"/>
        </w:rPr>
        <w:br/>
      </w:r>
    </w:p>
    <w:p w14:paraId="33A97B5B" w14:textId="4C90A96D" w:rsidR="003B071A" w:rsidRPr="00DF49C3" w:rsidRDefault="003B071A" w:rsidP="00EA6CD2">
      <w:pPr>
        <w:pBdr>
          <w:top w:val="single" w:sz="4" w:space="1" w:color="auto"/>
          <w:left w:val="single" w:sz="4" w:space="4" w:color="auto"/>
          <w:bottom w:val="single" w:sz="4" w:space="1" w:color="auto"/>
          <w:right w:val="single" w:sz="4" w:space="4" w:color="auto"/>
        </w:pBdr>
        <w:rPr>
          <w:rFonts w:asciiTheme="minorHAnsi" w:hAnsiTheme="minorHAnsi" w:cstheme="minorHAnsi"/>
          <w:sz w:val="18"/>
          <w:szCs w:val="18"/>
        </w:rPr>
      </w:pPr>
      <w:r w:rsidRPr="006D6B99">
        <w:rPr>
          <w:rStyle w:val="Rubrik3Char"/>
        </w:rPr>
        <w:t>Miljömedvetna Lisa</w:t>
      </w:r>
      <w:r w:rsidRPr="003D3299">
        <w:rPr>
          <w:rFonts w:asciiTheme="majorHAnsi" w:hAnsiTheme="majorHAnsi" w:cstheme="majorHAnsi"/>
          <w:b/>
          <w:bCs/>
        </w:rPr>
        <w:t xml:space="preserve"> </w:t>
      </w:r>
      <w:r>
        <w:br/>
      </w:r>
      <w:r w:rsidRPr="00DF49C3">
        <w:rPr>
          <w:rFonts w:asciiTheme="minorHAnsi" w:hAnsiTheme="minorHAnsi" w:cstheme="minorHAnsi"/>
          <w:sz w:val="18"/>
          <w:szCs w:val="18"/>
        </w:rPr>
        <w:t>Fiktiv person som bor ensam i en lägenhet på 40 m2 byggd 1970 med fjärrvärme. Gör av med 2000 kWh el per år varav 50% från egna solceller resten grönt elavtal. Stänger av alla apparater och lampor när de ej används och sorterar allt avfall rätt. Har inte gjort några renoveringar på länge. Äger inget fritidshus, inget husdjur och inget motorfordon. Åker kollektivt till jobbet ca 200 km buss och 200 km tåg i veckan. Flyger aldrig. Är vegetarian och köper i princip allt närodlat, säsongsanpassat och ekologiskt samt odlar en del själv. Slänger aldrig mat eller dryck. Lägger bara 50 kr i veckan i snitt på att äta/fika ute. Köper i princip allt på second hand; kläder, skor, möbler, elektronik och övriga prylar. Betalar lika mycket som genomsnittet på telefon och internet. Lägger i snitt ca 100 kr på toapapper och tvål/s</w:t>
      </w:r>
      <w:r w:rsidR="00FD420C">
        <w:rPr>
          <w:rFonts w:asciiTheme="minorHAnsi" w:hAnsiTheme="minorHAnsi" w:cstheme="minorHAnsi"/>
          <w:sz w:val="18"/>
          <w:szCs w:val="18"/>
        </w:rPr>
        <w:t>c</w:t>
      </w:r>
      <w:r w:rsidRPr="00DF49C3">
        <w:rPr>
          <w:rFonts w:asciiTheme="minorHAnsi" w:hAnsiTheme="minorHAnsi" w:cstheme="minorHAnsi"/>
          <w:sz w:val="18"/>
          <w:szCs w:val="18"/>
        </w:rPr>
        <w:t xml:space="preserve">hampo, ca 100 kr på kultur och 100 kr på trädgårdsprylar/växter per månad och mindre än riksgenomsnittet på övriga utgifter (som försäkring, alkohol, sport, frisör etc). </w:t>
      </w:r>
    </w:p>
    <w:p w14:paraId="07EE17D2" w14:textId="77777777" w:rsidR="003B071A" w:rsidRDefault="003B071A" w:rsidP="00EA6CD2">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18"/>
          <w:szCs w:val="18"/>
        </w:rPr>
      </w:pPr>
      <w:r>
        <w:rPr>
          <w:noProof/>
        </w:rPr>
        <w:drawing>
          <wp:inline distT="0" distB="0" distL="0" distR="0" wp14:anchorId="5820B209" wp14:editId="6F8A5A4A">
            <wp:extent cx="2563062" cy="1590261"/>
            <wp:effectExtent l="0" t="0" r="8890" b="0"/>
            <wp:docPr id="15" name="Bild 15" descr="Ett stapeldiagram för vad 2,1 ton i klimatpåverkan för miljömedvetna Lisa består av. 0,7 ton för boende. 0,5 ton för livsmedel. 0,6 ton för transport och 0,3 ton för pry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 15" descr="Ett stapeldiagram för vad 2,1 ton i klimatpåverkan för miljömedvetna Lisa består av. 0,7 ton för boende. 0,5 ton för livsmedel. 0,6 ton för transport och 0,3 ton för prylar."/>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2573459" cy="1596712"/>
                    </a:xfrm>
                    <a:prstGeom prst="rect">
                      <a:avLst/>
                    </a:prstGeom>
                  </pic:spPr>
                </pic:pic>
              </a:graphicData>
            </a:graphic>
          </wp:inline>
        </w:drawing>
      </w:r>
    </w:p>
    <w:p w14:paraId="3320F7C3" w14:textId="7B6D4746" w:rsidR="003B071A" w:rsidRPr="00C03543" w:rsidRDefault="003B071A" w:rsidP="00EA6CD2">
      <w:pPr>
        <w:pBdr>
          <w:top w:val="single" w:sz="4" w:space="1" w:color="auto"/>
          <w:left w:val="single" w:sz="4" w:space="4" w:color="auto"/>
          <w:bottom w:val="single" w:sz="4" w:space="1" w:color="auto"/>
          <w:right w:val="single" w:sz="4" w:space="4" w:color="auto"/>
        </w:pBdr>
        <w:rPr>
          <w:rFonts w:asciiTheme="minorHAnsi" w:hAnsiTheme="minorHAnsi" w:cstheme="minorHAnsi"/>
          <w:sz w:val="18"/>
          <w:szCs w:val="18"/>
        </w:rPr>
      </w:pPr>
      <w:r w:rsidRPr="00DF49C3">
        <w:rPr>
          <w:rFonts w:asciiTheme="minorHAnsi" w:hAnsiTheme="minorHAnsi" w:cstheme="minorHAnsi"/>
          <w:sz w:val="18"/>
          <w:szCs w:val="18"/>
        </w:rPr>
        <w:t xml:space="preserve">Analys: Trots att Lisa är mycket klimatsmart kommer hon personligen inte under 2 ton idag. </w:t>
      </w:r>
      <w:r w:rsidR="00754896">
        <w:rPr>
          <w:rFonts w:asciiTheme="minorHAnsi" w:hAnsiTheme="minorHAnsi" w:cstheme="minorHAnsi"/>
          <w:sz w:val="18"/>
          <w:szCs w:val="18"/>
        </w:rPr>
        <w:t>Inklusive</w:t>
      </w:r>
      <w:r w:rsidRPr="00DF49C3">
        <w:rPr>
          <w:rFonts w:asciiTheme="minorHAnsi" w:hAnsiTheme="minorHAnsi" w:cstheme="minorHAnsi"/>
          <w:sz w:val="18"/>
          <w:szCs w:val="18"/>
        </w:rPr>
        <w:t xml:space="preserve"> samhällets investeringar 2,5 ton och offentlig konsumtion 1 ton blir det </w:t>
      </w:r>
      <w:r w:rsidR="00351E27">
        <w:rPr>
          <w:rFonts w:asciiTheme="minorHAnsi" w:hAnsiTheme="minorHAnsi" w:cstheme="minorHAnsi"/>
          <w:sz w:val="18"/>
          <w:szCs w:val="18"/>
        </w:rPr>
        <w:t>över 5</w:t>
      </w:r>
      <w:r w:rsidRPr="00DF49C3">
        <w:rPr>
          <w:rFonts w:asciiTheme="minorHAnsi" w:hAnsiTheme="minorHAnsi" w:cstheme="minorHAnsi"/>
          <w:sz w:val="18"/>
          <w:szCs w:val="18"/>
        </w:rPr>
        <w:t xml:space="preserve"> ton totalt för Lisa (att jämföra med medelsvensken som enligt Naturvårdsverket har 8,5 ton) 2045 år ska hon ligga en bra bit under 1 ton inklusive samhället, vilket inte är möjligt utan mycket stora omställningar av samhällets strukturer.</w:t>
      </w:r>
    </w:p>
    <w:p w14:paraId="0A9F554B" w14:textId="1D97E308" w:rsidR="00036D56" w:rsidRDefault="00036D56" w:rsidP="008F7B9F">
      <w:pPr>
        <w:pStyle w:val="Rubrik3"/>
      </w:pPr>
      <w:bookmarkStart w:id="158" w:name="_Toc156157393"/>
    </w:p>
    <w:p w14:paraId="3F6E58DF" w14:textId="77777777" w:rsidR="00036D56" w:rsidRDefault="00036D56">
      <w:pPr>
        <w:spacing w:after="0"/>
        <w:rPr>
          <w:rFonts w:ascii="Arial" w:eastAsiaTheme="majorEastAsia" w:hAnsi="Arial" w:cs="Arial"/>
          <w:b/>
          <w:bCs/>
          <w:color w:val="B15802" w:themeColor="accent1" w:themeShade="BF"/>
          <w:sz w:val="26"/>
          <w:szCs w:val="26"/>
        </w:rPr>
      </w:pPr>
      <w:r>
        <w:br w:type="page"/>
      </w:r>
    </w:p>
    <w:p w14:paraId="45A51438" w14:textId="66ED7A01" w:rsidR="00191D2C" w:rsidRPr="007C3729" w:rsidRDefault="00191D2C" w:rsidP="00FB56A0">
      <w:pPr>
        <w:pStyle w:val="Rubrik2"/>
      </w:pPr>
      <w:r w:rsidRPr="007C3729">
        <w:lastRenderedPageBreak/>
        <w:t>Sammanfattning av de största möjligheterna</w:t>
      </w:r>
      <w:r w:rsidR="00E002D6">
        <w:t xml:space="preserve"> för individer</w:t>
      </w:r>
      <w:bookmarkEnd w:id="158"/>
    </w:p>
    <w:p w14:paraId="373505AB" w14:textId="08CD649E" w:rsidR="00557363" w:rsidRPr="006A7BFA" w:rsidRDefault="00754896" w:rsidP="00036D56">
      <w:pPr>
        <w:spacing w:after="120"/>
      </w:pPr>
      <w:r w:rsidRPr="006A7BFA">
        <w:t xml:space="preserve">Alla måste </w:t>
      </w:r>
      <w:r w:rsidR="00E002D6" w:rsidRPr="006A7BFA">
        <w:t xml:space="preserve">vi </w:t>
      </w:r>
      <w:r w:rsidRPr="006A7BFA">
        <w:t>hjälpas åt</w:t>
      </w:r>
      <w:r w:rsidR="007B1C61" w:rsidRPr="006A7BFA">
        <w:t xml:space="preserve">. </w:t>
      </w:r>
      <w:r w:rsidR="00516FF4">
        <w:t>B</w:t>
      </w:r>
      <w:r w:rsidR="00C449CB" w:rsidRPr="006A7BFA">
        <w:t>eteendef</w:t>
      </w:r>
      <w:r w:rsidR="00191D2C" w:rsidRPr="006A7BFA">
        <w:t>örändringar</w:t>
      </w:r>
      <w:r w:rsidRPr="006A7BFA">
        <w:t xml:space="preserve"> inom de tre största kategorierna</w:t>
      </w:r>
      <w:r w:rsidR="00191D2C" w:rsidRPr="006A7BFA">
        <w:t xml:space="preserve"> som skulle ge </w:t>
      </w:r>
      <w:r w:rsidR="00516FF4">
        <w:t>störst</w:t>
      </w:r>
      <w:r w:rsidR="00191D2C" w:rsidRPr="006A7BFA">
        <w:t xml:space="preserve"> effekt för det övergripande målet</w:t>
      </w:r>
      <w:r w:rsidR="00C449CB" w:rsidRPr="006A7BFA">
        <w:t>,</w:t>
      </w:r>
      <w:r w:rsidR="00191D2C" w:rsidRPr="006A7BFA">
        <w:t xml:space="preserve"> om totalt max 1 ton </w:t>
      </w:r>
      <w:r w:rsidR="004714CD" w:rsidRPr="006A7BFA">
        <w:t>CO</w:t>
      </w:r>
      <w:r w:rsidR="004714CD" w:rsidRPr="006A7BFA">
        <w:rPr>
          <w:vertAlign w:val="subscript"/>
        </w:rPr>
        <w:t>2</w:t>
      </w:r>
      <w:r w:rsidR="004714CD" w:rsidRPr="006A7BFA">
        <w:t>-</w:t>
      </w:r>
      <w:r w:rsidRPr="006A7BFA">
        <w:t>e</w:t>
      </w:r>
      <w:r w:rsidR="00191D2C" w:rsidRPr="006A7BFA">
        <w:t xml:space="preserve"> per person 2045</w:t>
      </w:r>
      <w:r w:rsidRPr="006A7BFA">
        <w:t>,</w:t>
      </w:r>
      <w:r w:rsidR="00191D2C" w:rsidRPr="006A7BFA">
        <w:t xml:space="preserve"> är: </w:t>
      </w:r>
    </w:p>
    <w:p w14:paraId="14460C67" w14:textId="3E512528" w:rsidR="00191D2C" w:rsidRPr="007C3729" w:rsidRDefault="00C449CB" w:rsidP="00191D2C">
      <w:pPr>
        <w:spacing w:after="0"/>
        <w:rPr>
          <w:b/>
          <w:bCs/>
        </w:rPr>
      </w:pPr>
      <w:bookmarkStart w:id="159" w:name="_Hlk143777570"/>
      <w:r w:rsidRPr="006A7BFA">
        <w:rPr>
          <w:b/>
          <w:bCs/>
        </w:rPr>
        <w:t>T</w:t>
      </w:r>
      <w:r w:rsidR="00191D2C" w:rsidRPr="006A7BFA">
        <w:rPr>
          <w:b/>
          <w:bCs/>
        </w:rPr>
        <w:t>ransporter ”Bilen”</w:t>
      </w:r>
      <w:r w:rsidR="00191D2C" w:rsidRPr="007C3729">
        <w:rPr>
          <w:b/>
          <w:bCs/>
        </w:rPr>
        <w:t xml:space="preserve"> </w:t>
      </w:r>
    </w:p>
    <w:bookmarkEnd w:id="159"/>
    <w:p w14:paraId="39938EBD" w14:textId="00D9E46C" w:rsidR="00191D2C" w:rsidRPr="007C3729" w:rsidRDefault="00191D2C">
      <w:pPr>
        <w:pStyle w:val="Liststycke"/>
        <w:numPr>
          <w:ilvl w:val="0"/>
          <w:numId w:val="18"/>
        </w:numPr>
      </w:pPr>
      <w:r w:rsidRPr="007C3729">
        <w:t>Minska bilåkande</w:t>
      </w:r>
      <w:r w:rsidR="00036D56">
        <w:t xml:space="preserve"> och flygande</w:t>
      </w:r>
      <w:r w:rsidRPr="007C3729">
        <w:t xml:space="preserve"> drastiskt</w:t>
      </w:r>
    </w:p>
    <w:p w14:paraId="6CD7CD96" w14:textId="6DEFBC1D" w:rsidR="00191D2C" w:rsidRPr="007C3729" w:rsidRDefault="00036D56">
      <w:pPr>
        <w:pStyle w:val="Liststycke"/>
        <w:numPr>
          <w:ilvl w:val="0"/>
          <w:numId w:val="18"/>
        </w:numPr>
      </w:pPr>
      <w:r>
        <w:t xml:space="preserve">Nyttja endast fossilfria fordon </w:t>
      </w:r>
    </w:p>
    <w:p w14:paraId="2DF6E708" w14:textId="0C159394" w:rsidR="00191D2C" w:rsidRPr="007C3729" w:rsidRDefault="00C449CB" w:rsidP="00191D2C">
      <w:pPr>
        <w:spacing w:after="0"/>
        <w:rPr>
          <w:b/>
          <w:bCs/>
        </w:rPr>
      </w:pPr>
      <w:r w:rsidRPr="007C3729">
        <w:rPr>
          <w:b/>
          <w:bCs/>
        </w:rPr>
        <w:t>L</w:t>
      </w:r>
      <w:r w:rsidR="00191D2C" w:rsidRPr="007C3729">
        <w:rPr>
          <w:b/>
          <w:bCs/>
        </w:rPr>
        <w:t>ivsmedel ”Biffen”</w:t>
      </w:r>
    </w:p>
    <w:p w14:paraId="7409FB57" w14:textId="77777777" w:rsidR="00191D2C" w:rsidRPr="007C3729" w:rsidRDefault="00191D2C">
      <w:pPr>
        <w:pStyle w:val="Liststycke"/>
        <w:numPr>
          <w:ilvl w:val="0"/>
          <w:numId w:val="20"/>
        </w:numPr>
      </w:pPr>
      <w:r w:rsidRPr="007C3729">
        <w:t>Inte slänga ätbar mat</w:t>
      </w:r>
    </w:p>
    <w:p w14:paraId="3DFC25DA" w14:textId="77777777" w:rsidR="00191D2C" w:rsidRPr="007C3729" w:rsidRDefault="00191D2C">
      <w:pPr>
        <w:pStyle w:val="Liststycke"/>
        <w:numPr>
          <w:ilvl w:val="0"/>
          <w:numId w:val="20"/>
        </w:numPr>
      </w:pPr>
      <w:r w:rsidRPr="007C3729">
        <w:t>Äta mycket mer grönt och mycket mindre kött (importerat)</w:t>
      </w:r>
    </w:p>
    <w:p w14:paraId="28AE13CE" w14:textId="3207F3A5" w:rsidR="00191D2C" w:rsidRPr="007C3729" w:rsidRDefault="00191D2C">
      <w:pPr>
        <w:pStyle w:val="Liststycke"/>
        <w:numPr>
          <w:ilvl w:val="0"/>
          <w:numId w:val="20"/>
        </w:numPr>
      </w:pPr>
      <w:r w:rsidRPr="007C3729">
        <w:t>Äta säsongsanpassat och lokalproducerat</w:t>
      </w:r>
      <w:r w:rsidR="00036D56">
        <w:t xml:space="preserve">. </w:t>
      </w:r>
      <w:r w:rsidRPr="007C3729">
        <w:t>Odla själv och plocka bär/svamp</w:t>
      </w:r>
    </w:p>
    <w:p w14:paraId="393AA020" w14:textId="77777777" w:rsidR="00191D2C" w:rsidRPr="007C3729" w:rsidRDefault="00191D2C">
      <w:pPr>
        <w:pStyle w:val="Liststycke"/>
        <w:numPr>
          <w:ilvl w:val="0"/>
          <w:numId w:val="20"/>
        </w:numPr>
      </w:pPr>
      <w:r w:rsidRPr="007C3729">
        <w:t>Dra ner på kakor, godis, snacks, läsk, energidryck, alkohol och annat ”onödigt”</w:t>
      </w:r>
    </w:p>
    <w:p w14:paraId="191DC0BF" w14:textId="6F27B71F" w:rsidR="00191D2C" w:rsidRPr="007C3729" w:rsidRDefault="00191D2C" w:rsidP="00191D2C">
      <w:pPr>
        <w:spacing w:after="0"/>
        <w:rPr>
          <w:b/>
          <w:bCs/>
        </w:rPr>
      </w:pPr>
      <w:r w:rsidRPr="007C3729">
        <w:rPr>
          <w:b/>
          <w:bCs/>
        </w:rPr>
        <w:t xml:space="preserve">Bostaden </w:t>
      </w:r>
    </w:p>
    <w:p w14:paraId="1C09F113" w14:textId="77777777" w:rsidR="00036D56" w:rsidRPr="004F520D" w:rsidRDefault="00036D56">
      <w:pPr>
        <w:pStyle w:val="Liststycke"/>
        <w:numPr>
          <w:ilvl w:val="0"/>
          <w:numId w:val="19"/>
        </w:numPr>
      </w:pPr>
      <w:r w:rsidRPr="004F520D">
        <w:t>Välja fossilfri el och uppvärmning</w:t>
      </w:r>
    </w:p>
    <w:p w14:paraId="6BCB074D" w14:textId="77777777" w:rsidR="00036D56" w:rsidRPr="004F520D" w:rsidRDefault="00036D56">
      <w:pPr>
        <w:pStyle w:val="Liststycke"/>
        <w:numPr>
          <w:ilvl w:val="0"/>
          <w:numId w:val="19"/>
        </w:numPr>
      </w:pPr>
      <w:r w:rsidRPr="004F520D">
        <w:t>Energieffektivisera</w:t>
      </w:r>
      <w:r>
        <w:t>, spara energi</w:t>
      </w:r>
    </w:p>
    <w:p w14:paraId="2578200D" w14:textId="77777777" w:rsidR="00191D2C" w:rsidRPr="004F520D" w:rsidRDefault="00191D2C">
      <w:pPr>
        <w:pStyle w:val="Liststycke"/>
        <w:numPr>
          <w:ilvl w:val="0"/>
          <w:numId w:val="19"/>
        </w:numPr>
      </w:pPr>
      <w:r w:rsidRPr="007C3729">
        <w:t>Bo på mindre</w:t>
      </w:r>
      <w:r w:rsidRPr="004F520D">
        <w:t xml:space="preserve"> yta per person</w:t>
      </w:r>
    </w:p>
    <w:p w14:paraId="1B545227" w14:textId="3B338E83" w:rsidR="00191D2C" w:rsidRPr="004F520D" w:rsidRDefault="00191D2C">
      <w:pPr>
        <w:pStyle w:val="Liststycke"/>
        <w:numPr>
          <w:ilvl w:val="0"/>
          <w:numId w:val="19"/>
        </w:numPr>
      </w:pPr>
      <w:r w:rsidRPr="004F520D">
        <w:t>Köpa mindre nya prylar</w:t>
      </w:r>
      <w:r w:rsidR="00036D56">
        <w:t xml:space="preserve">. </w:t>
      </w:r>
      <w:r w:rsidRPr="004F520D">
        <w:t>Använda saker länge, reparera, dela, handla återbrukat</w:t>
      </w:r>
    </w:p>
    <w:p w14:paraId="2B63588F" w14:textId="4315564F" w:rsidR="003B071A" w:rsidRDefault="00191D2C">
      <w:pPr>
        <w:pStyle w:val="Liststycke"/>
        <w:numPr>
          <w:ilvl w:val="0"/>
          <w:numId w:val="19"/>
        </w:numPr>
      </w:pPr>
      <w:r w:rsidRPr="004F520D">
        <w:t>Sortera avfall noggrant</w:t>
      </w:r>
      <w:r w:rsidR="00746218">
        <w:br/>
      </w:r>
    </w:p>
    <w:p w14:paraId="469F67F8" w14:textId="00B5E6D0" w:rsidR="003B0660" w:rsidRPr="00ED3510" w:rsidRDefault="003E44A6" w:rsidP="00ED3510">
      <w:pPr>
        <w:spacing w:after="120"/>
      </w:pPr>
      <w:bookmarkStart w:id="160" w:name="_Toc156155287"/>
      <w:bookmarkStart w:id="161" w:name="_Toc156157394"/>
      <w:r w:rsidRPr="002C34B1">
        <w:rPr>
          <w:rStyle w:val="Rubrik2Char"/>
        </w:rPr>
        <w:t>U</w:t>
      </w:r>
      <w:r w:rsidR="00122BF7" w:rsidRPr="002C34B1">
        <w:rPr>
          <w:rStyle w:val="Rubrik2Char"/>
        </w:rPr>
        <w:t>ng</w:t>
      </w:r>
      <w:bookmarkEnd w:id="160"/>
      <w:r w:rsidRPr="002C34B1">
        <w:rPr>
          <w:rStyle w:val="Rubrik2Char"/>
        </w:rPr>
        <w:t>as perspektiv</w:t>
      </w:r>
      <w:bookmarkEnd w:id="161"/>
      <w:r w:rsidR="001678DF" w:rsidRPr="002C34B1">
        <w:rPr>
          <w:rStyle w:val="Rubrik2Char"/>
        </w:rPr>
        <w:br/>
      </w:r>
      <w:r w:rsidR="001678DF">
        <w:t>E</w:t>
      </w:r>
      <w:r w:rsidR="00122BF7">
        <w:t xml:space="preserve">n workshop </w:t>
      </w:r>
      <w:r w:rsidR="00122BF7" w:rsidRPr="002B3D89">
        <w:t xml:space="preserve">med </w:t>
      </w:r>
      <w:r w:rsidR="00122BF7">
        <w:t>gymnasi</w:t>
      </w:r>
      <w:r w:rsidR="001678DF">
        <w:t xml:space="preserve">eelever i </w:t>
      </w:r>
      <w:r w:rsidR="00122BF7">
        <w:t>å</w:t>
      </w:r>
      <w:r w:rsidR="001678DF">
        <w:t>rskurs 2</w:t>
      </w:r>
      <w:r w:rsidR="00122BF7" w:rsidRPr="002B3D89">
        <w:t xml:space="preserve"> i Borlänge</w:t>
      </w:r>
      <w:r w:rsidR="001678DF">
        <w:t xml:space="preserve"> </w:t>
      </w:r>
      <w:r w:rsidR="00122BF7">
        <w:t xml:space="preserve">visar att de unga </w:t>
      </w:r>
      <w:r w:rsidR="001678DF">
        <w:t xml:space="preserve">har god kunskap </w:t>
      </w:r>
      <w:r w:rsidR="00122BF7">
        <w:t>om omställningen som måste göras</w:t>
      </w:r>
      <w:r w:rsidR="00ED3510">
        <w:t>. Ungdomar känner i</w:t>
      </w:r>
      <w:r w:rsidR="004714CD">
        <w:t>bland</w:t>
      </w:r>
      <w:r w:rsidR="00ED3510">
        <w:t xml:space="preserve"> framtidsoro och klimatångest. </w:t>
      </w:r>
      <w:r w:rsidR="001678DF">
        <w:t xml:space="preserve">Som förberedelse för workshopen hade de </w:t>
      </w:r>
      <w:r w:rsidR="00ED3510">
        <w:t>fyllt i</w:t>
      </w:r>
      <w:r w:rsidR="00122BF7">
        <w:t xml:space="preserve"> </w:t>
      </w:r>
      <w:r w:rsidR="007B1C61">
        <w:t>WWF</w:t>
      </w:r>
      <w:r>
        <w:t>:</w:t>
      </w:r>
      <w:r w:rsidR="007B1C61">
        <w:t xml:space="preserve">s </w:t>
      </w:r>
      <w:r w:rsidR="00122BF7">
        <w:t>klimatkalkylator. Fråg</w:t>
      </w:r>
      <w:r w:rsidR="00ED3510">
        <w:t xml:space="preserve">orna </w:t>
      </w:r>
      <w:r w:rsidR="00122BF7">
        <w:t>ställdes i spelform</w:t>
      </w:r>
      <w:r w:rsidR="00ED3510">
        <w:t xml:space="preserve"> och handlade om </w:t>
      </w:r>
      <w:r w:rsidR="00122BF7">
        <w:t>hur de ser</w:t>
      </w:r>
      <w:r w:rsidR="00ED3510">
        <w:t xml:space="preserve"> att konsumtionen kommer att vara </w:t>
      </w:r>
      <w:r w:rsidR="00122BF7">
        <w:t>år 2045</w:t>
      </w:r>
      <w:r w:rsidR="00ED3510">
        <w:t xml:space="preserve"> när de är i 40-årsåldern, </w:t>
      </w:r>
      <w:r w:rsidR="00122BF7">
        <w:t>och vad de är beredda att göra</w:t>
      </w:r>
      <w:r w:rsidR="00ED3510">
        <w:t xml:space="preserve">. </w:t>
      </w:r>
      <w:r w:rsidR="003B0660">
        <w:t>Dialogen</w:t>
      </w:r>
      <w:r w:rsidR="00E256D5">
        <w:t xml:space="preserve"> </w:t>
      </w:r>
      <w:r w:rsidR="003B0660">
        <w:t xml:space="preserve">sammanfattas </w:t>
      </w:r>
      <w:r w:rsidR="00E256D5">
        <w:t xml:space="preserve">med det </w:t>
      </w:r>
      <w:r w:rsidR="007B1C61">
        <w:t xml:space="preserve">som </w:t>
      </w:r>
      <w:r w:rsidR="003B0660">
        <w:t>de flesta var överens om</w:t>
      </w:r>
      <w:r w:rsidR="00E256D5">
        <w:t xml:space="preserve">:  </w:t>
      </w:r>
    </w:p>
    <w:p w14:paraId="01A4AD64" w14:textId="2DDF852D" w:rsidR="00122BF7" w:rsidRDefault="00ED3510" w:rsidP="00ED3510">
      <w:pPr>
        <w:spacing w:after="120"/>
      </w:pPr>
      <w:r>
        <w:rPr>
          <w:u w:val="single"/>
        </w:rPr>
        <w:t>”</w:t>
      </w:r>
      <w:r w:rsidR="00122BF7" w:rsidRPr="00ED3510">
        <w:rPr>
          <w:u w:val="single"/>
        </w:rPr>
        <w:t>Butiken</w:t>
      </w:r>
      <w:r>
        <w:rPr>
          <w:u w:val="single"/>
        </w:rPr>
        <w:t>”</w:t>
      </w:r>
      <w:r w:rsidRPr="00ED3510">
        <w:rPr>
          <w:u w:val="single"/>
        </w:rPr>
        <w:t xml:space="preserve">: </w:t>
      </w:r>
      <w:r w:rsidR="00122BF7">
        <w:t>Ungdomarna vill tänka till på om man verkligen behöver saken, undvika att köpa nytt, handla second hand, byta, ärva, laga och behålla länge. Köpa närproducer</w:t>
      </w:r>
      <w:r w:rsidR="003B0660">
        <w:t>at</w:t>
      </w:r>
      <w:r w:rsidR="00122BF7">
        <w:t xml:space="preserve"> och med mindre plast.</w:t>
      </w:r>
    </w:p>
    <w:p w14:paraId="259C8236" w14:textId="6D4C6231" w:rsidR="00122BF7" w:rsidRDefault="00ED3510" w:rsidP="00ED3510">
      <w:pPr>
        <w:spacing w:after="120"/>
      </w:pPr>
      <w:r w:rsidRPr="00ED3510">
        <w:rPr>
          <w:u w:val="single"/>
        </w:rPr>
        <w:t>”</w:t>
      </w:r>
      <w:r w:rsidR="00122BF7" w:rsidRPr="00ED3510">
        <w:rPr>
          <w:u w:val="single"/>
        </w:rPr>
        <w:t>Biffen</w:t>
      </w:r>
      <w:r w:rsidRPr="00ED3510">
        <w:rPr>
          <w:u w:val="single"/>
        </w:rPr>
        <w:t>”</w:t>
      </w:r>
      <w:r>
        <w:t>:</w:t>
      </w:r>
      <w:r w:rsidR="00122BF7">
        <w:t xml:space="preserve"> Ungdomarna vill handla ekologiskt, närproducerat och säsongsanpassat. Mindre kött och mer vegetariskt. Inte slänga mat och köpa mat med kort datum. Odla egen mat och undvika importerat.</w:t>
      </w:r>
    </w:p>
    <w:p w14:paraId="003C23E5" w14:textId="5870CAE3" w:rsidR="00122BF7" w:rsidRDefault="00ED3510" w:rsidP="00036D56">
      <w:pPr>
        <w:spacing w:after="120"/>
        <w:ind w:right="-142"/>
      </w:pPr>
      <w:r w:rsidRPr="00ED3510">
        <w:rPr>
          <w:u w:val="single"/>
        </w:rPr>
        <w:t>”</w:t>
      </w:r>
      <w:r w:rsidR="00122BF7" w:rsidRPr="00ED3510">
        <w:rPr>
          <w:u w:val="single"/>
        </w:rPr>
        <w:t>Bostaden</w:t>
      </w:r>
      <w:r w:rsidRPr="00ED3510">
        <w:rPr>
          <w:u w:val="single"/>
        </w:rPr>
        <w:t>”:</w:t>
      </w:r>
      <w:r w:rsidR="00122BF7" w:rsidRPr="00C01997">
        <w:rPr>
          <w:i/>
          <w:iCs/>
        </w:rPr>
        <w:t xml:space="preserve"> </w:t>
      </w:r>
      <w:r w:rsidR="00122BF7">
        <w:t xml:space="preserve">Ungdomarna tänker att de kan bo tillsammans med mindre yta per person, kanske i kollektiv. Lägenhet eller litet hus i en stad med korta avstånd till jobb, skola och affär. De vill spara på el och släcka lampor och apparater, ha solceller på taket och elda i kamin. Också spara på vatten och inte duscha så hett och så länge. De tänker köpa </w:t>
      </w:r>
      <w:r w:rsidR="007B1C61">
        <w:t xml:space="preserve">begagnade </w:t>
      </w:r>
      <w:r w:rsidR="00122BF7">
        <w:t>möbler och inte renovera så mycket.</w:t>
      </w:r>
    </w:p>
    <w:p w14:paraId="1E39B1BE" w14:textId="7147F067" w:rsidR="00122BF7" w:rsidRDefault="00ED3510" w:rsidP="003B0660">
      <w:pPr>
        <w:spacing w:after="120"/>
      </w:pPr>
      <w:r w:rsidRPr="00ED3510">
        <w:rPr>
          <w:u w:val="single"/>
        </w:rPr>
        <w:t>”</w:t>
      </w:r>
      <w:r w:rsidR="00122BF7" w:rsidRPr="00ED3510">
        <w:rPr>
          <w:u w:val="single"/>
        </w:rPr>
        <w:t>Bilen</w:t>
      </w:r>
      <w:r w:rsidRPr="00ED3510">
        <w:rPr>
          <w:u w:val="single"/>
        </w:rPr>
        <w:t>”:</w:t>
      </w:r>
      <w:r w:rsidR="00122BF7">
        <w:t xml:space="preserve"> Ungdomarna ser att </w:t>
      </w:r>
      <w:r w:rsidR="007B1C61">
        <w:t>de</w:t>
      </w:r>
      <w:r w:rsidR="00122BF7">
        <w:t xml:space="preserve"> åker mer kollektivt med buss och tåg, samt går och cyklar kortare sträckor. Framför allt i staden</w:t>
      </w:r>
      <w:r w:rsidR="003B0660">
        <w:t>,</w:t>
      </w:r>
      <w:r w:rsidR="00122BF7">
        <w:t xml:space="preserve"> men att kollektivtrafik på landet också ska bli bättre och billigare. </w:t>
      </w:r>
      <w:r w:rsidR="003B0660">
        <w:t>H</w:t>
      </w:r>
      <w:r w:rsidR="00122BF7">
        <w:t xml:space="preserve">ar mindre bilar och samåker mer i elbil, laddhybrid eller med fossilfria bränslen. </w:t>
      </w:r>
      <w:r w:rsidR="003B0660">
        <w:t>J</w:t>
      </w:r>
      <w:r w:rsidR="00122BF7">
        <w:t xml:space="preserve">obbar hemifrån och undviker </w:t>
      </w:r>
      <w:r w:rsidR="003B0660">
        <w:t>resor</w:t>
      </w:r>
      <w:r w:rsidR="00122BF7">
        <w:t>.</w:t>
      </w:r>
    </w:p>
    <w:p w14:paraId="266481EF" w14:textId="261D800E" w:rsidR="00122BF7" w:rsidRPr="00ED3510" w:rsidRDefault="00ED3510" w:rsidP="003B0660">
      <w:pPr>
        <w:spacing w:after="120"/>
        <w:rPr>
          <w:i/>
          <w:iCs/>
        </w:rPr>
      </w:pPr>
      <w:r w:rsidRPr="00ED3510">
        <w:rPr>
          <w:u w:val="single"/>
        </w:rPr>
        <w:t>”</w:t>
      </w:r>
      <w:r w:rsidR="00122BF7" w:rsidRPr="00ED3510">
        <w:rPr>
          <w:u w:val="single"/>
        </w:rPr>
        <w:t>Beachen</w:t>
      </w:r>
      <w:r w:rsidRPr="00ED3510">
        <w:rPr>
          <w:u w:val="single"/>
        </w:rPr>
        <w:t>”:</w:t>
      </w:r>
      <w:r>
        <w:rPr>
          <w:i/>
          <w:iCs/>
        </w:rPr>
        <w:t xml:space="preserve"> </w:t>
      </w:r>
      <w:r w:rsidR="00122BF7">
        <w:t xml:space="preserve">Ungdomarna ser att </w:t>
      </w:r>
      <w:r w:rsidR="007B1C61">
        <w:t>de</w:t>
      </w:r>
      <w:r w:rsidR="00122BF7">
        <w:t xml:space="preserve"> kommer att resa mindre, framför allt flyga mindre. </w:t>
      </w:r>
      <w:r w:rsidR="003B0660">
        <w:t xml:space="preserve">Att </w:t>
      </w:r>
      <w:r w:rsidR="00122BF7">
        <w:t>ta tåget i</w:t>
      </w:r>
      <w:r w:rsidR="00E33915">
        <w:t xml:space="preserve"> </w:t>
      </w:r>
      <w:r w:rsidR="00122BF7">
        <w:t xml:space="preserve">stället för att flyga både i Sverige och Europa, </w:t>
      </w:r>
      <w:r w:rsidR="004714CD">
        <w:t>till exempel</w:t>
      </w:r>
      <w:r w:rsidR="00122BF7">
        <w:t xml:space="preserve"> tågluffa. ”</w:t>
      </w:r>
      <w:r w:rsidR="003B0660">
        <w:t>H</w:t>
      </w:r>
      <w:r w:rsidR="00122BF7">
        <w:t>em</w:t>
      </w:r>
      <w:r w:rsidR="003B0660">
        <w:t>e</w:t>
      </w:r>
      <w:r w:rsidR="00122BF7">
        <w:t xml:space="preserve">stra” och upptäcka Sverige och kanske cykla, vandra, rida, fiska eller </w:t>
      </w:r>
      <w:r w:rsidR="003B0660">
        <w:t>segla</w:t>
      </w:r>
      <w:r w:rsidR="00122BF7">
        <w:t xml:space="preserve">. </w:t>
      </w:r>
      <w:r w:rsidR="003B0660">
        <w:t>Eventuellt</w:t>
      </w:r>
      <w:r w:rsidR="00122BF7">
        <w:t xml:space="preserve"> semeste</w:t>
      </w:r>
      <w:r w:rsidR="003B0660">
        <w:t xml:space="preserve">rflyg med </w:t>
      </w:r>
      <w:r w:rsidR="00122BF7">
        <w:t>”miljövänligt” flyg mer sällan och stanna borta längre i stället för att åka många korta resor.</w:t>
      </w:r>
    </w:p>
    <w:p w14:paraId="398E989D" w14:textId="0DB00881" w:rsidR="003B0660" w:rsidRDefault="003B0660" w:rsidP="003B0660">
      <w:pPr>
        <w:spacing w:after="120"/>
      </w:pPr>
      <w:r>
        <w:t xml:space="preserve">Eleverna tyckte </w:t>
      </w:r>
      <w:r w:rsidR="00D97EB3">
        <w:t xml:space="preserve">generellt att </w:t>
      </w:r>
      <w:r>
        <w:t>det var bra att få tänka till och prata om dessa saker</w:t>
      </w:r>
      <w:r w:rsidR="00D97EB3">
        <w:t>. W</w:t>
      </w:r>
      <w:r>
        <w:t xml:space="preserve">orkshop </w:t>
      </w:r>
      <w:r w:rsidR="00D97EB3">
        <w:t xml:space="preserve">i spelform </w:t>
      </w:r>
      <w:r>
        <w:t xml:space="preserve">med unga kan </w:t>
      </w:r>
      <w:r w:rsidR="00D97EB3">
        <w:t xml:space="preserve">alltså </w:t>
      </w:r>
      <w:r>
        <w:t>vara en bra metod att utveckla</w:t>
      </w:r>
      <w:r w:rsidR="00D97EB3">
        <w:t xml:space="preserve"> mer</w:t>
      </w:r>
      <w:r>
        <w:t xml:space="preserve"> framöver.</w:t>
      </w:r>
    </w:p>
    <w:p w14:paraId="2F80A697" w14:textId="71DB82B9" w:rsidR="00593CD9" w:rsidRPr="00F26443" w:rsidRDefault="00593CD9" w:rsidP="00593CD9">
      <w:pPr>
        <w:pStyle w:val="Rubrik1"/>
      </w:pPr>
      <w:bookmarkStart w:id="162" w:name="_Toc151757398"/>
      <w:bookmarkStart w:id="163" w:name="_Toc156155288"/>
      <w:bookmarkStart w:id="164" w:name="_Toc156157395"/>
      <w:bookmarkStart w:id="165" w:name="_Toc156314053"/>
      <w:r>
        <w:lastRenderedPageBreak/>
        <w:t xml:space="preserve">5 Vision och </w:t>
      </w:r>
      <w:r w:rsidRPr="00F26443">
        <w:t>mål</w:t>
      </w:r>
      <w:bookmarkEnd w:id="162"/>
      <w:bookmarkEnd w:id="163"/>
      <w:bookmarkEnd w:id="164"/>
      <w:bookmarkEnd w:id="165"/>
    </w:p>
    <w:p w14:paraId="02FDC59E" w14:textId="7C75F9E2" w:rsidR="00D21F27" w:rsidRDefault="00593CD9" w:rsidP="00593CD9">
      <w:r w:rsidRPr="00D9373B">
        <w:t xml:space="preserve">Vi har redan ökat jordens medeltemperatur med </w:t>
      </w:r>
      <w:r w:rsidR="0024491C">
        <w:t>cirka</w:t>
      </w:r>
      <w:r w:rsidRPr="00D9373B">
        <w:t xml:space="preserve"> 1</w:t>
      </w:r>
      <w:r w:rsidR="00FD1677">
        <w:t>,</w:t>
      </w:r>
      <w:r w:rsidR="0024491C">
        <w:t xml:space="preserve">2 </w:t>
      </w:r>
      <w:r w:rsidRPr="00D9373B">
        <w:t>grad</w:t>
      </w:r>
      <w:r w:rsidR="0024491C">
        <w:t>er</w:t>
      </w:r>
      <w:r w:rsidRPr="00D9373B">
        <w:t xml:space="preserve"> och det ser ut som att 1,5 graders</w:t>
      </w:r>
      <w:r>
        <w:t xml:space="preserve"> </w:t>
      </w:r>
      <w:r w:rsidRPr="00D9373B">
        <w:t>målet kan passeras inom</w:t>
      </w:r>
      <w:r w:rsidR="00FD1677">
        <w:t xml:space="preserve"> några</w:t>
      </w:r>
      <w:r w:rsidRPr="00D9373B">
        <w:t xml:space="preserve"> år. </w:t>
      </w:r>
      <w:r>
        <w:t>Det krävs</w:t>
      </w:r>
      <w:r w:rsidR="0024491C">
        <w:t xml:space="preserve"> mycket</w:t>
      </w:r>
      <w:r>
        <w:t xml:space="preserve"> stora och snabba förändringar</w:t>
      </w:r>
      <w:r w:rsidR="0024491C">
        <w:t xml:space="preserve"> och till det behövs </w:t>
      </w:r>
      <w:r w:rsidR="00D97EB3">
        <w:t>tuffa</w:t>
      </w:r>
      <w:r w:rsidR="0024491C">
        <w:t xml:space="preserve"> mål och hoppingivande visioner. </w:t>
      </w:r>
      <w:r>
        <w:t>Coronap</w:t>
      </w:r>
      <w:r w:rsidRPr="00BF1A37">
        <w:t>andemin visar</w:t>
      </w:r>
      <w:r>
        <w:t xml:space="preserve"> hur snabbt vi kan ställa om vårt beteende i hela världen och minska utsläppen bara vi har tillräckligt mycket krismedvetenhet</w:t>
      </w:r>
      <w:r w:rsidR="00D97EB3">
        <w:t xml:space="preserve">, </w:t>
      </w:r>
      <w:r w:rsidR="0049617F">
        <w:t>tydlig styrning</w:t>
      </w:r>
      <w:r w:rsidR="00D97EB3">
        <w:t xml:space="preserve"> och modiga beslut</w:t>
      </w:r>
      <w:r w:rsidR="0049617F">
        <w:t>.</w:t>
      </w:r>
    </w:p>
    <w:p w14:paraId="5AD130AE" w14:textId="1DD0F05C" w:rsidR="00593CD9" w:rsidRPr="00C34E51" w:rsidRDefault="00593CD9" w:rsidP="00FB56A0">
      <w:pPr>
        <w:pStyle w:val="Rubrik2"/>
      </w:pPr>
      <w:bookmarkStart w:id="166" w:name="_Toc143258236"/>
      <w:bookmarkStart w:id="167" w:name="_Toc151757399"/>
      <w:bookmarkStart w:id="168" w:name="_Toc156155289"/>
      <w:bookmarkStart w:id="169" w:name="_Toc156157396"/>
      <w:r>
        <w:t>Vision</w:t>
      </w:r>
      <w:bookmarkEnd w:id="166"/>
      <w:bookmarkEnd w:id="167"/>
      <w:bookmarkEnd w:id="168"/>
      <w:bookmarkEnd w:id="169"/>
    </w:p>
    <w:p w14:paraId="516DE699" w14:textId="41E636DF" w:rsidR="00593CD9" w:rsidRDefault="00FD1677" w:rsidP="00506EE9">
      <w:pPr>
        <w:rPr>
          <w:rStyle w:val="Rubrik3Char"/>
          <w:rFonts w:ascii="Garamond" w:hAnsi="Garamond"/>
          <w:color w:val="auto"/>
          <w:sz w:val="20"/>
          <w:szCs w:val="20"/>
        </w:rPr>
      </w:pPr>
      <w:r w:rsidRPr="00FD1677">
        <w:rPr>
          <w:b/>
          <w:bCs/>
          <w:noProof/>
          <w:sz w:val="26"/>
          <w:szCs w:val="26"/>
        </w:rPr>
        <mc:AlternateContent>
          <mc:Choice Requires="wps">
            <w:drawing>
              <wp:inline distT="0" distB="0" distL="0" distR="0" wp14:anchorId="2FE23282" wp14:editId="3045CEF3">
                <wp:extent cx="5219700" cy="1403985"/>
                <wp:effectExtent l="0" t="0" r="0" b="0"/>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403985"/>
                        </a:xfrm>
                        <a:prstGeom prst="rect">
                          <a:avLst/>
                        </a:prstGeom>
                        <a:noFill/>
                        <a:ln w="9525">
                          <a:noFill/>
                          <a:miter lim="800000"/>
                          <a:headEnd/>
                          <a:tailEnd/>
                        </a:ln>
                      </wps:spPr>
                      <wps:txbx>
                        <w:txbxContent>
                          <w:p w14:paraId="65B24723" w14:textId="2D0773FD" w:rsidR="00FD1677" w:rsidRDefault="00FD1677">
                            <w:pPr>
                              <w:pBdr>
                                <w:top w:val="single" w:sz="24" w:space="8" w:color="ED7703" w:themeColor="accent1"/>
                                <w:bottom w:val="single" w:sz="24" w:space="8" w:color="ED7703" w:themeColor="accent1"/>
                              </w:pBdr>
                              <w:spacing w:after="0"/>
                              <w:rPr>
                                <w:i/>
                                <w:iCs/>
                                <w:color w:val="ED7703" w:themeColor="accent1"/>
                                <w:sz w:val="24"/>
                              </w:rPr>
                            </w:pPr>
                            <w:r w:rsidRPr="009A740C">
                              <w:rPr>
                                <w:b/>
                                <w:bCs/>
                                <w:sz w:val="26"/>
                                <w:szCs w:val="26"/>
                              </w:rPr>
                              <w:t>Att konsumera energiintelligent och klimatsmart är naturligt och enkelt i Dalarna år 2045.</w:t>
                            </w:r>
                          </w:p>
                        </w:txbxContent>
                      </wps:txbx>
                      <wps:bodyPr rot="0" vert="horz" wrap="square" lIns="91440" tIns="45720" rIns="91440" bIns="45720" anchor="t" anchorCtr="0">
                        <a:spAutoFit/>
                      </wps:bodyPr>
                    </wps:wsp>
                  </a:graphicData>
                </a:graphic>
              </wp:inline>
            </w:drawing>
          </mc:Choice>
          <mc:Fallback>
            <w:pict>
              <v:shape w14:anchorId="2FE23282" id="Textruta 2" o:spid="_x0000_s1034" type="#_x0000_t202" style="width:411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" filled="f" stroked="f">
                <v:textbox style="mso-fit-shape-to-text:t">
                  <w:txbxContent>
                    <w:p w14:paraId="65B24723" w14:textId="2D0773FD" w:rsidR="00FD1677" w:rsidRDefault="00FD1677">
                      <w:pPr>
                        <w:pBdr>
                          <w:top w:val="single" w:sz="24" w:space="8" w:color="ED7703" w:themeColor="accent1"/>
                          <w:bottom w:val="single" w:sz="24" w:space="8" w:color="ED7703" w:themeColor="accent1"/>
                        </w:pBdr>
                        <w:spacing w:after="0"/>
                        <w:rPr>
                          <w:i/>
                          <w:iCs/>
                          <w:color w:val="ED7703" w:themeColor="accent1"/>
                          <w:sz w:val="24"/>
                        </w:rPr>
                      </w:pPr>
                      <w:r w:rsidRPr="009A740C">
                        <w:rPr>
                          <w:b/>
                          <w:bCs/>
                          <w:sz w:val="26"/>
                          <w:szCs w:val="26"/>
                        </w:rPr>
                        <w:t>Att konsumera energiintelligent och klimatsmart är naturligt och enkelt i Dalarna år 2045.</w:t>
                      </w:r>
                    </w:p>
                  </w:txbxContent>
                </v:textbox>
                <w10:anchorlock/>
              </v:shape>
            </w:pict>
          </mc:Fallback>
        </mc:AlternateContent>
      </w:r>
      <w:r w:rsidR="000D34D6">
        <w:br/>
      </w:r>
      <w:r w:rsidR="000D34D6">
        <w:br/>
      </w:r>
      <w:r w:rsidR="00593CD9" w:rsidRPr="00135EB6">
        <w:t>Visionen för denna färdplan kopplar till Dalarnas energi- och klimatstrategi, vars vision är att det ska vara naturligt och enkelt att leva och verka energiintelligent och klimatsmart i Dalarna 2045</w:t>
      </w:r>
      <w:r w:rsidR="00593CD9">
        <w:t>:</w:t>
      </w:r>
      <w:r w:rsidR="00593CD9" w:rsidRPr="009A740C">
        <w:rPr>
          <w:b/>
          <w:bCs/>
          <w:sz w:val="26"/>
          <w:szCs w:val="26"/>
        </w:rPr>
        <w:br/>
      </w:r>
    </w:p>
    <w:p w14:paraId="37D3CF5F" w14:textId="1CCF1078" w:rsidR="001E28E1" w:rsidRPr="001E28E1" w:rsidRDefault="001E28E1" w:rsidP="00506EE9">
      <w:pPr>
        <w:rPr>
          <w:rStyle w:val="Rubrik3Char"/>
          <w:rFonts w:asciiTheme="majorHAnsi" w:eastAsia="Calibri" w:hAnsiTheme="majorHAnsi" w:cstheme="majorHAnsi"/>
          <w:i/>
          <w:iCs/>
          <w:color w:val="auto"/>
          <w:sz w:val="24"/>
          <w:szCs w:val="24"/>
        </w:rPr>
      </w:pPr>
      <w:bookmarkStart w:id="170" w:name="_Toc156157397"/>
      <w:r w:rsidRPr="002C34B1">
        <w:rPr>
          <w:rStyle w:val="Rubrik2Char"/>
        </w:rPr>
        <w:t>Framtidsbild</w:t>
      </w:r>
      <w:bookmarkEnd w:id="170"/>
      <w:r w:rsidRPr="002C34B1">
        <w:rPr>
          <w:rStyle w:val="Rubrik2Char"/>
        </w:rPr>
        <w:br/>
      </w:r>
      <w:r w:rsidRPr="00135EB6">
        <w:t>I Dalarnas energi- och klimatstrategi formulerades</w:t>
      </w:r>
      <w:r>
        <w:t xml:space="preserve"> en vision</w:t>
      </w:r>
      <w:r w:rsidRPr="00135EB6">
        <w:t xml:space="preserve"> </w:t>
      </w:r>
      <w:r>
        <w:t xml:space="preserve">med tankar </w:t>
      </w:r>
      <w:r w:rsidRPr="00135EB6">
        <w:t xml:space="preserve">om hur det framtida hållbara livet kan se ut. Tankarna </w:t>
      </w:r>
      <w:r>
        <w:t>utvecklas något</w:t>
      </w:r>
      <w:r w:rsidRPr="00135EB6">
        <w:t xml:space="preserve"> i denna </w:t>
      </w:r>
      <w:r>
        <w:t xml:space="preserve">möjliga </w:t>
      </w:r>
      <w:r w:rsidRPr="00135EB6">
        <w:t>framtidsbild:</w:t>
      </w:r>
    </w:p>
    <w:p w14:paraId="00344C49" w14:textId="71A0D3B2" w:rsidR="00593CD9" w:rsidRPr="00135EB6" w:rsidRDefault="00593CD9" w:rsidP="00593CD9">
      <w:pPr>
        <w:rPr>
          <w:rFonts w:asciiTheme="majorHAnsi" w:hAnsiTheme="majorHAnsi" w:cstheme="majorHAnsi"/>
          <w:b/>
          <w:bCs/>
          <w:i/>
          <w:iCs/>
          <w:sz w:val="24"/>
          <w:szCs w:val="24"/>
        </w:rPr>
      </w:pPr>
      <w:r w:rsidRPr="002C34B1">
        <w:rPr>
          <w:rStyle w:val="Rubrik2Char"/>
          <w:noProof/>
        </w:rPr>
        <mc:AlternateContent>
          <mc:Choice Requires="wps">
            <w:drawing>
              <wp:inline distT="0" distB="0" distL="0" distR="0" wp14:anchorId="47F257E3" wp14:editId="110DCA95">
                <wp:extent cx="5278755" cy="3423920"/>
                <wp:effectExtent l="38100" t="38100" r="112395" b="119380"/>
                <wp:docPr id="1" name="Textruta 1"/>
                <wp:cNvGraphicFramePr/>
                <a:graphic xmlns:a="http://schemas.openxmlformats.org/drawingml/2006/main">
                  <a:graphicData uri="http://schemas.microsoft.com/office/word/2010/wordprocessingShape">
                    <wps:wsp>
                      <wps:cNvSpPr txBox="1"/>
                      <wps:spPr>
                        <a:xfrm>
                          <a:off x="0" y="0"/>
                          <a:ext cx="5278755" cy="3423920"/>
                        </a:xfrm>
                        <a:prstGeom prst="rect">
                          <a:avLst/>
                        </a:prstGeom>
                        <a:solidFill>
                          <a:schemeClr val="accent6">
                            <a:lumMod val="20000"/>
                            <a:lumOff val="80000"/>
                          </a:schemeClr>
                        </a:solidFill>
                        <a:ln w="6350">
                          <a:solidFill>
                            <a:prstClr val="black"/>
                          </a:solidFill>
                        </a:ln>
                        <a:effectLst>
                          <a:outerShdw blurRad="50800" dist="38100" dir="2700000" algn="tl" rotWithShape="0">
                            <a:prstClr val="black">
                              <a:alpha val="40000"/>
                            </a:prstClr>
                          </a:outerShdw>
                        </a:effectLst>
                      </wps:spPr>
                      <wps:txbx>
                        <w:txbxContent>
                          <w:p w14:paraId="4CB581FD" w14:textId="437DF3AE" w:rsidR="00593CD9" w:rsidRDefault="00593CD9" w:rsidP="00746218">
                            <w:pPr>
                              <w:spacing w:after="120"/>
                              <w:ind w:left="142" w:right="78"/>
                            </w:pPr>
                            <w:r w:rsidRPr="00F96D62">
                              <w:rPr>
                                <w:b/>
                                <w:bCs/>
                              </w:rPr>
                              <w:t>2045 är det lätt att leva ett gott liv i Dalarna inom de gränser som planeten sätter.</w:t>
                            </w:r>
                            <w:r>
                              <w:t xml:space="preserve"> </w:t>
                            </w:r>
                            <w:r w:rsidRPr="004D001B">
                              <w:t xml:space="preserve">Genom kunskap och </w:t>
                            </w:r>
                            <w:r w:rsidRPr="00F96D62">
                              <w:rPr>
                                <w:b/>
                                <w:bCs/>
                              </w:rPr>
                              <w:t>medvetna val</w:t>
                            </w:r>
                            <w:r w:rsidRPr="004D001B">
                              <w:t xml:space="preserve"> bidrar länets</w:t>
                            </w:r>
                            <w:r>
                              <w:t xml:space="preserve"> myndigheter och hushåll</w:t>
                            </w:r>
                            <w:r w:rsidRPr="004D001B">
                              <w:t xml:space="preserve"> till att kontinuerligt minska </w:t>
                            </w:r>
                            <w:r>
                              <w:t>konsumtionens</w:t>
                            </w:r>
                            <w:r w:rsidR="00506EE9">
                              <w:t xml:space="preserve"> </w:t>
                            </w:r>
                            <w:r w:rsidRPr="004D001B">
                              <w:t>klimatpåverkan inom och utanför landets gränser.</w:t>
                            </w:r>
                          </w:p>
                          <w:p w14:paraId="6A489402" w14:textId="042D851C" w:rsidR="00593CD9" w:rsidRDefault="00593CD9" w:rsidP="00746218">
                            <w:pPr>
                              <w:spacing w:after="120"/>
                              <w:ind w:left="142" w:right="78"/>
                            </w:pPr>
                            <w:r w:rsidRPr="004D001B">
                              <w:t xml:space="preserve">Ökat fokus på </w:t>
                            </w:r>
                            <w:r>
                              <w:t xml:space="preserve">hög </w:t>
                            </w:r>
                            <w:r w:rsidRPr="00F96D62">
                              <w:rPr>
                                <w:b/>
                                <w:bCs/>
                              </w:rPr>
                              <w:t>kvalitet, återanvändning och återvinning</w:t>
                            </w:r>
                            <w:r w:rsidRPr="004D001B">
                              <w:t xml:space="preserve"> har lett till ett väsentligt minskat och effektivare utnyttjande av våra naturresurser</w:t>
                            </w:r>
                            <w:r>
                              <w:t xml:space="preserve"> som nu är i balans med våra tillgångar</w:t>
                            </w:r>
                            <w:r w:rsidRPr="004D001B">
                              <w:t>.</w:t>
                            </w:r>
                            <w:r>
                              <w:t xml:space="preserve"> </w:t>
                            </w:r>
                            <w:r w:rsidRPr="00F96D62">
                              <w:rPr>
                                <w:b/>
                                <w:bCs/>
                              </w:rPr>
                              <w:t>Cirkulära flöden</w:t>
                            </w:r>
                            <w:r w:rsidRPr="004D001B">
                              <w:t xml:space="preserve"> har blivit norm i stället för de linjära. En utveckling mot hållbar privat och offentlig konsumtion</w:t>
                            </w:r>
                            <w:r w:rsidR="00506EE9">
                              <w:t xml:space="preserve"> </w:t>
                            </w:r>
                            <w:r w:rsidRPr="004D001B">
                              <w:t xml:space="preserve">i länet har också gynnat </w:t>
                            </w:r>
                            <w:r w:rsidRPr="00F96D62">
                              <w:rPr>
                                <w:b/>
                                <w:bCs/>
                              </w:rPr>
                              <w:t>lokal utveckling</w:t>
                            </w:r>
                            <w:r>
                              <w:t xml:space="preserve"> där </w:t>
                            </w:r>
                            <w:r w:rsidRPr="00F96D62">
                              <w:rPr>
                                <w:b/>
                                <w:bCs/>
                              </w:rPr>
                              <w:t>handeln</w:t>
                            </w:r>
                            <w:r>
                              <w:t xml:space="preserve"> möter de behov som krävs</w:t>
                            </w:r>
                            <w:r w:rsidRPr="004D001B">
                              <w:t xml:space="preserve">. </w:t>
                            </w:r>
                            <w:r w:rsidRPr="00F96D62">
                              <w:rPr>
                                <w:b/>
                                <w:bCs/>
                              </w:rPr>
                              <w:t>Landsbygden</w:t>
                            </w:r>
                            <w:r w:rsidRPr="004D001B">
                              <w:t xml:space="preserve"> lever och vi har ökat vår </w:t>
                            </w:r>
                            <w:r>
                              <w:t xml:space="preserve">självförsörjning och </w:t>
                            </w:r>
                            <w:r w:rsidRPr="004D001B">
                              <w:t>re</w:t>
                            </w:r>
                            <w:r>
                              <w:t>s</w:t>
                            </w:r>
                            <w:r w:rsidRPr="004D001B">
                              <w:t xml:space="preserve">iliens. </w:t>
                            </w:r>
                          </w:p>
                          <w:p w14:paraId="7D630D67" w14:textId="77777777" w:rsidR="00593CD9" w:rsidRDefault="00593CD9" w:rsidP="00746218">
                            <w:pPr>
                              <w:spacing w:after="120"/>
                              <w:ind w:left="142" w:right="78"/>
                            </w:pPr>
                            <w:r w:rsidRPr="004D001B">
                              <w:t xml:space="preserve">Det har blivit lätt att handla rätt då företagen ställt om till hållbarhet. </w:t>
                            </w:r>
                            <w:r w:rsidRPr="00F96D62">
                              <w:rPr>
                                <w:b/>
                                <w:bCs/>
                              </w:rPr>
                              <w:t>Matkonsumtionens</w:t>
                            </w:r>
                            <w:r w:rsidRPr="004D001B">
                              <w:t xml:space="preserve"> klimatpåverkan </w:t>
                            </w:r>
                            <w:r>
                              <w:t>h</w:t>
                            </w:r>
                            <w:r w:rsidRPr="004D001B">
                              <w:t xml:space="preserve">ar minskat, både genom </w:t>
                            </w:r>
                            <w:r>
                              <w:t>minimerat</w:t>
                            </w:r>
                            <w:r w:rsidRPr="004D001B">
                              <w:t xml:space="preserve"> matsvinn och genom klimateffektiva och hälsosamma kostval. Dalfolkets </w:t>
                            </w:r>
                            <w:r w:rsidRPr="00F96D62">
                              <w:rPr>
                                <w:b/>
                                <w:bCs/>
                              </w:rPr>
                              <w:t xml:space="preserve">resande </w:t>
                            </w:r>
                            <w:r w:rsidRPr="004D001B">
                              <w:t xml:space="preserve">orsakar betydligt lägre klimatpåverkan då bilåkande och flyg har minskat och fordonen har blivit </w:t>
                            </w:r>
                            <w:r>
                              <w:t>fossil</w:t>
                            </w:r>
                            <w:r w:rsidRPr="004D001B">
                              <w:t xml:space="preserve">fria. Kollektivt resande, gång och cykling har ökat, </w:t>
                            </w:r>
                            <w:r>
                              <w:t xml:space="preserve">samtidigt som folkhälsan förbättrats. </w:t>
                            </w:r>
                            <w:r w:rsidRPr="004D001B">
                              <w:t xml:space="preserve">Våra </w:t>
                            </w:r>
                            <w:r w:rsidRPr="00F96D62">
                              <w:rPr>
                                <w:b/>
                                <w:bCs/>
                              </w:rPr>
                              <w:t>bostäder</w:t>
                            </w:r>
                            <w:r w:rsidRPr="004D001B">
                              <w:t xml:space="preserve"> är energieffektiva </w:t>
                            </w:r>
                            <w:r>
                              <w:t xml:space="preserve">och </w:t>
                            </w:r>
                            <w:r w:rsidRPr="004D001B">
                              <w:t xml:space="preserve">klimatsmarta. </w:t>
                            </w:r>
                          </w:p>
                          <w:p w14:paraId="5C063236" w14:textId="49747097" w:rsidR="00593CD9" w:rsidRPr="00CE6666" w:rsidRDefault="00593CD9" w:rsidP="00746218">
                            <w:pPr>
                              <w:spacing w:after="120"/>
                              <w:ind w:left="142" w:right="78"/>
                            </w:pPr>
                            <w:r w:rsidRPr="004D001B">
                              <w:t xml:space="preserve">En ändrad inställning till ägande har höjt statusen på att </w:t>
                            </w:r>
                            <w:r w:rsidRPr="00F96D62">
                              <w:rPr>
                                <w:b/>
                                <w:bCs/>
                              </w:rPr>
                              <w:t>dela och återanvända</w:t>
                            </w:r>
                            <w:r w:rsidRPr="004D001B">
                              <w:t xml:space="preserve">. Det finns lokala </w:t>
                            </w:r>
                            <w:r>
                              <w:t>platser</w:t>
                            </w:r>
                            <w:r w:rsidRPr="004D001B">
                              <w:t xml:space="preserve"> där man kan låna, laga och umgås. Vi konsumerar mindre nya prylar och </w:t>
                            </w:r>
                            <w:r>
                              <w:t xml:space="preserve">i stället </w:t>
                            </w:r>
                            <w:r w:rsidRPr="00F96D62">
                              <w:rPr>
                                <w:b/>
                                <w:bCs/>
                              </w:rPr>
                              <w:t>mer tjänster och hållbara upplevelser</w:t>
                            </w:r>
                            <w:r w:rsidRPr="004D001B">
                              <w:t>. Mer</w:t>
                            </w:r>
                            <w:r>
                              <w:t xml:space="preserve"> fri </w:t>
                            </w:r>
                            <w:r w:rsidRPr="004D001B">
                              <w:t xml:space="preserve">tid </w:t>
                            </w:r>
                            <w:r w:rsidRPr="00135EB6">
                              <w:t>för t</w:t>
                            </w:r>
                            <w:r w:rsidR="00477FCA">
                              <w:t>ill exempel</w:t>
                            </w:r>
                            <w:r w:rsidRPr="00135EB6">
                              <w:t xml:space="preserve"> relationer</w:t>
                            </w:r>
                            <w:r w:rsidRPr="004D6BCF">
                              <w:t xml:space="preserve"> </w:t>
                            </w:r>
                            <w:r w:rsidRPr="00477FCA">
                              <w:t>och</w:t>
                            </w:r>
                            <w:r w:rsidRPr="00477FCA">
                              <w:rPr>
                                <w:strike/>
                              </w:rPr>
                              <w:t xml:space="preserve"> </w:t>
                            </w:r>
                            <w:r w:rsidR="004D6BCF" w:rsidRPr="00477FCA">
                              <w:t>engagemang</w:t>
                            </w:r>
                            <w:r w:rsidRPr="004D001B">
                              <w:t xml:space="preserve"> har </w:t>
                            </w:r>
                            <w:r>
                              <w:t>gett</w:t>
                            </w:r>
                            <w:r w:rsidRPr="004D001B">
                              <w:t xml:space="preserve"> en förhöjd </w:t>
                            </w:r>
                            <w:r w:rsidRPr="00F96D62">
                              <w:rPr>
                                <w:b/>
                                <w:bCs/>
                              </w:rPr>
                              <w:t>livskvalitet</w:t>
                            </w:r>
                            <w:r w:rsidRPr="004D001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7F257E3" id="Textruta 1" o:spid="_x0000_s1035" type="#_x0000_t202" style="width:415.65pt;height:26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" fillcolor="#fef0d3 [665]" strokeweight=".5pt">
                <v:shadow on="t" color="black" opacity="26214f" origin="-.5,-.5" offset=".74836mm,.74836mm"/>
                <v:textbox>
                  <w:txbxContent>
                    <w:p w14:paraId="4CB581FD" w14:textId="437DF3AE" w:rsidR="00593CD9" w:rsidRDefault="00593CD9" w:rsidP="00746218">
                      <w:pPr>
                        <w:spacing w:after="120"/>
                        <w:ind w:left="142" w:right="78"/>
                      </w:pPr>
                      <w:r w:rsidRPr="00F96D62">
                        <w:rPr>
                          <w:b/>
                          <w:bCs/>
                        </w:rPr>
                        <w:t>2045 är det lätt att leva ett gott liv i Dalarna inom de gränser som planeten sätter.</w:t>
                      </w:r>
                      <w:r>
                        <w:t xml:space="preserve"> </w:t>
                      </w:r>
                      <w:r w:rsidRPr="004D001B">
                        <w:t xml:space="preserve">Genom kunskap och </w:t>
                      </w:r>
                      <w:r w:rsidRPr="00F96D62">
                        <w:rPr>
                          <w:b/>
                          <w:bCs/>
                        </w:rPr>
                        <w:t>medvetna val</w:t>
                      </w:r>
                      <w:r w:rsidRPr="004D001B">
                        <w:t xml:space="preserve"> bidrar länets</w:t>
                      </w:r>
                      <w:r>
                        <w:t xml:space="preserve"> myndigheter och hushåll</w:t>
                      </w:r>
                      <w:r w:rsidRPr="004D001B">
                        <w:t xml:space="preserve"> till att kontinuerligt minska </w:t>
                      </w:r>
                      <w:r>
                        <w:t>konsumtionens</w:t>
                      </w:r>
                      <w:r w:rsidR="00506EE9">
                        <w:t xml:space="preserve"> </w:t>
                      </w:r>
                      <w:r w:rsidRPr="004D001B">
                        <w:t>klimatpåverkan inom och utanför landets gränser.</w:t>
                      </w:r>
                    </w:p>
                    <w:p w14:paraId="6A489402" w14:textId="042D851C" w:rsidR="00593CD9" w:rsidRDefault="00593CD9" w:rsidP="00746218">
                      <w:pPr>
                        <w:spacing w:after="120"/>
                        <w:ind w:left="142" w:right="78"/>
                      </w:pPr>
                      <w:r w:rsidRPr="004D001B">
                        <w:t xml:space="preserve">Ökat fokus på </w:t>
                      </w:r>
                      <w:r>
                        <w:t xml:space="preserve">hög </w:t>
                      </w:r>
                      <w:r w:rsidRPr="00F96D62">
                        <w:rPr>
                          <w:b/>
                          <w:bCs/>
                        </w:rPr>
                        <w:t>kvalitet, återanvändning och återvinning</w:t>
                      </w:r>
                      <w:r w:rsidRPr="004D001B">
                        <w:t xml:space="preserve"> har lett till ett väsentligt minskat och effektivare utnyttjande av våra naturresurser</w:t>
                      </w:r>
                      <w:r>
                        <w:t xml:space="preserve"> som nu är i balans med våra tillgångar</w:t>
                      </w:r>
                      <w:r w:rsidRPr="004D001B">
                        <w:t>.</w:t>
                      </w:r>
                      <w:r>
                        <w:t xml:space="preserve"> </w:t>
                      </w:r>
                      <w:r w:rsidRPr="00F96D62">
                        <w:rPr>
                          <w:b/>
                          <w:bCs/>
                        </w:rPr>
                        <w:t>Cirkulära flöden</w:t>
                      </w:r>
                      <w:r w:rsidRPr="004D001B">
                        <w:t xml:space="preserve"> har blivit norm i stället för de linjära. En utveckling mot hållbar privat och offentlig konsumtion</w:t>
                      </w:r>
                      <w:r w:rsidR="00506EE9">
                        <w:t xml:space="preserve"> </w:t>
                      </w:r>
                      <w:r w:rsidRPr="004D001B">
                        <w:t xml:space="preserve">i länet har också gynnat </w:t>
                      </w:r>
                      <w:r w:rsidRPr="00F96D62">
                        <w:rPr>
                          <w:b/>
                          <w:bCs/>
                        </w:rPr>
                        <w:t>lokal utveckling</w:t>
                      </w:r>
                      <w:r>
                        <w:t xml:space="preserve"> där </w:t>
                      </w:r>
                      <w:r w:rsidRPr="00F96D62">
                        <w:rPr>
                          <w:b/>
                          <w:bCs/>
                        </w:rPr>
                        <w:t>handeln</w:t>
                      </w:r>
                      <w:r>
                        <w:t xml:space="preserve"> möter de behov som krävs</w:t>
                      </w:r>
                      <w:r w:rsidRPr="004D001B">
                        <w:t xml:space="preserve">. </w:t>
                      </w:r>
                      <w:r w:rsidRPr="00F96D62">
                        <w:rPr>
                          <w:b/>
                          <w:bCs/>
                        </w:rPr>
                        <w:t>Landsbygden</w:t>
                      </w:r>
                      <w:r w:rsidRPr="004D001B">
                        <w:t xml:space="preserve"> lever och vi har ökat vår </w:t>
                      </w:r>
                      <w:r>
                        <w:t xml:space="preserve">självförsörjning och </w:t>
                      </w:r>
                      <w:r w:rsidRPr="004D001B">
                        <w:t>re</w:t>
                      </w:r>
                      <w:r>
                        <w:t>s</w:t>
                      </w:r>
                      <w:r w:rsidRPr="004D001B">
                        <w:t xml:space="preserve">iliens. </w:t>
                      </w:r>
                    </w:p>
                    <w:p w14:paraId="7D630D67" w14:textId="77777777" w:rsidR="00593CD9" w:rsidRDefault="00593CD9" w:rsidP="00746218">
                      <w:pPr>
                        <w:spacing w:after="120"/>
                        <w:ind w:left="142" w:right="78"/>
                      </w:pPr>
                      <w:r w:rsidRPr="004D001B">
                        <w:t xml:space="preserve">Det har blivit lätt att handla rätt då företagen ställt om till hållbarhet. </w:t>
                      </w:r>
                      <w:r w:rsidRPr="00F96D62">
                        <w:rPr>
                          <w:b/>
                          <w:bCs/>
                        </w:rPr>
                        <w:t>Matkonsumtionens</w:t>
                      </w:r>
                      <w:r w:rsidRPr="004D001B">
                        <w:t xml:space="preserve"> klimatpåverkan </w:t>
                      </w:r>
                      <w:r>
                        <w:t>h</w:t>
                      </w:r>
                      <w:r w:rsidRPr="004D001B">
                        <w:t xml:space="preserve">ar minskat, både genom </w:t>
                      </w:r>
                      <w:r>
                        <w:t>minimerat</w:t>
                      </w:r>
                      <w:r w:rsidRPr="004D001B">
                        <w:t xml:space="preserve"> matsvinn och genom klimateffektiva och hälsosamma kostval. Dalfolkets </w:t>
                      </w:r>
                      <w:r w:rsidRPr="00F96D62">
                        <w:rPr>
                          <w:b/>
                          <w:bCs/>
                        </w:rPr>
                        <w:t xml:space="preserve">resande </w:t>
                      </w:r>
                      <w:r w:rsidRPr="004D001B">
                        <w:t xml:space="preserve">orsakar betydligt lägre klimatpåverkan då bilåkande och flyg har minskat och fordonen har blivit </w:t>
                      </w:r>
                      <w:r>
                        <w:t>fossil</w:t>
                      </w:r>
                      <w:r w:rsidRPr="004D001B">
                        <w:t xml:space="preserve">fria. Kollektivt resande, gång och cykling har ökat, </w:t>
                      </w:r>
                      <w:r>
                        <w:t xml:space="preserve">samtidigt som folkhälsan förbättrats. </w:t>
                      </w:r>
                      <w:r w:rsidRPr="004D001B">
                        <w:t xml:space="preserve">Våra </w:t>
                      </w:r>
                      <w:r w:rsidRPr="00F96D62">
                        <w:rPr>
                          <w:b/>
                          <w:bCs/>
                        </w:rPr>
                        <w:t>bostäder</w:t>
                      </w:r>
                      <w:r w:rsidRPr="004D001B">
                        <w:t xml:space="preserve"> är energieffektiva </w:t>
                      </w:r>
                      <w:r>
                        <w:t xml:space="preserve">och </w:t>
                      </w:r>
                      <w:r w:rsidRPr="004D001B">
                        <w:t xml:space="preserve">klimatsmarta. </w:t>
                      </w:r>
                    </w:p>
                    <w:p w14:paraId="5C063236" w14:textId="49747097" w:rsidR="00593CD9" w:rsidRPr="00CE6666" w:rsidRDefault="00593CD9" w:rsidP="00746218">
                      <w:pPr>
                        <w:spacing w:after="120"/>
                        <w:ind w:left="142" w:right="78"/>
                      </w:pPr>
                      <w:r w:rsidRPr="004D001B">
                        <w:t xml:space="preserve">En ändrad inställning till ägande har höjt statusen på att </w:t>
                      </w:r>
                      <w:r w:rsidRPr="00F96D62">
                        <w:rPr>
                          <w:b/>
                          <w:bCs/>
                        </w:rPr>
                        <w:t>dela och återanvända</w:t>
                      </w:r>
                      <w:r w:rsidRPr="004D001B">
                        <w:t xml:space="preserve">. Det finns lokala </w:t>
                      </w:r>
                      <w:r>
                        <w:t>platser</w:t>
                      </w:r>
                      <w:r w:rsidRPr="004D001B">
                        <w:t xml:space="preserve"> där man kan låna, laga och umgås. Vi konsumerar mindre nya prylar och </w:t>
                      </w:r>
                      <w:r>
                        <w:t xml:space="preserve">i stället </w:t>
                      </w:r>
                      <w:r w:rsidRPr="00F96D62">
                        <w:rPr>
                          <w:b/>
                          <w:bCs/>
                        </w:rPr>
                        <w:t>mer tjänster och hållbara upplevelser</w:t>
                      </w:r>
                      <w:r w:rsidRPr="004D001B">
                        <w:t>. Mer</w:t>
                      </w:r>
                      <w:r>
                        <w:t xml:space="preserve"> fri </w:t>
                      </w:r>
                      <w:r w:rsidRPr="004D001B">
                        <w:t xml:space="preserve">tid </w:t>
                      </w:r>
                      <w:r w:rsidRPr="00135EB6">
                        <w:t>för t</w:t>
                      </w:r>
                      <w:r w:rsidR="00477FCA">
                        <w:t>ill exempel</w:t>
                      </w:r>
                      <w:r w:rsidRPr="00135EB6">
                        <w:t xml:space="preserve"> relationer</w:t>
                      </w:r>
                      <w:r w:rsidRPr="004D6BCF">
                        <w:t xml:space="preserve"> </w:t>
                      </w:r>
                      <w:r w:rsidRPr="00477FCA">
                        <w:t>och</w:t>
                      </w:r>
                      <w:r w:rsidRPr="00477FCA">
                        <w:rPr>
                          <w:strike/>
                        </w:rPr>
                        <w:t xml:space="preserve"> </w:t>
                      </w:r>
                      <w:r w:rsidR="004D6BCF" w:rsidRPr="00477FCA">
                        <w:t>engagemang</w:t>
                      </w:r>
                      <w:r w:rsidRPr="004D001B">
                        <w:t xml:space="preserve"> har </w:t>
                      </w:r>
                      <w:r>
                        <w:t>gett</w:t>
                      </w:r>
                      <w:r w:rsidRPr="004D001B">
                        <w:t xml:space="preserve"> en förhöjd </w:t>
                      </w:r>
                      <w:r w:rsidRPr="00F96D62">
                        <w:rPr>
                          <w:b/>
                          <w:bCs/>
                        </w:rPr>
                        <w:t>livskvalitet</w:t>
                      </w:r>
                      <w:r w:rsidRPr="004D001B">
                        <w:t>.</w:t>
                      </w:r>
                    </w:p>
                  </w:txbxContent>
                </v:textbox>
                <w10:anchorlock/>
              </v:shape>
            </w:pict>
          </mc:Fallback>
        </mc:AlternateContent>
      </w:r>
    </w:p>
    <w:p w14:paraId="715F31AE" w14:textId="77777777" w:rsidR="00593CD9" w:rsidRPr="00DD071C" w:rsidRDefault="00593CD9" w:rsidP="00593CD9"/>
    <w:p w14:paraId="6C01E402" w14:textId="4F3A620B" w:rsidR="00593CD9" w:rsidRPr="006E2A72" w:rsidRDefault="00593CD9" w:rsidP="00FB56A0">
      <w:pPr>
        <w:pStyle w:val="Rubrik2"/>
      </w:pPr>
      <w:bookmarkStart w:id="171" w:name="_Toc143258237"/>
      <w:bookmarkStart w:id="172" w:name="_Toc151757400"/>
      <w:bookmarkStart w:id="173" w:name="_Toc156155290"/>
      <w:bookmarkStart w:id="174" w:name="_Toc156157398"/>
      <w:r w:rsidRPr="006E2A72">
        <w:lastRenderedPageBreak/>
        <w:t>Mål</w:t>
      </w:r>
      <w:bookmarkEnd w:id="171"/>
      <w:bookmarkEnd w:id="172"/>
      <w:bookmarkEnd w:id="173"/>
      <w:bookmarkEnd w:id="174"/>
    </w:p>
    <w:p w14:paraId="0DAFC8A8" w14:textId="0EBD4A92" w:rsidR="001C3550" w:rsidRDefault="001C3550" w:rsidP="00606DD7">
      <w:r w:rsidRPr="00D9373B">
        <w:t xml:space="preserve">För att nå Parisavtalets mål om max 1,5 graders uppvärmning så bör de globala utsläppen vara i genomsnitt högst </w:t>
      </w:r>
      <w:r w:rsidR="0049617F">
        <w:t>1</w:t>
      </w:r>
      <w:r w:rsidRPr="00D9373B">
        <w:t xml:space="preserve"> ton </w:t>
      </w:r>
      <w:bookmarkStart w:id="175" w:name="_Hlk153812978"/>
      <w:r w:rsidRPr="007A1D90">
        <w:t>CO</w:t>
      </w:r>
      <w:r w:rsidRPr="007A1D90">
        <w:rPr>
          <w:vertAlign w:val="subscript"/>
        </w:rPr>
        <w:t>2</w:t>
      </w:r>
      <w:r w:rsidR="0028673B" w:rsidRPr="007A1D90">
        <w:t>e</w:t>
      </w:r>
      <w:r w:rsidRPr="007A1D90">
        <w:t xml:space="preserve"> </w:t>
      </w:r>
      <w:bookmarkEnd w:id="175"/>
      <w:r w:rsidRPr="007A1D90">
        <w:t>per</w:t>
      </w:r>
      <w:r>
        <w:t xml:space="preserve"> </w:t>
      </w:r>
      <w:r w:rsidRPr="00D9373B">
        <w:t>person och år till 2050</w:t>
      </w:r>
      <w:r>
        <w:t xml:space="preserve"> (investeringar inräknade)</w:t>
      </w:r>
      <w:r w:rsidRPr="00D9373B">
        <w:t>. I Dalarna vill vi nå dit redan 2045</w:t>
      </w:r>
      <w:r>
        <w:t xml:space="preserve"> enligt energi- och klimatstrategin</w:t>
      </w:r>
      <w:r w:rsidRPr="00D9373B">
        <w:t xml:space="preserve">. </w:t>
      </w:r>
      <w:r>
        <w:t xml:space="preserve">I denna färdplan preciseras att 1 ton </w:t>
      </w:r>
      <w:r w:rsidR="00477FCA" w:rsidRPr="00DD6319">
        <w:t>CO</w:t>
      </w:r>
      <w:r w:rsidR="00477FCA" w:rsidRPr="00DD6319">
        <w:rPr>
          <w:vertAlign w:val="subscript"/>
        </w:rPr>
        <w:t>2</w:t>
      </w:r>
      <w:r w:rsidR="0028673B">
        <w:t>e</w:t>
      </w:r>
      <w:r w:rsidR="00477FCA" w:rsidRPr="00DD6319">
        <w:t xml:space="preserve"> </w:t>
      </w:r>
      <w:r w:rsidR="00477FCA">
        <w:t xml:space="preserve">per </w:t>
      </w:r>
      <w:r w:rsidR="00477FCA" w:rsidRPr="00D9373B">
        <w:t xml:space="preserve">person </w:t>
      </w:r>
      <w:r>
        <w:t>är ett tillräckligt utmanande mål för privat och offentlig konsumtion att sikta på till 2045</w:t>
      </w:r>
      <w:r w:rsidR="0049617F">
        <w:t xml:space="preserve"> (exklusive investeringar)</w:t>
      </w:r>
      <w:r>
        <w:t xml:space="preserve">. </w:t>
      </w:r>
    </w:p>
    <w:p w14:paraId="266E3F1E" w14:textId="3354D1F6" w:rsidR="00D21F27" w:rsidRDefault="0049617F" w:rsidP="00606DD7">
      <w:r>
        <w:t>E</w:t>
      </w:r>
      <w:r w:rsidR="00593CD9" w:rsidRPr="001306C3">
        <w:t xml:space="preserve">nligt Naturvårdsverket </w:t>
      </w:r>
      <w:r w:rsidRPr="001306C3">
        <w:t xml:space="preserve">var </w:t>
      </w:r>
      <w:r>
        <w:t>de konsumtionsbaserade utsläppen</w:t>
      </w:r>
      <w:r w:rsidRPr="001306C3">
        <w:t xml:space="preserve"> </w:t>
      </w:r>
      <w:r w:rsidR="002C207E">
        <w:t xml:space="preserve">totalt </w:t>
      </w:r>
      <w:r w:rsidR="001B5321" w:rsidRPr="001306C3">
        <w:t>ca 8,5</w:t>
      </w:r>
      <w:r w:rsidR="00593CD9" w:rsidRPr="001306C3">
        <w:t xml:space="preserve"> ton </w:t>
      </w:r>
      <w:r w:rsidR="00477FCA" w:rsidRPr="00DD6319">
        <w:t>CO</w:t>
      </w:r>
      <w:r w:rsidR="00477FCA" w:rsidRPr="00DD6319">
        <w:rPr>
          <w:vertAlign w:val="subscript"/>
        </w:rPr>
        <w:t>2</w:t>
      </w:r>
      <w:r w:rsidR="00E33915">
        <w:t>e</w:t>
      </w:r>
      <w:r w:rsidR="00477FCA" w:rsidRPr="00DD6319">
        <w:t xml:space="preserve"> </w:t>
      </w:r>
      <w:r w:rsidR="00593CD9" w:rsidRPr="001306C3">
        <w:t>per person och år i Sverige</w:t>
      </w:r>
      <w:r w:rsidRPr="0049617F">
        <w:t xml:space="preserve"> </w:t>
      </w:r>
      <w:r>
        <w:t>å</w:t>
      </w:r>
      <w:r w:rsidRPr="001306C3">
        <w:t>r 2021</w:t>
      </w:r>
      <w:r w:rsidR="00593CD9" w:rsidRPr="001306C3">
        <w:t xml:space="preserve">. Då ingår även </w:t>
      </w:r>
      <w:r w:rsidR="001B5321" w:rsidRPr="001306C3">
        <w:t xml:space="preserve">2,5 ton för </w:t>
      </w:r>
      <w:r w:rsidR="00593CD9" w:rsidRPr="001306C3">
        <w:t>samhällsinvesteringar i t</w:t>
      </w:r>
      <w:r w:rsidR="00477FCA">
        <w:t>ill exempel</w:t>
      </w:r>
      <w:r w:rsidR="00593CD9" w:rsidRPr="001306C3">
        <w:t xml:space="preserve"> infrastruktur, vilket inte </w:t>
      </w:r>
      <w:r w:rsidR="00680CAC">
        <w:t>behandlas</w:t>
      </w:r>
      <w:r w:rsidR="00593CD9" w:rsidRPr="001306C3">
        <w:t xml:space="preserve"> i denna färdplan</w:t>
      </w:r>
      <w:r w:rsidR="00593CD9" w:rsidRPr="00DD6319">
        <w:t xml:space="preserve">. </w:t>
      </w:r>
      <w:r w:rsidR="00C45E29">
        <w:t>H</w:t>
      </w:r>
      <w:r w:rsidR="00593CD9" w:rsidRPr="00DD6319">
        <w:t>ushållen</w:t>
      </w:r>
      <w:r w:rsidR="00680CAC" w:rsidRPr="00DD6319">
        <w:t>s</w:t>
      </w:r>
      <w:r w:rsidR="00C45E29">
        <w:t xml:space="preserve"> </w:t>
      </w:r>
      <w:r w:rsidR="002C207E" w:rsidRPr="00DD6319">
        <w:t>(5 ton)</w:t>
      </w:r>
      <w:r w:rsidR="00593CD9" w:rsidRPr="00DD6319">
        <w:t xml:space="preserve"> och </w:t>
      </w:r>
      <w:r w:rsidR="00680CAC" w:rsidRPr="00DD6319">
        <w:t xml:space="preserve">det </w:t>
      </w:r>
      <w:r w:rsidR="00593CD9" w:rsidRPr="00DD6319">
        <w:t xml:space="preserve">offentligas konsumtion </w:t>
      </w:r>
      <w:r w:rsidR="002C207E" w:rsidRPr="00DD6319">
        <w:t xml:space="preserve">(1 ton) </w:t>
      </w:r>
      <w:r w:rsidR="00C45E29">
        <w:t xml:space="preserve">uppgick </w:t>
      </w:r>
      <w:r w:rsidR="00680CAC" w:rsidRPr="00DD6319">
        <w:t xml:space="preserve">tillsammans </w:t>
      </w:r>
      <w:r w:rsidR="00593CD9" w:rsidRPr="00DD6319">
        <w:t xml:space="preserve">till </w:t>
      </w:r>
      <w:r w:rsidR="001B5321" w:rsidRPr="00DD6319">
        <w:t>6</w:t>
      </w:r>
      <w:r w:rsidR="00593CD9" w:rsidRPr="00DD6319">
        <w:t xml:space="preserve"> ton </w:t>
      </w:r>
      <w:r w:rsidR="00477FCA" w:rsidRPr="00DD6319">
        <w:t>CO</w:t>
      </w:r>
      <w:r w:rsidR="00477FCA" w:rsidRPr="00DD6319">
        <w:rPr>
          <w:vertAlign w:val="subscript"/>
        </w:rPr>
        <w:t>2</w:t>
      </w:r>
      <w:r w:rsidR="00477FCA">
        <w:t>e</w:t>
      </w:r>
      <w:r w:rsidR="00477FCA" w:rsidRPr="00DD6319">
        <w:t xml:space="preserve"> </w:t>
      </w:r>
      <w:r w:rsidR="00593CD9" w:rsidRPr="00DD6319">
        <w:t>per person</w:t>
      </w:r>
      <w:r w:rsidR="003B6FCF" w:rsidRPr="00DD6319">
        <w:t xml:space="preserve"> i Dalarna</w:t>
      </w:r>
      <w:r w:rsidR="002C207E" w:rsidRPr="00DD6319">
        <w:t xml:space="preserve"> </w:t>
      </w:r>
      <w:r w:rsidR="001C3550">
        <w:t xml:space="preserve">år </w:t>
      </w:r>
      <w:r w:rsidR="00C45E29">
        <w:t xml:space="preserve">2021 </w:t>
      </w:r>
      <w:r w:rsidR="002C207E" w:rsidRPr="00DD6319">
        <w:t>(</w:t>
      </w:r>
      <w:r w:rsidR="00C45E29">
        <w:t xml:space="preserve">med antagande </w:t>
      </w:r>
      <w:r w:rsidR="002C207E" w:rsidRPr="00DD6319">
        <w:t xml:space="preserve">att Dalarna ligger </w:t>
      </w:r>
      <w:r w:rsidR="003B6FCF" w:rsidRPr="00DD6319">
        <w:t>lika</w:t>
      </w:r>
      <w:r w:rsidR="00506EE9" w:rsidRPr="00DD6319">
        <w:t xml:space="preserve"> </w:t>
      </w:r>
      <w:r w:rsidR="003B6FCF" w:rsidRPr="00DD6319">
        <w:t>som övriga Sverige</w:t>
      </w:r>
      <w:r w:rsidR="002C207E" w:rsidRPr="00DD6319">
        <w:t>)</w:t>
      </w:r>
      <w:r w:rsidR="00593CD9" w:rsidRPr="00DD6319">
        <w:t xml:space="preserve">. </w:t>
      </w:r>
      <w:r w:rsidR="00C45E29">
        <w:t>O</w:t>
      </w:r>
      <w:r w:rsidR="00593CD9" w:rsidRPr="00DD6319">
        <w:t>m man</w:t>
      </w:r>
      <w:r w:rsidR="00680CAC" w:rsidRPr="00DD6319">
        <w:t xml:space="preserve"> också</w:t>
      </w:r>
      <w:r w:rsidR="00593CD9" w:rsidRPr="00DD6319">
        <w:t xml:space="preserve"> räknar in utlandsresor med flyg</w:t>
      </w:r>
      <w:r w:rsidR="00DE5CDC" w:rsidRPr="00DD6319">
        <w:t xml:space="preserve"> </w:t>
      </w:r>
      <w:r w:rsidR="00A636FB" w:rsidRPr="00DD6319">
        <w:t>och</w:t>
      </w:r>
      <w:r w:rsidR="00593CD9" w:rsidRPr="00DD6319">
        <w:t xml:space="preserve"> e-handeln</w:t>
      </w:r>
      <w:r w:rsidR="00680CAC" w:rsidRPr="00DD6319">
        <w:t>,</w:t>
      </w:r>
      <w:r w:rsidR="00903F9F" w:rsidRPr="00DD6319">
        <w:t xml:space="preserve"> </w:t>
      </w:r>
      <w:r w:rsidR="008B728E" w:rsidRPr="00DD6319">
        <w:t>som Konsumtionskompassen gör</w:t>
      </w:r>
      <w:r w:rsidR="00680CAC" w:rsidRPr="00DD6319">
        <w:t>,</w:t>
      </w:r>
      <w:r w:rsidR="00DE5CDC" w:rsidRPr="00DD6319">
        <w:t xml:space="preserve"> </w:t>
      </w:r>
      <w:r w:rsidR="00593CD9" w:rsidRPr="00DD6319">
        <w:t xml:space="preserve">så uppgår </w:t>
      </w:r>
      <w:r w:rsidR="00680CAC" w:rsidRPr="00DD6319">
        <w:t xml:space="preserve">de totala </w:t>
      </w:r>
      <w:r w:rsidR="00593CD9" w:rsidRPr="00DD6319">
        <w:t>utsläppen</w:t>
      </w:r>
      <w:r w:rsidR="002C207E" w:rsidRPr="00DD6319">
        <w:t xml:space="preserve"> för hushåll i Dalarna</w:t>
      </w:r>
      <w:r w:rsidR="00593CD9" w:rsidRPr="00DD6319">
        <w:t xml:space="preserve"> till </w:t>
      </w:r>
      <w:r w:rsidR="002C207E" w:rsidRPr="00DD6319">
        <w:t>6</w:t>
      </w:r>
      <w:r w:rsidR="00593CD9" w:rsidRPr="00DD6319">
        <w:t>,2 ton</w:t>
      </w:r>
      <w:r w:rsidR="00F61880">
        <w:t>,</w:t>
      </w:r>
      <w:r w:rsidR="00593CD9" w:rsidRPr="00DD6319">
        <w:t xml:space="preserve"> </w:t>
      </w:r>
      <w:r w:rsidR="002C207E" w:rsidRPr="00DD6319">
        <w:t>plus 1 ton från det offentliga</w:t>
      </w:r>
      <w:r w:rsidR="00C45E29">
        <w:t>,</w:t>
      </w:r>
      <w:r w:rsidR="002C207E" w:rsidRPr="00DD6319">
        <w:t xml:space="preserve"> </w:t>
      </w:r>
      <w:r w:rsidR="00F61880">
        <w:t>alltså</w:t>
      </w:r>
      <w:r w:rsidR="002C207E" w:rsidRPr="00DD6319">
        <w:t xml:space="preserve"> </w:t>
      </w:r>
      <w:r w:rsidR="00C45E29">
        <w:t xml:space="preserve">totalt </w:t>
      </w:r>
      <w:r w:rsidR="002C207E" w:rsidRPr="00DD6319">
        <w:t>7,2 ton</w:t>
      </w:r>
      <w:r w:rsidR="00477FCA" w:rsidRPr="00477FCA">
        <w:t xml:space="preserve"> </w:t>
      </w:r>
      <w:r w:rsidR="00477FCA" w:rsidRPr="00DD6319">
        <w:t>CO</w:t>
      </w:r>
      <w:r w:rsidR="00477FCA" w:rsidRPr="00DD6319">
        <w:rPr>
          <w:vertAlign w:val="subscript"/>
        </w:rPr>
        <w:t>2</w:t>
      </w:r>
      <w:r w:rsidR="0028673B">
        <w:t>e</w:t>
      </w:r>
      <w:r w:rsidR="00F61880" w:rsidRPr="00F61880">
        <w:t xml:space="preserve"> </w:t>
      </w:r>
      <w:r w:rsidR="00F61880" w:rsidRPr="00DD6319">
        <w:t>per person och år</w:t>
      </w:r>
      <w:r w:rsidR="008B728E" w:rsidRPr="00DD6319">
        <w:t>.</w:t>
      </w:r>
    </w:p>
    <w:tbl>
      <w:tblPr>
        <w:tblStyle w:val="Tabellrutnt"/>
        <w:tblW w:w="8500" w:type="dxa"/>
        <w:tblLayout w:type="fixed"/>
        <w:tblLook w:val="04A0" w:firstRow="1" w:lastRow="0" w:firstColumn="1" w:lastColumn="0" w:noHBand="0" w:noVBand="1"/>
      </w:tblPr>
      <w:tblGrid>
        <w:gridCol w:w="3114"/>
        <w:gridCol w:w="993"/>
        <w:gridCol w:w="990"/>
        <w:gridCol w:w="852"/>
        <w:gridCol w:w="2551"/>
      </w:tblGrid>
      <w:tr w:rsidR="007B6831" w:rsidRPr="00350788" w14:paraId="6CA13344" w14:textId="77777777" w:rsidTr="00386F28">
        <w:tc>
          <w:tcPr>
            <w:tcW w:w="8500" w:type="dxa"/>
            <w:gridSpan w:val="5"/>
            <w:shd w:val="clear" w:color="auto" w:fill="FEF0D3" w:themeFill="accent6" w:themeFillTint="33"/>
          </w:tcPr>
          <w:p w14:paraId="7072512E" w14:textId="7499E1E6" w:rsidR="007B6831" w:rsidRPr="00350788" w:rsidRDefault="007B6831" w:rsidP="00350788">
            <w:pPr>
              <w:spacing w:before="60" w:after="60"/>
              <w:rPr>
                <w:rFonts w:cs="Calibri"/>
                <w:b/>
                <w:bCs/>
              </w:rPr>
            </w:pPr>
            <w:r w:rsidRPr="00350788">
              <w:rPr>
                <w:rFonts w:cs="Calibri"/>
                <w:b/>
                <w:bCs/>
              </w:rPr>
              <w:t>Klimatutsläpp från konsumtion</w:t>
            </w:r>
            <w:r w:rsidR="00350788" w:rsidRPr="00350788">
              <w:rPr>
                <w:rFonts w:cs="Calibri"/>
                <w:b/>
                <w:bCs/>
              </w:rPr>
              <w:t xml:space="preserve"> </w:t>
            </w:r>
            <w:r w:rsidR="00350788" w:rsidRPr="00350788">
              <w:rPr>
                <w:rFonts w:cs="Calibri"/>
                <w:sz w:val="18"/>
                <w:szCs w:val="18"/>
              </w:rPr>
              <w:t>(</w:t>
            </w:r>
            <w:r w:rsidRPr="00350788">
              <w:rPr>
                <w:rFonts w:cs="Calibri"/>
                <w:sz w:val="18"/>
                <w:szCs w:val="18"/>
              </w:rPr>
              <w:t>exklusive samhällsinvesteringar</w:t>
            </w:r>
            <w:r w:rsidR="00350788" w:rsidRPr="00350788">
              <w:rPr>
                <w:rFonts w:cs="Calibri"/>
                <w:sz w:val="18"/>
                <w:szCs w:val="18"/>
              </w:rPr>
              <w:t>)</w:t>
            </w:r>
            <w:r w:rsidRPr="00350788">
              <w:rPr>
                <w:rFonts w:cs="Calibri"/>
                <w:b/>
                <w:bCs/>
              </w:rPr>
              <w:t xml:space="preserve"> </w:t>
            </w:r>
            <w:r w:rsidRPr="00477FCA">
              <w:rPr>
                <w:rFonts w:cs="Calibri"/>
                <w:b/>
                <w:bCs/>
              </w:rPr>
              <w:t>CO</w:t>
            </w:r>
            <w:r w:rsidRPr="00477FCA">
              <w:rPr>
                <w:rFonts w:cs="Calibri"/>
                <w:b/>
                <w:bCs/>
                <w:vertAlign w:val="subscript"/>
              </w:rPr>
              <w:t>2</w:t>
            </w:r>
            <w:r w:rsidR="00E33915">
              <w:rPr>
                <w:rFonts w:cs="Calibri"/>
                <w:b/>
                <w:bCs/>
              </w:rPr>
              <w:t>e</w:t>
            </w:r>
            <w:r w:rsidRPr="00350788">
              <w:rPr>
                <w:rFonts w:cs="Calibri"/>
                <w:b/>
                <w:bCs/>
              </w:rPr>
              <w:t xml:space="preserve"> per person och år.</w:t>
            </w:r>
          </w:p>
        </w:tc>
      </w:tr>
      <w:tr w:rsidR="007B6831" w:rsidRPr="00350788" w14:paraId="60850A1E" w14:textId="77777777" w:rsidTr="00386F28">
        <w:tc>
          <w:tcPr>
            <w:tcW w:w="3114" w:type="dxa"/>
          </w:tcPr>
          <w:p w14:paraId="78335BCD" w14:textId="3C654F5D" w:rsidR="007B6831" w:rsidRPr="00350788" w:rsidRDefault="007B6831" w:rsidP="00816131">
            <w:pPr>
              <w:spacing w:after="0"/>
              <w:rPr>
                <w:rFonts w:cs="Calibri"/>
                <w:b/>
                <w:bCs/>
                <w:sz w:val="20"/>
                <w:szCs w:val="20"/>
              </w:rPr>
            </w:pPr>
          </w:p>
        </w:tc>
        <w:tc>
          <w:tcPr>
            <w:tcW w:w="993" w:type="dxa"/>
          </w:tcPr>
          <w:p w14:paraId="5E0D7027" w14:textId="61013A64" w:rsidR="007B6831" w:rsidRPr="00350788" w:rsidRDefault="007B6831" w:rsidP="00816131">
            <w:pPr>
              <w:spacing w:after="0"/>
              <w:rPr>
                <w:rFonts w:cs="Calibri"/>
                <w:b/>
                <w:bCs/>
                <w:sz w:val="20"/>
                <w:szCs w:val="20"/>
              </w:rPr>
            </w:pPr>
            <w:r w:rsidRPr="00350788">
              <w:rPr>
                <w:rFonts w:cs="Calibri"/>
                <w:b/>
                <w:bCs/>
                <w:sz w:val="20"/>
                <w:szCs w:val="20"/>
              </w:rPr>
              <w:t>Nuläge (2021)</w:t>
            </w:r>
          </w:p>
        </w:tc>
        <w:tc>
          <w:tcPr>
            <w:tcW w:w="990" w:type="dxa"/>
          </w:tcPr>
          <w:p w14:paraId="6555C7E6" w14:textId="2D743476" w:rsidR="007B6831" w:rsidRPr="00350788" w:rsidRDefault="007B6831" w:rsidP="00816131">
            <w:pPr>
              <w:spacing w:after="0"/>
              <w:rPr>
                <w:rFonts w:cs="Calibri"/>
                <w:b/>
                <w:bCs/>
                <w:sz w:val="20"/>
                <w:szCs w:val="20"/>
              </w:rPr>
            </w:pPr>
            <w:r w:rsidRPr="00350788">
              <w:rPr>
                <w:rFonts w:cs="Calibri"/>
                <w:b/>
                <w:bCs/>
                <w:sz w:val="20"/>
                <w:szCs w:val="20"/>
              </w:rPr>
              <w:t>Delmål 2030</w:t>
            </w:r>
          </w:p>
        </w:tc>
        <w:tc>
          <w:tcPr>
            <w:tcW w:w="852" w:type="dxa"/>
            <w:shd w:val="clear" w:color="auto" w:fill="92D050"/>
          </w:tcPr>
          <w:p w14:paraId="7B7033A4" w14:textId="023F26CA" w:rsidR="007B6831" w:rsidRPr="00350788" w:rsidRDefault="007B6831" w:rsidP="00816131">
            <w:pPr>
              <w:spacing w:after="0"/>
              <w:rPr>
                <w:rFonts w:cs="Calibri"/>
                <w:b/>
                <w:bCs/>
                <w:sz w:val="20"/>
                <w:szCs w:val="20"/>
              </w:rPr>
            </w:pPr>
            <w:r w:rsidRPr="00350788">
              <w:rPr>
                <w:rFonts w:cs="Calibri"/>
                <w:b/>
                <w:bCs/>
                <w:sz w:val="20"/>
                <w:szCs w:val="20"/>
              </w:rPr>
              <w:t>Mål 2045</w:t>
            </w:r>
          </w:p>
        </w:tc>
        <w:tc>
          <w:tcPr>
            <w:tcW w:w="2551" w:type="dxa"/>
          </w:tcPr>
          <w:p w14:paraId="26E2A949" w14:textId="0E5F5C9A" w:rsidR="007B6831" w:rsidRPr="00350788" w:rsidRDefault="007B6831" w:rsidP="00816131">
            <w:pPr>
              <w:spacing w:after="0"/>
              <w:rPr>
                <w:rFonts w:cs="Calibri"/>
                <w:b/>
                <w:bCs/>
                <w:sz w:val="20"/>
                <w:szCs w:val="20"/>
              </w:rPr>
            </w:pPr>
            <w:r w:rsidRPr="00350788">
              <w:rPr>
                <w:rFonts w:cs="Calibri"/>
                <w:b/>
                <w:bCs/>
                <w:sz w:val="20"/>
                <w:szCs w:val="20"/>
              </w:rPr>
              <w:t>Uppföljning</w:t>
            </w:r>
          </w:p>
        </w:tc>
      </w:tr>
      <w:tr w:rsidR="007B6831" w:rsidRPr="00350788" w14:paraId="4566523B" w14:textId="77777777" w:rsidTr="00386F28">
        <w:tc>
          <w:tcPr>
            <w:tcW w:w="8500" w:type="dxa"/>
            <w:gridSpan w:val="5"/>
            <w:shd w:val="clear" w:color="auto" w:fill="auto"/>
          </w:tcPr>
          <w:p w14:paraId="38DB0547" w14:textId="6AC255DF" w:rsidR="007B6831" w:rsidRPr="00350788" w:rsidRDefault="007B6831" w:rsidP="00816131">
            <w:pPr>
              <w:spacing w:after="0"/>
              <w:rPr>
                <w:b/>
                <w:bCs/>
              </w:rPr>
            </w:pPr>
            <w:r w:rsidRPr="00350788">
              <w:rPr>
                <w:b/>
                <w:bCs/>
              </w:rPr>
              <w:t>HUSHÅLL</w:t>
            </w:r>
          </w:p>
        </w:tc>
      </w:tr>
      <w:tr w:rsidR="007B6831" w:rsidRPr="00350788" w14:paraId="3518C55B" w14:textId="77777777" w:rsidTr="00386F28">
        <w:tc>
          <w:tcPr>
            <w:tcW w:w="3114" w:type="dxa"/>
            <w:shd w:val="clear" w:color="auto" w:fill="auto"/>
          </w:tcPr>
          <w:p w14:paraId="3773539F" w14:textId="7A3736A8" w:rsidR="007B6831" w:rsidRPr="00350788" w:rsidRDefault="00DB219D" w:rsidP="00816131">
            <w:pPr>
              <w:spacing w:after="0"/>
            </w:pPr>
            <w:r>
              <w:t>K</w:t>
            </w:r>
            <w:r w:rsidRPr="00350788">
              <w:t>onsumtionsbaserade utsläpp från hushåll</w:t>
            </w:r>
            <w:r>
              <w:t>, exklusive utlandsflyg och e-handel</w:t>
            </w:r>
          </w:p>
        </w:tc>
        <w:tc>
          <w:tcPr>
            <w:tcW w:w="993" w:type="dxa"/>
          </w:tcPr>
          <w:p w14:paraId="6A0D9470" w14:textId="00C898EC" w:rsidR="007B6831" w:rsidRPr="00350788" w:rsidRDefault="00816131" w:rsidP="00816131">
            <w:pPr>
              <w:spacing w:after="0"/>
              <w:jc w:val="right"/>
            </w:pPr>
            <w:r w:rsidRPr="00350788">
              <w:t>5,0 ton</w:t>
            </w:r>
          </w:p>
        </w:tc>
        <w:tc>
          <w:tcPr>
            <w:tcW w:w="990" w:type="dxa"/>
            <w:shd w:val="clear" w:color="auto" w:fill="auto"/>
          </w:tcPr>
          <w:p w14:paraId="5E5BDE7D" w14:textId="56432C76" w:rsidR="007B6831" w:rsidRPr="00350788" w:rsidRDefault="007B6831" w:rsidP="00816131">
            <w:pPr>
              <w:spacing w:after="0"/>
              <w:jc w:val="right"/>
            </w:pPr>
            <w:r w:rsidRPr="00350788">
              <w:t xml:space="preserve">3,5 ton </w:t>
            </w:r>
          </w:p>
        </w:tc>
        <w:tc>
          <w:tcPr>
            <w:tcW w:w="852" w:type="dxa"/>
            <w:shd w:val="clear" w:color="auto" w:fill="92D050"/>
          </w:tcPr>
          <w:p w14:paraId="5147ADDE" w14:textId="4FEBA543" w:rsidR="007B6831" w:rsidRPr="00350788" w:rsidRDefault="00816131" w:rsidP="00816131">
            <w:pPr>
              <w:spacing w:after="0"/>
              <w:jc w:val="right"/>
              <w:rPr>
                <w:b/>
                <w:bCs/>
              </w:rPr>
            </w:pPr>
            <w:r w:rsidRPr="00350788">
              <w:rPr>
                <w:b/>
                <w:bCs/>
              </w:rPr>
              <w:t>0,6 ton</w:t>
            </w:r>
          </w:p>
        </w:tc>
        <w:tc>
          <w:tcPr>
            <w:tcW w:w="2551" w:type="dxa"/>
            <w:shd w:val="clear" w:color="auto" w:fill="auto"/>
          </w:tcPr>
          <w:p w14:paraId="0573588D" w14:textId="63766D30" w:rsidR="007B6831" w:rsidRPr="00350788" w:rsidRDefault="007B6831" w:rsidP="00816131">
            <w:pPr>
              <w:spacing w:after="0"/>
            </w:pPr>
            <w:r w:rsidRPr="00350788">
              <w:t>Naturvårdsverkets nationella statistik (regional statistik saknas)</w:t>
            </w:r>
          </w:p>
        </w:tc>
      </w:tr>
      <w:tr w:rsidR="007B6831" w:rsidRPr="00350788" w14:paraId="223CFFAD" w14:textId="77777777" w:rsidTr="00386F28">
        <w:tc>
          <w:tcPr>
            <w:tcW w:w="3114" w:type="dxa"/>
            <w:shd w:val="clear" w:color="auto" w:fill="auto"/>
          </w:tcPr>
          <w:p w14:paraId="12580D60" w14:textId="4C85197D" w:rsidR="007B6831" w:rsidRPr="00350788" w:rsidRDefault="00DB219D" w:rsidP="00816131">
            <w:pPr>
              <w:spacing w:after="0"/>
            </w:pPr>
            <w:r>
              <w:t>K</w:t>
            </w:r>
            <w:r w:rsidRPr="00350788">
              <w:t>onsumtionsbaserade utsläpp från hushåll i Dalarna, inklusive</w:t>
            </w:r>
            <w:r>
              <w:t xml:space="preserve"> </w:t>
            </w:r>
            <w:r w:rsidR="00386F28">
              <w:t>utlands</w:t>
            </w:r>
            <w:r w:rsidRPr="00350788">
              <w:t>flyg och e-handel</w:t>
            </w:r>
          </w:p>
        </w:tc>
        <w:tc>
          <w:tcPr>
            <w:tcW w:w="993" w:type="dxa"/>
          </w:tcPr>
          <w:p w14:paraId="17393D07" w14:textId="7A15F67D" w:rsidR="007B6831" w:rsidRPr="00350788" w:rsidRDefault="00816131" w:rsidP="00816131">
            <w:pPr>
              <w:spacing w:after="0"/>
              <w:jc w:val="right"/>
            </w:pPr>
            <w:r w:rsidRPr="00350788">
              <w:t>6,2 ton</w:t>
            </w:r>
          </w:p>
        </w:tc>
        <w:tc>
          <w:tcPr>
            <w:tcW w:w="990" w:type="dxa"/>
            <w:shd w:val="clear" w:color="auto" w:fill="auto"/>
          </w:tcPr>
          <w:p w14:paraId="5705E321" w14:textId="26048A45" w:rsidR="007B6831" w:rsidRPr="00350788" w:rsidRDefault="007B6831" w:rsidP="00816131">
            <w:pPr>
              <w:spacing w:after="0"/>
              <w:jc w:val="right"/>
              <w:rPr>
                <w:lang w:val="en-US"/>
              </w:rPr>
            </w:pPr>
            <w:r w:rsidRPr="00350788">
              <w:rPr>
                <w:lang w:val="en-US"/>
              </w:rPr>
              <w:t>4,0 ton</w:t>
            </w:r>
          </w:p>
        </w:tc>
        <w:tc>
          <w:tcPr>
            <w:tcW w:w="852" w:type="dxa"/>
            <w:shd w:val="clear" w:color="auto" w:fill="92D050"/>
          </w:tcPr>
          <w:p w14:paraId="228AE5A0" w14:textId="0C624892" w:rsidR="007B6831" w:rsidRPr="00350788" w:rsidRDefault="00816131" w:rsidP="00816131">
            <w:pPr>
              <w:spacing w:after="0"/>
              <w:jc w:val="right"/>
              <w:rPr>
                <w:b/>
                <w:bCs/>
              </w:rPr>
            </w:pPr>
            <w:r w:rsidRPr="00350788">
              <w:rPr>
                <w:b/>
                <w:bCs/>
              </w:rPr>
              <w:t>0,8 ton</w:t>
            </w:r>
          </w:p>
        </w:tc>
        <w:tc>
          <w:tcPr>
            <w:tcW w:w="2551" w:type="dxa"/>
            <w:shd w:val="clear" w:color="auto" w:fill="auto"/>
          </w:tcPr>
          <w:p w14:paraId="17E75F3A" w14:textId="74F5F0A8" w:rsidR="007B6831" w:rsidRPr="00350788" w:rsidRDefault="007B6831" w:rsidP="00816131">
            <w:pPr>
              <w:spacing w:after="0"/>
            </w:pPr>
            <w:r w:rsidRPr="00350788">
              <w:t xml:space="preserve">Konsumtionskompassens statistik </w:t>
            </w:r>
            <w:r w:rsidR="00386F28">
              <w:t xml:space="preserve">för länet, </w:t>
            </w:r>
            <w:r w:rsidR="00816131" w:rsidRPr="00350788">
              <w:t xml:space="preserve">eller motsvarande </w:t>
            </w:r>
            <w:r w:rsidR="00386F28">
              <w:t>statistik</w:t>
            </w:r>
          </w:p>
        </w:tc>
      </w:tr>
      <w:tr w:rsidR="007B6831" w:rsidRPr="00350788" w14:paraId="6AA83089" w14:textId="77777777" w:rsidTr="00386F28">
        <w:tc>
          <w:tcPr>
            <w:tcW w:w="8500" w:type="dxa"/>
            <w:gridSpan w:val="5"/>
          </w:tcPr>
          <w:p w14:paraId="5E83357F" w14:textId="159B7500" w:rsidR="007B6831" w:rsidRPr="00350788" w:rsidRDefault="007B6831" w:rsidP="00816131">
            <w:pPr>
              <w:spacing w:after="0"/>
            </w:pPr>
            <w:r w:rsidRPr="00350788">
              <w:rPr>
                <w:b/>
                <w:bCs/>
              </w:rPr>
              <w:t>OFFENTLIG VERKSAMHET</w:t>
            </w:r>
          </w:p>
        </w:tc>
      </w:tr>
      <w:tr w:rsidR="007B6831" w:rsidRPr="00350788" w14:paraId="2BBD16A7" w14:textId="77777777" w:rsidTr="00386F28">
        <w:tc>
          <w:tcPr>
            <w:tcW w:w="3114" w:type="dxa"/>
          </w:tcPr>
          <w:p w14:paraId="24A402A1" w14:textId="316E54B3" w:rsidR="007B6831" w:rsidRPr="00350788" w:rsidRDefault="00DB219D" w:rsidP="00816131">
            <w:pPr>
              <w:spacing w:after="0"/>
            </w:pPr>
            <w:r>
              <w:t>K</w:t>
            </w:r>
            <w:r w:rsidRPr="00350788">
              <w:t xml:space="preserve">onsumtionsbaserade utsläpp från </w:t>
            </w:r>
            <w:r>
              <w:t>offentliga</w:t>
            </w:r>
            <w:r w:rsidR="00FF6A50">
              <w:t xml:space="preserve"> inköp</w:t>
            </w:r>
            <w:r>
              <w:t>, exklusive utlandsflyg och e-handel</w:t>
            </w:r>
          </w:p>
        </w:tc>
        <w:tc>
          <w:tcPr>
            <w:tcW w:w="993" w:type="dxa"/>
          </w:tcPr>
          <w:p w14:paraId="2806AE5C" w14:textId="7A9BB6B1" w:rsidR="007B6831" w:rsidRPr="00350788" w:rsidRDefault="00816131" w:rsidP="00816131">
            <w:pPr>
              <w:spacing w:after="0"/>
              <w:jc w:val="right"/>
            </w:pPr>
            <w:r w:rsidRPr="00350788">
              <w:t>1,0 ton</w:t>
            </w:r>
          </w:p>
        </w:tc>
        <w:tc>
          <w:tcPr>
            <w:tcW w:w="990" w:type="dxa"/>
          </w:tcPr>
          <w:p w14:paraId="430590D0" w14:textId="053D9EED" w:rsidR="007B6831" w:rsidRPr="00350788" w:rsidRDefault="007B6831" w:rsidP="00816131">
            <w:pPr>
              <w:spacing w:after="0"/>
              <w:jc w:val="right"/>
            </w:pPr>
            <w:r w:rsidRPr="00350788">
              <w:t>0,6 ton</w:t>
            </w:r>
          </w:p>
        </w:tc>
        <w:tc>
          <w:tcPr>
            <w:tcW w:w="852" w:type="dxa"/>
            <w:shd w:val="clear" w:color="auto" w:fill="92D050"/>
          </w:tcPr>
          <w:p w14:paraId="488ED719" w14:textId="1661613B" w:rsidR="007B6831" w:rsidRPr="00350788" w:rsidRDefault="00816131" w:rsidP="00816131">
            <w:pPr>
              <w:spacing w:after="0"/>
              <w:jc w:val="right"/>
              <w:rPr>
                <w:b/>
                <w:bCs/>
              </w:rPr>
            </w:pPr>
            <w:r w:rsidRPr="00350788">
              <w:rPr>
                <w:b/>
                <w:bCs/>
              </w:rPr>
              <w:t>0,2 ton</w:t>
            </w:r>
          </w:p>
        </w:tc>
        <w:tc>
          <w:tcPr>
            <w:tcW w:w="2551" w:type="dxa"/>
          </w:tcPr>
          <w:p w14:paraId="4791497D" w14:textId="1BB6A2C3" w:rsidR="007B6831" w:rsidRPr="00350788" w:rsidRDefault="007B6831" w:rsidP="00816131">
            <w:pPr>
              <w:spacing w:after="0"/>
            </w:pPr>
            <w:r w:rsidRPr="00350788">
              <w:t>Naturvårdsverkets nationella statistik (regional statistik saknas)</w:t>
            </w:r>
          </w:p>
        </w:tc>
      </w:tr>
    </w:tbl>
    <w:p w14:paraId="175B4A6F" w14:textId="77777777" w:rsidR="00C45E29" w:rsidRDefault="00C45E29" w:rsidP="00606DD7"/>
    <w:p w14:paraId="1D414A11" w14:textId="4FECCD35" w:rsidR="0088752C" w:rsidRDefault="00AC6982" w:rsidP="00DF32BC">
      <w:r w:rsidRPr="006D6B99">
        <w:rPr>
          <w:rStyle w:val="Rubrik3Char"/>
        </w:rPr>
        <w:t xml:space="preserve">Förklaring </w:t>
      </w:r>
      <w:r w:rsidR="0020057F" w:rsidRPr="006D6B99">
        <w:rPr>
          <w:rStyle w:val="Rubrik3Char"/>
        </w:rPr>
        <w:t>till</w:t>
      </w:r>
      <w:r w:rsidRPr="006D6B99">
        <w:rPr>
          <w:rStyle w:val="Rubrik3Char"/>
        </w:rPr>
        <w:t xml:space="preserve"> mål</w:t>
      </w:r>
      <w:r w:rsidR="0088752C" w:rsidRPr="006D6B99">
        <w:rPr>
          <w:rStyle w:val="Rubrik3Char"/>
        </w:rPr>
        <w:br/>
      </w:r>
      <w:r>
        <w:t xml:space="preserve">Om man </w:t>
      </w:r>
      <w:r w:rsidR="00350788">
        <w:t>ut</w:t>
      </w:r>
      <w:r>
        <w:t xml:space="preserve">går </w:t>
      </w:r>
      <w:r w:rsidR="00350788">
        <w:t xml:space="preserve">från </w:t>
      </w:r>
      <w:r>
        <w:t xml:space="preserve">Naturvårdsverkets statistik bör </w:t>
      </w:r>
      <w:r w:rsidR="00350788">
        <w:t xml:space="preserve">målet vara </w:t>
      </w:r>
      <w:r w:rsidR="00350788" w:rsidRPr="00DF32BC">
        <w:t xml:space="preserve">0,8 ton </w:t>
      </w:r>
      <w:r w:rsidR="00F61880" w:rsidRPr="00DD6319">
        <w:t>CO</w:t>
      </w:r>
      <w:r w:rsidR="00F61880" w:rsidRPr="00DD6319">
        <w:rPr>
          <w:vertAlign w:val="subscript"/>
        </w:rPr>
        <w:t>2</w:t>
      </w:r>
      <w:r w:rsidR="00F61880">
        <w:t>e</w:t>
      </w:r>
      <w:r w:rsidR="00F61880" w:rsidRPr="00F61880">
        <w:t xml:space="preserve"> </w:t>
      </w:r>
      <w:r w:rsidR="00F61880">
        <w:t xml:space="preserve">per </w:t>
      </w:r>
      <w:r w:rsidR="00350788" w:rsidRPr="00DF32BC">
        <w:t>pers</w:t>
      </w:r>
      <w:r w:rsidR="00350788">
        <w:t xml:space="preserve">on och år, varav hushåll 0,6 ton och offentlig verksamhet 0,2 ton. </w:t>
      </w:r>
      <w:r w:rsidR="00411706" w:rsidRPr="00DF32BC">
        <w:t xml:space="preserve">Då finns </w:t>
      </w:r>
      <w:r w:rsidR="0088752C">
        <w:t xml:space="preserve">utrymme för </w:t>
      </w:r>
      <w:r w:rsidR="00411706" w:rsidRPr="00DF32BC">
        <w:t>0,2 ton</w:t>
      </w:r>
      <w:r w:rsidR="0088752C">
        <w:t xml:space="preserve"> </w:t>
      </w:r>
      <w:r w:rsidR="00411706" w:rsidRPr="00DF32BC">
        <w:t>f</w:t>
      </w:r>
      <w:r w:rsidR="00386F28">
        <w:t>rån</w:t>
      </w:r>
      <w:r w:rsidR="00411706" w:rsidRPr="00DF32BC">
        <w:t xml:space="preserve"> utlandsflyg och e-handel</w:t>
      </w:r>
      <w:r w:rsidR="0088752C">
        <w:t xml:space="preserve"> som inte räknas in i Naturvårdsverkets statistik. </w:t>
      </w:r>
      <w:r w:rsidR="00D5079C">
        <w:t xml:space="preserve">Naturvårdsverkets statistik </w:t>
      </w:r>
      <w:r w:rsidR="0088752C">
        <w:t xml:space="preserve">har i nuläget störst förutsättningar att uppdateras över tid. </w:t>
      </w:r>
      <w:bookmarkStart w:id="176" w:name="_Hlk151570276"/>
      <w:bookmarkStart w:id="177" w:name="_Hlk151569815"/>
    </w:p>
    <w:p w14:paraId="252E74B2" w14:textId="1E7ECCFA" w:rsidR="0088752C" w:rsidRPr="00CB1D4A" w:rsidRDefault="0088752C" w:rsidP="0088752C">
      <w:r>
        <w:t xml:space="preserve">Om man utgår från </w:t>
      </w:r>
      <w:r w:rsidR="00AC6982" w:rsidRPr="00153E02">
        <w:t>K</w:t>
      </w:r>
      <w:r w:rsidR="00017EFB">
        <w:t>onsumtions</w:t>
      </w:r>
      <w:r w:rsidR="00AC6982" w:rsidRPr="00153E02">
        <w:t>kompassens statistik</w:t>
      </w:r>
      <w:r>
        <w:t>, där flyg och e-handel ingår, så bör målet vara hushåll 0,8 ton</w:t>
      </w:r>
      <w:r w:rsidR="00386F28" w:rsidRPr="00386F28">
        <w:t xml:space="preserve"> </w:t>
      </w:r>
      <w:r w:rsidR="00F61880" w:rsidRPr="00DD6319">
        <w:t>CO</w:t>
      </w:r>
      <w:r w:rsidR="00F61880" w:rsidRPr="00DD6319">
        <w:rPr>
          <w:vertAlign w:val="subscript"/>
        </w:rPr>
        <w:t>2</w:t>
      </w:r>
      <w:r w:rsidR="00F61880">
        <w:t>e</w:t>
      </w:r>
      <w:r w:rsidR="00F61880" w:rsidRPr="00F61880">
        <w:t xml:space="preserve"> </w:t>
      </w:r>
      <w:r w:rsidR="00F61880">
        <w:t xml:space="preserve">per </w:t>
      </w:r>
      <w:r w:rsidR="00386F28" w:rsidRPr="00DF32BC">
        <w:t>pers</w:t>
      </w:r>
      <w:r w:rsidR="00386F28">
        <w:t>on och år</w:t>
      </w:r>
      <w:r>
        <w:t xml:space="preserve"> och offentlig verksamhet 0,2 ton</w:t>
      </w:r>
      <w:r w:rsidR="00386F28">
        <w:t>, tillsammans 1,0</w:t>
      </w:r>
      <w:r w:rsidR="00386F28" w:rsidRPr="00DF32BC">
        <w:t xml:space="preserve"> ton</w:t>
      </w:r>
      <w:r>
        <w:t xml:space="preserve">. </w:t>
      </w:r>
      <w:r w:rsidRPr="00D5079C">
        <w:t>Om</w:t>
      </w:r>
      <w:r w:rsidRPr="00CB1D4A">
        <w:t xml:space="preserve"> Konsumtionskompassen inte finns kvar </w:t>
      </w:r>
      <w:r>
        <w:t xml:space="preserve">över tid så kan </w:t>
      </w:r>
      <w:r w:rsidRPr="00CB1D4A">
        <w:t>liknande verktyg</w:t>
      </w:r>
      <w:r>
        <w:t xml:space="preserve"> för regional statistik ha tagits fram.</w:t>
      </w:r>
    </w:p>
    <w:p w14:paraId="3939E04A" w14:textId="70F2054F" w:rsidR="001306C3" w:rsidRDefault="0088752C" w:rsidP="00593CD9">
      <w:r>
        <w:t xml:space="preserve">Viktigt att notera: För att ligga i linje med Parisavtalet så bör de totala klimatutsläppen vara max 1 ton </w:t>
      </w:r>
      <w:r w:rsidR="00F61880" w:rsidRPr="00DD6319">
        <w:t>CO</w:t>
      </w:r>
      <w:r w:rsidR="00F61880" w:rsidRPr="00DD6319">
        <w:rPr>
          <w:vertAlign w:val="subscript"/>
        </w:rPr>
        <w:t>2</w:t>
      </w:r>
      <w:r w:rsidR="00F61880">
        <w:t>e</w:t>
      </w:r>
      <w:r w:rsidR="00F61880" w:rsidRPr="00F61880">
        <w:t xml:space="preserve"> </w:t>
      </w:r>
      <w:r>
        <w:t>per person och år</w:t>
      </w:r>
      <w:r w:rsidR="005308F0">
        <w:t xml:space="preserve"> 2050</w:t>
      </w:r>
      <w:r>
        <w:t xml:space="preserve">, inklusive även samhällets investeringar. </w:t>
      </w:r>
      <w:bookmarkEnd w:id="176"/>
      <w:bookmarkEnd w:id="177"/>
      <w:r w:rsidR="00D5079C">
        <w:t>M</w:t>
      </w:r>
      <w:r w:rsidR="00CB1D4A" w:rsidRPr="00D5079C">
        <w:t>ål</w:t>
      </w:r>
      <w:r w:rsidR="00D5079C">
        <w:t xml:space="preserve">et </w:t>
      </w:r>
      <w:r w:rsidR="00F61880">
        <w:t xml:space="preserve">i vårt län </w:t>
      </w:r>
      <w:r w:rsidR="00D5079C">
        <w:t>o</w:t>
      </w:r>
      <w:r w:rsidR="00CB1D4A" w:rsidRPr="00D5079C">
        <w:t>m 1 ton för hushållen</w:t>
      </w:r>
      <w:r>
        <w:t>s</w:t>
      </w:r>
      <w:r w:rsidR="00CB1D4A" w:rsidRPr="00D5079C">
        <w:t xml:space="preserve"> och det offentligas konsumtion </w:t>
      </w:r>
      <w:r>
        <w:t xml:space="preserve">bedöms dock </w:t>
      </w:r>
      <w:r w:rsidR="00DF32BC" w:rsidRPr="00D5079C">
        <w:t>tillräckligt utmanande</w:t>
      </w:r>
      <w:r w:rsidR="00386F28">
        <w:t xml:space="preserve"> till 2045</w:t>
      </w:r>
      <w:r>
        <w:t xml:space="preserve">, men kan komma att behöva revideras. </w:t>
      </w:r>
      <w:r w:rsidR="00CB1D4A" w:rsidRPr="00D5079C">
        <w:t xml:space="preserve"> </w:t>
      </w:r>
    </w:p>
    <w:p w14:paraId="49E0827A" w14:textId="36D4D804" w:rsidR="00593CD9" w:rsidRDefault="00593CD9" w:rsidP="00593CD9">
      <w:bookmarkStart w:id="178" w:name="_Hlk151804340"/>
      <w:r>
        <w:t xml:space="preserve">Länsstyrelsen </w:t>
      </w:r>
      <w:r w:rsidR="00CB1D4A">
        <w:t xml:space="preserve">i </w:t>
      </w:r>
      <w:r>
        <w:t>Dalarna</w:t>
      </w:r>
      <w:r w:rsidR="00CB1D4A">
        <w:t>s län</w:t>
      </w:r>
      <w:r>
        <w:t xml:space="preserve"> ansvarar för att följa upp </w:t>
      </w:r>
      <w:r w:rsidR="00946EE3">
        <w:t xml:space="preserve">och sammanställa </w:t>
      </w:r>
      <w:r>
        <w:t>dessa övergripande mål</w:t>
      </w:r>
      <w:r w:rsidR="00AB0E7D">
        <w:t xml:space="preserve"> i samband med uppföljningen av Energiintelligent Dalarnas energi- och klimatmål.</w:t>
      </w:r>
    </w:p>
    <w:p w14:paraId="0235247D" w14:textId="69A1CDED" w:rsidR="0067699C" w:rsidRPr="00D05842" w:rsidRDefault="0067699C" w:rsidP="0067699C">
      <w:pPr>
        <w:pStyle w:val="Rubrik1"/>
      </w:pPr>
      <w:bookmarkStart w:id="179" w:name="_Toc151757401"/>
      <w:bookmarkStart w:id="180" w:name="_Toc156155291"/>
      <w:bookmarkStart w:id="181" w:name="_Toc156157399"/>
      <w:bookmarkStart w:id="182" w:name="_Toc156314054"/>
      <w:bookmarkEnd w:id="178"/>
      <w:r>
        <w:lastRenderedPageBreak/>
        <w:t xml:space="preserve">6 </w:t>
      </w:r>
      <w:r w:rsidRPr="00D05842">
        <w:t>Handlingsplan</w:t>
      </w:r>
      <w:bookmarkEnd w:id="179"/>
      <w:bookmarkEnd w:id="180"/>
      <w:bookmarkEnd w:id="181"/>
      <w:bookmarkEnd w:id="182"/>
      <w:r w:rsidRPr="00D05842">
        <w:t xml:space="preserve"> </w:t>
      </w:r>
    </w:p>
    <w:p w14:paraId="4BC59398" w14:textId="0F8B4873" w:rsidR="0067699C" w:rsidRDefault="0067699C" w:rsidP="0067699C">
      <w:pPr>
        <w:spacing w:after="0"/>
      </w:pPr>
      <w:r>
        <w:t>De åtgärder som krävs för att nå måle</w:t>
      </w:r>
      <w:r w:rsidR="00B82B4F">
        <w:t xml:space="preserve">t om 1 ton </w:t>
      </w:r>
      <w:r w:rsidR="00F61880" w:rsidRPr="00DD6319">
        <w:t>CO</w:t>
      </w:r>
      <w:r w:rsidR="00F61880" w:rsidRPr="00DD6319">
        <w:rPr>
          <w:vertAlign w:val="subscript"/>
        </w:rPr>
        <w:t>2</w:t>
      </w:r>
      <w:r w:rsidR="00F61880">
        <w:t>e</w:t>
      </w:r>
      <w:r w:rsidR="00F61880" w:rsidRPr="00F61880">
        <w:t xml:space="preserve"> </w:t>
      </w:r>
      <w:r w:rsidR="00B82B4F">
        <w:t>per person i konsumtionsbaserade utsläpp</w:t>
      </w:r>
      <w:r>
        <w:t xml:space="preserve"> finns i</w:t>
      </w:r>
      <w:r w:rsidR="00F61880">
        <w:t xml:space="preserve"> alla</w:t>
      </w:r>
      <w:r>
        <w:t xml:space="preserve"> områden och sektorer i Dalarnas energi- och klimatstrategi:</w:t>
      </w:r>
    </w:p>
    <w:p w14:paraId="75BC134C" w14:textId="480C7B1E" w:rsidR="0067699C" w:rsidRDefault="0067699C" w:rsidP="00FD7072">
      <w:pPr>
        <w:pStyle w:val="Liststycke"/>
        <w:numPr>
          <w:ilvl w:val="0"/>
          <w:numId w:val="17"/>
        </w:numPr>
      </w:pPr>
      <w:r>
        <w:t xml:space="preserve">Färdplanen för transporter behöver </w:t>
      </w:r>
      <w:r w:rsidR="006F1AD6">
        <w:t xml:space="preserve">möjliggöra </w:t>
      </w:r>
      <w:r w:rsidRPr="002B79B2">
        <w:t>hållbara transporter</w:t>
      </w:r>
      <w:r w:rsidR="006A33BE">
        <w:t xml:space="preserve"> bl.a.</w:t>
      </w:r>
      <w:r w:rsidR="006F1AD6" w:rsidRPr="002B79B2">
        <w:t xml:space="preserve"> infrastruktur</w:t>
      </w:r>
      <w:r w:rsidRPr="002B79B2">
        <w:t>.</w:t>
      </w:r>
    </w:p>
    <w:p w14:paraId="4B3D3CBA" w14:textId="77777777" w:rsidR="0067699C" w:rsidRDefault="0067699C" w:rsidP="00FD7072">
      <w:pPr>
        <w:pStyle w:val="Liststycke"/>
        <w:numPr>
          <w:ilvl w:val="0"/>
          <w:numId w:val="17"/>
        </w:numPr>
      </w:pPr>
      <w:r>
        <w:t>Färdplanen för byggande och boende behöver leverera åtgärder som bidrar till energieffektiva och klimatsmarta bostäder och fastigheter.</w:t>
      </w:r>
    </w:p>
    <w:p w14:paraId="074F77A0" w14:textId="710E33E7" w:rsidR="0067699C" w:rsidRDefault="0067699C" w:rsidP="00FD7072">
      <w:pPr>
        <w:pStyle w:val="Liststycke"/>
        <w:numPr>
          <w:ilvl w:val="0"/>
          <w:numId w:val="17"/>
        </w:numPr>
      </w:pPr>
      <w:r>
        <w:t>Färdplane</w:t>
      </w:r>
      <w:r w:rsidR="00261E90">
        <w:t>r</w:t>
      </w:r>
      <w:r>
        <w:t>n</w:t>
      </w:r>
      <w:r w:rsidR="00261E90">
        <w:t>a</w:t>
      </w:r>
      <w:r>
        <w:t xml:space="preserve"> för produktion</w:t>
      </w:r>
      <w:r w:rsidR="00261E90">
        <w:t xml:space="preserve"> och innovation</w:t>
      </w:r>
      <w:r>
        <w:t xml:space="preserve"> ska </w:t>
      </w:r>
      <w:r w:rsidR="00261E90">
        <w:t>möjliggöra att</w:t>
      </w:r>
      <w:r>
        <w:t xml:space="preserve"> </w:t>
      </w:r>
      <w:r w:rsidR="00261E90">
        <w:t xml:space="preserve">det finns hållbara </w:t>
      </w:r>
      <w:r>
        <w:t xml:space="preserve">varor och tjänster på marknaden </w:t>
      </w:r>
      <w:r w:rsidR="00261E90">
        <w:t>att välja</w:t>
      </w:r>
      <w:r>
        <w:t>.</w:t>
      </w:r>
    </w:p>
    <w:p w14:paraId="0EACF69E" w14:textId="77777777" w:rsidR="0067699C" w:rsidRDefault="0067699C" w:rsidP="00FD7072">
      <w:pPr>
        <w:pStyle w:val="Liststycke"/>
        <w:numPr>
          <w:ilvl w:val="0"/>
          <w:numId w:val="17"/>
        </w:numPr>
      </w:pPr>
      <w:r>
        <w:t>Färdplanen för energisystem ska skapa möjligheter för konsumenter att välja hållbar el- och värmeförsörjning.</w:t>
      </w:r>
    </w:p>
    <w:p w14:paraId="1C7DB570" w14:textId="4ED6C1EA" w:rsidR="0067699C" w:rsidRDefault="0067699C" w:rsidP="00FD7072">
      <w:pPr>
        <w:pStyle w:val="Liststycke"/>
        <w:numPr>
          <w:ilvl w:val="0"/>
          <w:numId w:val="17"/>
        </w:numPr>
      </w:pPr>
      <w:r>
        <w:t>Färdplanen för jord</w:t>
      </w:r>
      <w:r w:rsidR="009F43F1">
        <w:t xml:space="preserve">bruk </w:t>
      </w:r>
      <w:r>
        <w:t>ska bidra till hållbar livsmedelsproduktion.</w:t>
      </w:r>
    </w:p>
    <w:p w14:paraId="1DA63958" w14:textId="24C4A511" w:rsidR="0067699C" w:rsidRDefault="0067699C" w:rsidP="00FD7072">
      <w:pPr>
        <w:pStyle w:val="Liststycke"/>
        <w:numPr>
          <w:ilvl w:val="0"/>
          <w:numId w:val="17"/>
        </w:numPr>
      </w:pPr>
      <w:r>
        <w:t>K</w:t>
      </w:r>
      <w:r w:rsidR="00261E90">
        <w:t>ommunernas k</w:t>
      </w:r>
      <w:r>
        <w:t xml:space="preserve">retsloppsplaner är </w:t>
      </w:r>
      <w:r w:rsidR="006A33BE">
        <w:t xml:space="preserve">också </w:t>
      </w:r>
      <w:r>
        <w:t>centrala för att förebygga och hantera avfall.</w:t>
      </w:r>
    </w:p>
    <w:p w14:paraId="5C8BC7C9" w14:textId="77777777" w:rsidR="003A16DF" w:rsidRDefault="0067699C" w:rsidP="005135C1">
      <w:r>
        <w:t xml:space="preserve">Denna färdplan kompletterar de </w:t>
      </w:r>
      <w:r w:rsidR="00946EE3">
        <w:t>ovan nämnda</w:t>
      </w:r>
      <w:r w:rsidR="00B82B4F">
        <w:t xml:space="preserve"> </w:t>
      </w:r>
      <w:r>
        <w:t>planer</w:t>
      </w:r>
      <w:r w:rsidR="00946EE3">
        <w:t>na</w:t>
      </w:r>
      <w:r>
        <w:t xml:space="preserve"> genom att fokusera på konsumenters val</w:t>
      </w:r>
      <w:r w:rsidR="00B82B4F">
        <w:t xml:space="preserve">. </w:t>
      </w:r>
      <w:r w:rsidR="00946EE3">
        <w:t>Åtgärderna ska främst inspirera offentliga aktörer och organisationer att själva handla klimatsmart och att i sin tur påverka hushåll och privatpersoner att välja det hållbara när möjligheten finns.</w:t>
      </w:r>
      <w:r w:rsidR="00B82B4F">
        <w:t xml:space="preserve"> </w:t>
      </w:r>
    </w:p>
    <w:p w14:paraId="598C52DB" w14:textId="5973837B" w:rsidR="0067699C" w:rsidRPr="005135C1" w:rsidRDefault="00E417B3" w:rsidP="005135C1">
      <w:r>
        <w:rPr>
          <w:strike/>
        </w:rPr>
        <w:br/>
      </w:r>
      <w:bookmarkStart w:id="183" w:name="_Toc156157400"/>
      <w:r w:rsidR="0013259B" w:rsidRPr="002C34B1">
        <w:rPr>
          <w:rStyle w:val="Rubrik2Char"/>
        </w:rPr>
        <w:t>Åtgärder som ingår i</w:t>
      </w:r>
      <w:r w:rsidR="000D5080" w:rsidRPr="002C34B1">
        <w:rPr>
          <w:rStyle w:val="Rubrik2Char"/>
        </w:rPr>
        <w:t xml:space="preserve"> alla</w:t>
      </w:r>
      <w:r w:rsidR="0013259B" w:rsidRPr="002C34B1">
        <w:rPr>
          <w:rStyle w:val="Rubrik2Char"/>
        </w:rPr>
        <w:t xml:space="preserve"> </w:t>
      </w:r>
      <w:r w:rsidR="001F1864" w:rsidRPr="002C34B1">
        <w:rPr>
          <w:rStyle w:val="Rubrik2Char"/>
        </w:rPr>
        <w:t xml:space="preserve">kommunala </w:t>
      </w:r>
      <w:r w:rsidR="0013259B" w:rsidRPr="002C34B1">
        <w:rPr>
          <w:rStyle w:val="Rubrik2Char"/>
        </w:rPr>
        <w:t>kretsloppsplane</w:t>
      </w:r>
      <w:bookmarkStart w:id="184" w:name="_Hlk143860784"/>
      <w:r w:rsidR="000D5080" w:rsidRPr="002C34B1">
        <w:rPr>
          <w:rStyle w:val="Rubrik2Char"/>
        </w:rPr>
        <w:t>r</w:t>
      </w:r>
      <w:bookmarkEnd w:id="183"/>
      <w:r w:rsidR="007B6407" w:rsidRPr="002C34B1">
        <w:rPr>
          <w:rStyle w:val="Rubrik2Char"/>
        </w:rPr>
        <w:br/>
      </w:r>
      <w:r w:rsidR="007B6407" w:rsidRPr="002145AE">
        <w:t xml:space="preserve">Alla kommuner i Dalarna väntas besluta om kommunala kretsloppsplaner </w:t>
      </w:r>
      <w:r w:rsidR="007B6407">
        <w:t xml:space="preserve">under </w:t>
      </w:r>
      <w:r w:rsidR="007B6407" w:rsidRPr="002145AE">
        <w:t>2024</w:t>
      </w:r>
      <w:r w:rsidR="007B6407">
        <w:t>. Många av åtgärderna i dessa planer är centrala för att nå en klimatsmart konsumtion</w:t>
      </w:r>
      <w:r w:rsidR="007B6407" w:rsidRPr="002145AE">
        <w:t xml:space="preserve">. </w:t>
      </w:r>
      <w:r w:rsidR="000D5080">
        <w:t xml:space="preserve">Vissa åtgärder är länsgemensamma där DalaAvfall har ett större ansvar. </w:t>
      </w:r>
      <w:r>
        <w:t>DalaAvfall</w:t>
      </w:r>
      <w:r w:rsidR="007B6407" w:rsidRPr="002145AE">
        <w:t xml:space="preserve"> </w:t>
      </w:r>
      <w:r w:rsidR="007B6407">
        <w:t xml:space="preserve">leder </w:t>
      </w:r>
      <w:r w:rsidR="007B6407" w:rsidRPr="002145AE">
        <w:t>regionala kretsloppsplanegruppen och temagrupper</w:t>
      </w:r>
      <w:r w:rsidR="007B6407">
        <w:t>, bl</w:t>
      </w:r>
      <w:r w:rsidR="006A33BE">
        <w:t xml:space="preserve">and annat </w:t>
      </w:r>
      <w:r w:rsidR="007B6407" w:rsidRPr="00D311CF">
        <w:t xml:space="preserve">för </w:t>
      </w:r>
      <w:r w:rsidR="000C2253">
        <w:t>H</w:t>
      </w:r>
      <w:r w:rsidR="007B6407" w:rsidRPr="00D311CF">
        <w:t xml:space="preserve">ushållens konsumtion och </w:t>
      </w:r>
      <w:r w:rsidR="000C2253">
        <w:t>M</w:t>
      </w:r>
      <w:r w:rsidR="007B6407" w:rsidRPr="00D311CF">
        <w:t>iljömässig upphandling</w:t>
      </w:r>
      <w:r>
        <w:t xml:space="preserve"> som </w:t>
      </w:r>
      <w:r w:rsidR="00E230DF">
        <w:t xml:space="preserve">är </w:t>
      </w:r>
      <w:r>
        <w:t xml:space="preserve">viktiga grupperingar för </w:t>
      </w:r>
      <w:r w:rsidR="006A33BE">
        <w:t xml:space="preserve">den här </w:t>
      </w:r>
      <w:r>
        <w:t xml:space="preserve">färdplanen. </w:t>
      </w:r>
    </w:p>
    <w:p w14:paraId="2C0208E5" w14:textId="35E23B3A" w:rsidR="00295D34" w:rsidRPr="007B0E0B" w:rsidRDefault="007B0E0B" w:rsidP="007B0E0B">
      <w:pPr>
        <w:spacing w:after="60"/>
      </w:pPr>
      <w:r w:rsidRPr="006D6B99">
        <w:rPr>
          <w:rStyle w:val="Rubrik3Char"/>
        </w:rPr>
        <w:t>1</w:t>
      </w:r>
      <w:r w:rsidR="00E256D5" w:rsidRPr="006D6B99">
        <w:rPr>
          <w:rStyle w:val="Rubrik3Char"/>
        </w:rPr>
        <w:t xml:space="preserve">. </w:t>
      </w:r>
      <w:r w:rsidRPr="006D6B99">
        <w:rPr>
          <w:rStyle w:val="Rubrik3Char"/>
        </w:rPr>
        <w:t xml:space="preserve"> Kommunikation</w:t>
      </w:r>
      <w:r w:rsidRPr="006D6B99">
        <w:rPr>
          <w:rStyle w:val="Rubrik3Char"/>
        </w:rPr>
        <w:br/>
      </w:r>
      <w:r w:rsidR="00295D34" w:rsidRPr="007B0E0B">
        <w:t>Genomför kontinuerliga kampanjer, arrangemang och kommunikationsinsatser</w:t>
      </w:r>
      <w:r w:rsidR="005135C1" w:rsidRPr="007B0E0B">
        <w:t xml:space="preserve"> med stöd av </w:t>
      </w:r>
      <w:r w:rsidR="006A33BE">
        <w:t xml:space="preserve">en </w:t>
      </w:r>
      <w:r w:rsidR="005135C1" w:rsidRPr="007B0E0B">
        <w:t>kommunikationsstrategi</w:t>
      </w:r>
      <w:r w:rsidR="00295D34" w:rsidRPr="007B0E0B">
        <w:t>. Kan inkludera föreläsningar, studiecirklar, projekt (minimeringsmästarna)</w:t>
      </w:r>
      <w:r w:rsidR="005135C1" w:rsidRPr="007B0E0B">
        <w:t xml:space="preserve"> för </w:t>
      </w:r>
      <w:r w:rsidR="005135C1" w:rsidRPr="007C3729">
        <w:t>att öka kunskap</w:t>
      </w:r>
      <w:r w:rsidR="006A33BE">
        <w:t>en</w:t>
      </w:r>
      <w:r w:rsidR="005135C1" w:rsidRPr="007C3729">
        <w:t xml:space="preserve"> och påverka beteende</w:t>
      </w:r>
      <w:r w:rsidR="006A33BE">
        <w:t>n</w:t>
      </w:r>
      <w:r w:rsidR="005135C1" w:rsidRPr="007C3729">
        <w:t>. Utveckla sorteringsguide eller motsvarande till stöd för minskad konsumtion, ökat återbruk och mer materialåtervinning.</w:t>
      </w:r>
      <w:r w:rsidR="004500FB" w:rsidRPr="007C3729">
        <w:t xml:space="preserve"> </w:t>
      </w:r>
      <w:r w:rsidR="00B155FF" w:rsidRPr="007C3729">
        <w:t>K</w:t>
      </w:r>
      <w:r w:rsidR="00475F08" w:rsidRPr="007C3729">
        <w:t>ampanjer och sorteringsguide är</w:t>
      </w:r>
      <w:r w:rsidR="004500FB" w:rsidRPr="007C3729">
        <w:t xml:space="preserve"> </w:t>
      </w:r>
      <w:r w:rsidR="00B155FF" w:rsidRPr="007C3729">
        <w:t xml:space="preserve">två </w:t>
      </w:r>
      <w:r w:rsidR="004500FB" w:rsidRPr="007C3729">
        <w:t>länsgemensam</w:t>
      </w:r>
      <w:r w:rsidR="00475F08" w:rsidRPr="007C3729">
        <w:t>ma</w:t>
      </w:r>
      <w:r w:rsidR="004500FB" w:rsidRPr="007C3729">
        <w:t xml:space="preserve"> åtgärd</w:t>
      </w:r>
      <w:r w:rsidR="00475F08" w:rsidRPr="007C3729">
        <w:t>er</w:t>
      </w:r>
      <w:r w:rsidR="004500FB" w:rsidRPr="007C3729">
        <w:t xml:space="preserve"> i kretsloppsplanerna.</w:t>
      </w:r>
      <w:r w:rsidR="00BF452A" w:rsidRPr="007C3729">
        <w:t xml:space="preserve"> </w:t>
      </w:r>
    </w:p>
    <w:p w14:paraId="7E217C7B" w14:textId="0440B47E" w:rsidR="0067699C" w:rsidRPr="00295D34" w:rsidRDefault="0067699C" w:rsidP="007B0E0B">
      <w:pPr>
        <w:spacing w:after="60"/>
      </w:pPr>
      <w:bookmarkStart w:id="185" w:name="_Hlk144122334"/>
      <w:r w:rsidRPr="007B0E0B">
        <w:rPr>
          <w:u w:val="single"/>
        </w:rPr>
        <w:t>Tidsplan:</w:t>
      </w:r>
      <w:r w:rsidRPr="00295D34">
        <w:t xml:space="preserve"> 202</w:t>
      </w:r>
      <w:r w:rsidR="00295D34" w:rsidRPr="00295D34">
        <w:t>3</w:t>
      </w:r>
      <w:r w:rsidR="0037398E">
        <w:t xml:space="preserve"> </w:t>
      </w:r>
      <w:r w:rsidR="007F7E4A" w:rsidRPr="00295D34">
        <w:t>-</w:t>
      </w:r>
      <w:r w:rsidR="0037398E">
        <w:t xml:space="preserve"> </w:t>
      </w:r>
      <w:r w:rsidR="007F7E4A" w:rsidRPr="00295D34">
        <w:t>2030</w:t>
      </w:r>
    </w:p>
    <w:p w14:paraId="65B16E39" w14:textId="2D9C0EE3" w:rsidR="0067699C" w:rsidRPr="00295D34" w:rsidRDefault="0067699C" w:rsidP="007B0E0B">
      <w:pPr>
        <w:spacing w:after="60"/>
      </w:pPr>
      <w:r w:rsidRPr="007B0E0B">
        <w:rPr>
          <w:u w:val="single"/>
        </w:rPr>
        <w:t>Ansvarig</w:t>
      </w:r>
      <w:r w:rsidR="00EC6BD7" w:rsidRPr="007B0E0B">
        <w:rPr>
          <w:u w:val="single"/>
        </w:rPr>
        <w:t>a</w:t>
      </w:r>
      <w:r w:rsidRPr="007B0E0B">
        <w:rPr>
          <w:u w:val="single"/>
        </w:rPr>
        <w:t>:</w:t>
      </w:r>
      <w:r w:rsidRPr="00295D34">
        <w:t xml:space="preserve"> </w:t>
      </w:r>
      <w:r w:rsidR="00843E12" w:rsidRPr="00295D34">
        <w:t xml:space="preserve">Dala Avfall </w:t>
      </w:r>
      <w:r w:rsidR="00295D34" w:rsidRPr="00295D34">
        <w:t>med stöd av</w:t>
      </w:r>
      <w:r w:rsidR="00843E12" w:rsidRPr="00295D34">
        <w:t xml:space="preserve"> temagrupp Hållbar konsumtion</w:t>
      </w:r>
      <w:r w:rsidR="00475F08">
        <w:t>.</w:t>
      </w:r>
    </w:p>
    <w:p w14:paraId="1BA8E727" w14:textId="12050BA2" w:rsidR="00E417B3" w:rsidRDefault="0067699C" w:rsidP="007B0E0B">
      <w:pPr>
        <w:spacing w:after="60"/>
      </w:pPr>
      <w:r w:rsidRPr="007B0E0B">
        <w:rPr>
          <w:u w:val="single"/>
        </w:rPr>
        <w:t>Uppföljning:</w:t>
      </w:r>
      <w:r w:rsidRPr="00295D34">
        <w:t xml:space="preserve"> </w:t>
      </w:r>
      <w:bookmarkEnd w:id="185"/>
      <w:r w:rsidR="004500FB">
        <w:t>Regionala kretslopps</w:t>
      </w:r>
      <w:r w:rsidR="00104FE3">
        <w:t>plane</w:t>
      </w:r>
      <w:r w:rsidR="004500FB">
        <w:t>gruppen i samband med uppföljning av kretsloppsplaner.</w:t>
      </w:r>
    </w:p>
    <w:p w14:paraId="11508316" w14:textId="62E4E053" w:rsidR="00E417B3" w:rsidRPr="00EC6BD7" w:rsidRDefault="007B0E0B" w:rsidP="007B0E0B">
      <w:pPr>
        <w:spacing w:after="60"/>
      </w:pPr>
      <w:r>
        <w:br/>
      </w:r>
      <w:r w:rsidRPr="006D6B99">
        <w:rPr>
          <w:rStyle w:val="Rubrik3Char"/>
        </w:rPr>
        <w:t>2</w:t>
      </w:r>
      <w:r w:rsidR="00E256D5" w:rsidRPr="006D6B99">
        <w:rPr>
          <w:rStyle w:val="Rubrik3Char"/>
        </w:rPr>
        <w:t>.</w:t>
      </w:r>
      <w:r w:rsidRPr="006D6B99">
        <w:rPr>
          <w:rStyle w:val="Rubrik3Char"/>
        </w:rPr>
        <w:t xml:space="preserve"> Upphandling, </w:t>
      </w:r>
      <w:r w:rsidR="00C734A5" w:rsidRPr="006D6B99">
        <w:rPr>
          <w:rStyle w:val="Rubrik3Char"/>
        </w:rPr>
        <w:t xml:space="preserve">regional </w:t>
      </w:r>
      <w:r w:rsidRPr="006D6B99">
        <w:rPr>
          <w:rStyle w:val="Rubrik3Char"/>
        </w:rPr>
        <w:t>samverkan</w:t>
      </w:r>
      <w:r w:rsidRPr="006D6B99">
        <w:rPr>
          <w:rStyle w:val="Rubrik3Char"/>
        </w:rPr>
        <w:br/>
      </w:r>
      <w:r w:rsidR="00E417B3" w:rsidRPr="007B0E0B">
        <w:t xml:space="preserve">Utveckla upphandlingsstrategisk samverkan </w:t>
      </w:r>
      <w:r w:rsidR="006A33BE">
        <w:t xml:space="preserve">mellan kommuner i </w:t>
      </w:r>
      <w:r w:rsidR="00E417B3" w:rsidRPr="007B0E0B">
        <w:t>Dalarna där avfallsförebyggande ingår</w:t>
      </w:r>
      <w:r w:rsidR="00E417B3" w:rsidRPr="00F818AB">
        <w:t>.</w:t>
      </w:r>
      <w:r w:rsidR="00E417B3" w:rsidRPr="00E417B3">
        <w:rPr>
          <w:b/>
          <w:bCs/>
        </w:rPr>
        <w:t xml:space="preserve"> </w:t>
      </w:r>
      <w:r w:rsidR="004500FB">
        <w:t>Är en l</w:t>
      </w:r>
      <w:r w:rsidR="004500FB" w:rsidRPr="00295D34">
        <w:t>änsgemensam åtgärd i kretsloppsplanerna</w:t>
      </w:r>
      <w:r w:rsidR="004500FB">
        <w:t>.</w:t>
      </w:r>
    </w:p>
    <w:p w14:paraId="58C1A0A8" w14:textId="77777777" w:rsidR="00E417B3" w:rsidRPr="00295D34" w:rsidRDefault="00E417B3" w:rsidP="007B0E0B">
      <w:pPr>
        <w:spacing w:after="60"/>
      </w:pPr>
      <w:r w:rsidRPr="007B0E0B">
        <w:rPr>
          <w:u w:val="single"/>
        </w:rPr>
        <w:t>Tidsplan:</w:t>
      </w:r>
      <w:r w:rsidRPr="00295D34">
        <w:t xml:space="preserve"> </w:t>
      </w:r>
      <w:r>
        <w:t>2024</w:t>
      </w:r>
    </w:p>
    <w:p w14:paraId="173D39AE" w14:textId="29D6B9A1" w:rsidR="00E417B3" w:rsidRPr="00295D34" w:rsidRDefault="00E417B3" w:rsidP="007B0E0B">
      <w:pPr>
        <w:spacing w:after="60"/>
      </w:pPr>
      <w:r w:rsidRPr="007B0E0B">
        <w:rPr>
          <w:u w:val="single"/>
        </w:rPr>
        <w:t>Ansvariga:</w:t>
      </w:r>
      <w:r w:rsidRPr="00295D34">
        <w:t xml:space="preserve"> </w:t>
      </w:r>
      <w:r>
        <w:t>Dalarnas kommuner med stöd av DalaAvfall</w:t>
      </w:r>
      <w:r w:rsidR="00475F08">
        <w:t>s</w:t>
      </w:r>
      <w:r>
        <w:t xml:space="preserve"> t</w:t>
      </w:r>
      <w:r w:rsidRPr="00295D34">
        <w:t>emagrupp</w:t>
      </w:r>
      <w:r>
        <w:t xml:space="preserve"> för Miljömässig upphandling.</w:t>
      </w:r>
    </w:p>
    <w:p w14:paraId="195EDC45" w14:textId="78AF9A3B" w:rsidR="007B0E0B" w:rsidRDefault="00E417B3" w:rsidP="007B0E0B">
      <w:pPr>
        <w:spacing w:after="60"/>
      </w:pPr>
      <w:r w:rsidRPr="007B0E0B">
        <w:rPr>
          <w:u w:val="single"/>
        </w:rPr>
        <w:t>Uppföljning:</w:t>
      </w:r>
      <w:r w:rsidRPr="00295D34">
        <w:t xml:space="preserve"> </w:t>
      </w:r>
      <w:r w:rsidR="004500FB">
        <w:t>Regionala kretslopps</w:t>
      </w:r>
      <w:r w:rsidR="00104FE3">
        <w:t>plane</w:t>
      </w:r>
      <w:r w:rsidR="004500FB">
        <w:t>gruppen i samband med uppföljning av kretsloppsplaner.</w:t>
      </w:r>
      <w:r>
        <w:br/>
      </w:r>
      <w:r w:rsidR="007B0E0B">
        <w:rPr>
          <w:b/>
          <w:bCs/>
        </w:rPr>
        <w:br/>
      </w:r>
      <w:r w:rsidR="007B0E0B" w:rsidRPr="006D6B99">
        <w:rPr>
          <w:rStyle w:val="Rubrik3Char"/>
        </w:rPr>
        <w:t>3</w:t>
      </w:r>
      <w:r w:rsidR="00E256D5" w:rsidRPr="006D6B99">
        <w:rPr>
          <w:rStyle w:val="Rubrik3Char"/>
        </w:rPr>
        <w:t>.</w:t>
      </w:r>
      <w:r w:rsidR="007B0E0B" w:rsidRPr="006D6B99">
        <w:rPr>
          <w:rStyle w:val="Rubrik3Char"/>
        </w:rPr>
        <w:t xml:space="preserve"> Upphandling, uppföljning</w:t>
      </w:r>
      <w:r w:rsidR="007B0E0B" w:rsidRPr="006D6B99">
        <w:rPr>
          <w:rStyle w:val="Rubrik3Char"/>
        </w:rPr>
        <w:br/>
      </w:r>
      <w:r w:rsidR="00BE5EE4" w:rsidRPr="007B0E0B">
        <w:t xml:space="preserve">Ta fram verktyg och metoder för att mäta och klassificera inköp och upphandlingar för uppföljning kring avfallsförebyggande, återbruk och materialåtervinning, särskilt avseende plast, </w:t>
      </w:r>
      <w:r w:rsidR="004714CD">
        <w:t>tex</w:t>
      </w:r>
      <w:r w:rsidR="00BE5EE4" w:rsidRPr="007B0E0B">
        <w:t xml:space="preserve">til, livsmedel, elektronik och byggavfall. </w:t>
      </w:r>
      <w:r w:rsidR="004500FB">
        <w:t>Är en l</w:t>
      </w:r>
      <w:r w:rsidR="004500FB" w:rsidRPr="00295D34">
        <w:t>änsgemensam åtgärd i kretsloppsplanerna</w:t>
      </w:r>
      <w:r w:rsidR="004500FB">
        <w:t xml:space="preserve"> </w:t>
      </w:r>
      <w:r w:rsidR="004500FB" w:rsidRPr="007B0E0B">
        <w:t>(att sen implementera verktygen är upp till varje kommun i lokala kretsloppsplan</w:t>
      </w:r>
      <w:r w:rsidR="004500FB">
        <w:t>er</w:t>
      </w:r>
      <w:r w:rsidR="004500FB" w:rsidRPr="007B0E0B">
        <w:t>)</w:t>
      </w:r>
      <w:r w:rsidR="004500FB">
        <w:t>.</w:t>
      </w:r>
    </w:p>
    <w:p w14:paraId="5DC6CEDC" w14:textId="655E0355" w:rsidR="007B0E0B" w:rsidRDefault="00BE5EE4" w:rsidP="007B0E0B">
      <w:pPr>
        <w:spacing w:after="60"/>
      </w:pPr>
      <w:r w:rsidRPr="007B0E0B">
        <w:rPr>
          <w:u w:val="single"/>
        </w:rPr>
        <w:lastRenderedPageBreak/>
        <w:t>Tidsplan:</w:t>
      </w:r>
      <w:r w:rsidRPr="007B0E0B">
        <w:t xml:space="preserve"> 2024 </w:t>
      </w:r>
      <w:r w:rsidR="007B0E0B">
        <w:t>–</w:t>
      </w:r>
      <w:r w:rsidRPr="007B0E0B">
        <w:t xml:space="preserve"> 2025</w:t>
      </w:r>
    </w:p>
    <w:p w14:paraId="29BB7A49" w14:textId="5AB75BFE" w:rsidR="007B0E0B" w:rsidRDefault="00BE5EE4" w:rsidP="007B0E0B">
      <w:pPr>
        <w:spacing w:after="60"/>
      </w:pPr>
      <w:r w:rsidRPr="007B0E0B">
        <w:rPr>
          <w:u w:val="single"/>
        </w:rPr>
        <w:t>Ansvariga:</w:t>
      </w:r>
      <w:r w:rsidRPr="007B0E0B">
        <w:t xml:space="preserve"> Dalarnas kommuner med stöd av DalaAvfalls temagrupp </w:t>
      </w:r>
      <w:r w:rsidR="005D569B">
        <w:t>för M</w:t>
      </w:r>
      <w:r w:rsidRPr="007B0E0B">
        <w:t xml:space="preserve">iljömässig upphandling </w:t>
      </w:r>
    </w:p>
    <w:p w14:paraId="39AB86F0" w14:textId="3C557A85" w:rsidR="00BE5EE4" w:rsidRPr="007B0E0B" w:rsidRDefault="00BE5EE4" w:rsidP="007B0E0B">
      <w:pPr>
        <w:spacing w:after="60"/>
      </w:pPr>
      <w:r w:rsidRPr="007B0E0B">
        <w:rPr>
          <w:u w:val="single"/>
        </w:rPr>
        <w:t>Uppföljning:</w:t>
      </w:r>
      <w:r w:rsidRPr="007B0E0B">
        <w:t xml:space="preserve"> </w:t>
      </w:r>
      <w:r w:rsidR="004500FB">
        <w:t>Regionala kretslopps</w:t>
      </w:r>
      <w:r w:rsidR="00104FE3">
        <w:t>plane</w:t>
      </w:r>
      <w:r w:rsidR="004500FB">
        <w:t>gruppen i samband med uppföljning av kretsloppsplaner.</w:t>
      </w:r>
      <w:r w:rsidRPr="007B0E0B">
        <w:br/>
      </w:r>
    </w:p>
    <w:p w14:paraId="733D5C4D" w14:textId="1B6A56EB" w:rsidR="000D5080" w:rsidRDefault="007B0E0B" w:rsidP="000D5080">
      <w:r>
        <w:br/>
      </w:r>
      <w:bookmarkStart w:id="186" w:name="_Toc156157401"/>
      <w:r w:rsidR="00E417B3" w:rsidRPr="002C34B1">
        <w:rPr>
          <w:rStyle w:val="Rubrik2Char"/>
        </w:rPr>
        <w:t xml:space="preserve">Åtgärder som </w:t>
      </w:r>
      <w:r w:rsidR="000D5080" w:rsidRPr="002C34B1">
        <w:rPr>
          <w:rStyle w:val="Rubrik2Char"/>
        </w:rPr>
        <w:t xml:space="preserve">ingår i vissa </w:t>
      </w:r>
      <w:r w:rsidR="001F1864" w:rsidRPr="002C34B1">
        <w:rPr>
          <w:rStyle w:val="Rubrik2Char"/>
        </w:rPr>
        <w:t xml:space="preserve">kommunala </w:t>
      </w:r>
      <w:r w:rsidR="000D5080" w:rsidRPr="002C34B1">
        <w:rPr>
          <w:rStyle w:val="Rubrik2Char"/>
        </w:rPr>
        <w:t>kretsloppsplaner</w:t>
      </w:r>
      <w:bookmarkEnd w:id="186"/>
      <w:r w:rsidR="000D5080" w:rsidRPr="002C34B1">
        <w:rPr>
          <w:rStyle w:val="Rubrik2Char"/>
        </w:rPr>
        <w:br/>
      </w:r>
      <w:r w:rsidR="000D5080">
        <w:t>Kommuner väljer själva vilka åtgärder som ska ingå i deras kretsloppsplaner, utöver de länsgemensamma åtgärderna. Vissa åtgärder har rekommenderats av DalaAvfall</w:t>
      </w:r>
      <w:r w:rsidR="00F8442E">
        <w:t xml:space="preserve"> </w:t>
      </w:r>
      <w:r w:rsidR="000D5080">
        <w:t xml:space="preserve">att ha med och de kan ha en roll i att följa upp och organisera erfarenhetsutbyte. </w:t>
      </w:r>
    </w:p>
    <w:p w14:paraId="4FCFE109" w14:textId="6393F2ED" w:rsidR="001F1864" w:rsidRPr="001F1864" w:rsidRDefault="000D5080" w:rsidP="001F1864">
      <w:pPr>
        <w:spacing w:after="60"/>
      </w:pPr>
      <w:r w:rsidRPr="006D6B99">
        <w:rPr>
          <w:rStyle w:val="Rubrik3Char"/>
        </w:rPr>
        <w:t>4</w:t>
      </w:r>
      <w:r w:rsidR="00E256D5" w:rsidRPr="006D6B99">
        <w:rPr>
          <w:rStyle w:val="Rubrik3Char"/>
        </w:rPr>
        <w:t>.</w:t>
      </w:r>
      <w:r w:rsidRPr="006D6B99">
        <w:rPr>
          <w:rStyle w:val="Rubrik3Char"/>
        </w:rPr>
        <w:t xml:space="preserve"> Platser för </w:t>
      </w:r>
      <w:r w:rsidR="00EE602A" w:rsidRPr="006D6B99">
        <w:rPr>
          <w:rStyle w:val="Rubrik3Char"/>
        </w:rPr>
        <w:t xml:space="preserve">allmänhetens </w:t>
      </w:r>
      <w:r w:rsidRPr="006D6B99">
        <w:rPr>
          <w:rStyle w:val="Rubrik3Char"/>
        </w:rPr>
        <w:t>återbruk</w:t>
      </w:r>
      <w:r w:rsidR="001F1864" w:rsidRPr="006D6B99">
        <w:rPr>
          <w:rStyle w:val="Rubrik3Char"/>
        </w:rPr>
        <w:t xml:space="preserve"> och reparation</w:t>
      </w:r>
      <w:r w:rsidR="001F1864" w:rsidRPr="006D6B99">
        <w:rPr>
          <w:rStyle w:val="Rubrik3Char"/>
        </w:rPr>
        <w:br/>
      </w:r>
      <w:r w:rsidR="00E417B3" w:rsidRPr="001F1864">
        <w:t>Initiera och bidra till utveckling av kommunala platser för återbruk, delning, reparation och resurseffektivisering.</w:t>
      </w:r>
    </w:p>
    <w:p w14:paraId="601287E0" w14:textId="37EAA109" w:rsidR="001F1864" w:rsidRPr="001F1864" w:rsidRDefault="00E417B3" w:rsidP="001F1864">
      <w:pPr>
        <w:spacing w:after="60"/>
      </w:pPr>
      <w:r w:rsidRPr="001F1864">
        <w:rPr>
          <w:u w:val="single"/>
        </w:rPr>
        <w:t>Tidsplan:</w:t>
      </w:r>
      <w:r w:rsidRPr="001F1864">
        <w:t xml:space="preserve"> 2024 </w:t>
      </w:r>
      <w:r w:rsidR="001F1864" w:rsidRPr="001F1864">
        <w:t>–</w:t>
      </w:r>
      <w:r w:rsidRPr="001F1864">
        <w:t xml:space="preserve"> 2030</w:t>
      </w:r>
    </w:p>
    <w:p w14:paraId="4003458C" w14:textId="43F9079E" w:rsidR="001F1864" w:rsidRPr="007E464B" w:rsidRDefault="00E417B3" w:rsidP="001F1864">
      <w:pPr>
        <w:spacing w:after="60"/>
      </w:pPr>
      <w:r w:rsidRPr="001F1864">
        <w:rPr>
          <w:u w:val="single"/>
        </w:rPr>
        <w:t>Ansva</w:t>
      </w:r>
      <w:r w:rsidRPr="007E464B">
        <w:rPr>
          <w:u w:val="single"/>
        </w:rPr>
        <w:t>riga:</w:t>
      </w:r>
      <w:r w:rsidRPr="007E464B">
        <w:t xml:space="preserve"> </w:t>
      </w:r>
      <w:r w:rsidR="001F1864" w:rsidRPr="007E464B">
        <w:t>Bör drivas på kommunal nivå.</w:t>
      </w:r>
      <w:r w:rsidR="00F8442E" w:rsidRPr="007E464B">
        <w:t xml:space="preserve"> Olika initiativ finns i många kretsloppsplaner. DalaAvfall kan </w:t>
      </w:r>
      <w:r w:rsidR="00324049" w:rsidRPr="007E464B">
        <w:t>efterfråga</w:t>
      </w:r>
      <w:r w:rsidR="00F8442E" w:rsidRPr="007E464B">
        <w:t xml:space="preserve"> och organisera erfarenhetsutbyte</w:t>
      </w:r>
      <w:r w:rsidR="005D569B" w:rsidRPr="007E464B">
        <w:t xml:space="preserve"> med stöd av temagrupp Hållbar konsumtion</w:t>
      </w:r>
      <w:r w:rsidR="00F8442E" w:rsidRPr="007E464B">
        <w:t xml:space="preserve">. Länsstyrelsen undersöker möjligheten att utforma projekt i kombination med integration och </w:t>
      </w:r>
      <w:r w:rsidRPr="007E464B">
        <w:t>kooperativt</w:t>
      </w:r>
      <w:r w:rsidR="00895844" w:rsidRPr="007E464B">
        <w:t>/</w:t>
      </w:r>
      <w:r w:rsidRPr="007E464B">
        <w:t>socialt företagande</w:t>
      </w:r>
      <w:r w:rsidR="00F8442E" w:rsidRPr="007E464B">
        <w:t>.</w:t>
      </w:r>
    </w:p>
    <w:p w14:paraId="45D9DDAB" w14:textId="642905E8" w:rsidR="00E417B3" w:rsidRPr="007E464B" w:rsidRDefault="00E417B3" w:rsidP="00F92A51">
      <w:pPr>
        <w:spacing w:after="60"/>
      </w:pPr>
      <w:bookmarkStart w:id="187" w:name="_Hlk152056446"/>
      <w:r w:rsidRPr="007E464B">
        <w:rPr>
          <w:u w:val="single"/>
        </w:rPr>
        <w:t>Uppföljning:</w:t>
      </w:r>
      <w:r w:rsidRPr="007E464B">
        <w:t xml:space="preserve"> </w:t>
      </w:r>
      <w:bookmarkEnd w:id="187"/>
      <w:r w:rsidR="00135A7B" w:rsidRPr="007E464B">
        <w:t>Regionala kretslopps</w:t>
      </w:r>
      <w:r w:rsidR="00104FE3" w:rsidRPr="007E464B">
        <w:t>plane</w:t>
      </w:r>
      <w:r w:rsidR="00135A7B" w:rsidRPr="007E464B">
        <w:t xml:space="preserve">gruppen i </w:t>
      </w:r>
      <w:r w:rsidR="00F8442E" w:rsidRPr="007E464B">
        <w:t xml:space="preserve">samband med uppföljning av </w:t>
      </w:r>
      <w:r w:rsidR="008531CD" w:rsidRPr="007E464B">
        <w:t>kretsloppsplaner</w:t>
      </w:r>
      <w:r w:rsidR="00F8442E" w:rsidRPr="007E464B">
        <w:t>.</w:t>
      </w:r>
    </w:p>
    <w:p w14:paraId="0009132C" w14:textId="77777777" w:rsidR="00F92A51" w:rsidRPr="007E464B" w:rsidRDefault="00F92A51" w:rsidP="00F92A51">
      <w:pPr>
        <w:spacing w:after="60"/>
      </w:pPr>
    </w:p>
    <w:p w14:paraId="04E40325" w14:textId="0D8CB0AA" w:rsidR="00F92A51" w:rsidRPr="007E464B" w:rsidRDefault="00F8442E" w:rsidP="00F92A51">
      <w:pPr>
        <w:spacing w:after="60"/>
        <w:rPr>
          <w:b/>
          <w:bCs/>
        </w:rPr>
      </w:pPr>
      <w:r w:rsidRPr="006D6B99">
        <w:rPr>
          <w:rStyle w:val="Rubrik3Char"/>
        </w:rPr>
        <w:t>5</w:t>
      </w:r>
      <w:r w:rsidR="00E256D5" w:rsidRPr="006D6B99">
        <w:rPr>
          <w:rStyle w:val="Rubrik3Char"/>
        </w:rPr>
        <w:t>.</w:t>
      </w:r>
      <w:r w:rsidRPr="006D6B99">
        <w:rPr>
          <w:rStyle w:val="Rubrik3Char"/>
        </w:rPr>
        <w:t xml:space="preserve"> Upphandling, </w:t>
      </w:r>
      <w:r w:rsidR="00C734A5" w:rsidRPr="006D6B99">
        <w:rPr>
          <w:rStyle w:val="Rubrik3Char"/>
        </w:rPr>
        <w:t xml:space="preserve">intern </w:t>
      </w:r>
      <w:r w:rsidRPr="006D6B99">
        <w:rPr>
          <w:rStyle w:val="Rubrik3Char"/>
        </w:rPr>
        <w:t>samverkan</w:t>
      </w:r>
      <w:r w:rsidR="00C734A5" w:rsidRPr="006D6B99">
        <w:rPr>
          <w:rStyle w:val="Rubrik3Char"/>
        </w:rPr>
        <w:t>sgrupp</w:t>
      </w:r>
      <w:r w:rsidRPr="006D6B99">
        <w:rPr>
          <w:rStyle w:val="Rubrik3Char"/>
        </w:rPr>
        <w:br/>
      </w:r>
      <w:r w:rsidR="00BE5EE4" w:rsidRPr="007E464B">
        <w:t xml:space="preserve">Utveckla samverkansgrupp för inköp och upphandling inom </w:t>
      </w:r>
      <w:r w:rsidR="00C259B0" w:rsidRPr="007E464B">
        <w:t xml:space="preserve">den egna </w:t>
      </w:r>
      <w:r w:rsidR="00BE5EE4" w:rsidRPr="007E464B">
        <w:t>kommun</w:t>
      </w:r>
      <w:r w:rsidR="00C259B0" w:rsidRPr="007E464B">
        <w:t xml:space="preserve">en eller </w:t>
      </w:r>
      <w:r w:rsidR="00BE5EE4" w:rsidRPr="007E464B">
        <w:t>kommunala bolag</w:t>
      </w:r>
      <w:r w:rsidR="00C259B0" w:rsidRPr="007E464B">
        <w:t>et.</w:t>
      </w:r>
      <w:r w:rsidR="00BE5EE4" w:rsidRPr="007E464B">
        <w:t xml:space="preserve"> (</w:t>
      </w:r>
      <w:r w:rsidR="008531CD" w:rsidRPr="007E464B">
        <w:t>G</w:t>
      </w:r>
      <w:r w:rsidR="00BE5EE4" w:rsidRPr="007E464B">
        <w:t>ruppe</w:t>
      </w:r>
      <w:r w:rsidR="00F92A51" w:rsidRPr="007E464B">
        <w:t>rna</w:t>
      </w:r>
      <w:r w:rsidR="00BE5EE4" w:rsidRPr="007E464B">
        <w:t xml:space="preserve"> utser representant</w:t>
      </w:r>
      <w:r w:rsidR="00F92A51" w:rsidRPr="007E464B">
        <w:t>er</w:t>
      </w:r>
      <w:r w:rsidR="00BE5EE4" w:rsidRPr="007E464B">
        <w:t xml:space="preserve"> i </w:t>
      </w:r>
      <w:r w:rsidR="00F92A51" w:rsidRPr="007E464B">
        <w:t xml:space="preserve">DalaAvfalls </w:t>
      </w:r>
      <w:r w:rsidR="00BE5EE4" w:rsidRPr="007E464B">
        <w:t>temagrupp miljömässig upphandling.</w:t>
      </w:r>
      <w:r w:rsidR="008531CD" w:rsidRPr="007E464B">
        <w:t>)</w:t>
      </w:r>
      <w:r w:rsidR="00BE5EE4" w:rsidRPr="007E464B">
        <w:t xml:space="preserve"> </w:t>
      </w:r>
    </w:p>
    <w:p w14:paraId="285F71F6" w14:textId="7E8CD249" w:rsidR="00F92A51" w:rsidRPr="007E464B" w:rsidRDefault="00BE5EE4" w:rsidP="00F92A51">
      <w:pPr>
        <w:spacing w:after="60"/>
        <w:rPr>
          <w:b/>
          <w:bCs/>
        </w:rPr>
      </w:pPr>
      <w:r w:rsidRPr="007E464B">
        <w:rPr>
          <w:u w:val="single"/>
        </w:rPr>
        <w:t>Tidsplan:</w:t>
      </w:r>
      <w:r w:rsidRPr="007E464B">
        <w:t xml:space="preserve"> </w:t>
      </w:r>
      <w:r w:rsidR="00135A7B" w:rsidRPr="007E464B">
        <w:t>Enligt tidplaner i kretsloppsplaner</w:t>
      </w:r>
      <w:r w:rsidR="006769D6" w:rsidRPr="007E464B">
        <w:t>.</w:t>
      </w:r>
    </w:p>
    <w:p w14:paraId="7E81AFA8" w14:textId="1AD2DCF7" w:rsidR="00BE5EE4" w:rsidRPr="007E464B" w:rsidRDefault="00BE5EE4" w:rsidP="00F92A51">
      <w:pPr>
        <w:spacing w:after="60"/>
        <w:rPr>
          <w:b/>
          <w:bCs/>
        </w:rPr>
      </w:pPr>
      <w:r w:rsidRPr="007E464B">
        <w:rPr>
          <w:u w:val="single"/>
        </w:rPr>
        <w:t>Ansvariga:</w:t>
      </w:r>
      <w:r w:rsidRPr="007E464B">
        <w:t xml:space="preserve"> D</w:t>
      </w:r>
      <w:r w:rsidR="00F92A51" w:rsidRPr="007E464B">
        <w:t xml:space="preserve">e kommuner som beslutat om åtgärden. DalaAvfall </w:t>
      </w:r>
      <w:r w:rsidR="00C259B0" w:rsidRPr="007E464B">
        <w:t>k</w:t>
      </w:r>
      <w:r w:rsidR="00F92A51" w:rsidRPr="007E464B">
        <w:t xml:space="preserve">an </w:t>
      </w:r>
      <w:r w:rsidR="00324049" w:rsidRPr="007E464B">
        <w:t>efterfråga</w:t>
      </w:r>
      <w:r w:rsidR="00F92A51" w:rsidRPr="007E464B">
        <w:t xml:space="preserve"> och organisera erfarenhetsutbyte</w:t>
      </w:r>
      <w:r w:rsidR="005D569B" w:rsidRPr="007E464B">
        <w:t xml:space="preserve"> </w:t>
      </w:r>
      <w:bookmarkStart w:id="188" w:name="_Hlk152062664"/>
      <w:r w:rsidR="005D569B" w:rsidRPr="007E464B">
        <w:t>med stöd av temagrupp Miljömässig upphandling</w:t>
      </w:r>
      <w:bookmarkEnd w:id="188"/>
      <w:r w:rsidR="00F92A51" w:rsidRPr="007E464B">
        <w:t>.</w:t>
      </w:r>
    </w:p>
    <w:p w14:paraId="327BE988" w14:textId="014A89DA" w:rsidR="00E417B3" w:rsidRPr="007E464B" w:rsidRDefault="00BE5EE4" w:rsidP="00F92A51">
      <w:pPr>
        <w:spacing w:after="60"/>
      </w:pPr>
      <w:r w:rsidRPr="007E464B">
        <w:rPr>
          <w:u w:val="single"/>
        </w:rPr>
        <w:t>Uppföljning:</w:t>
      </w:r>
      <w:r w:rsidRPr="007E464B">
        <w:t xml:space="preserve"> </w:t>
      </w:r>
      <w:r w:rsidR="00135A7B" w:rsidRPr="007E464B">
        <w:t>Regionala kretslopps</w:t>
      </w:r>
      <w:r w:rsidR="00895844" w:rsidRPr="007E464B">
        <w:t>plane</w:t>
      </w:r>
      <w:r w:rsidR="00135A7B" w:rsidRPr="007E464B">
        <w:t xml:space="preserve">gruppen i </w:t>
      </w:r>
      <w:r w:rsidR="00F92A51" w:rsidRPr="007E464B">
        <w:t xml:space="preserve">samband med uppföljning av </w:t>
      </w:r>
      <w:r w:rsidR="008531CD" w:rsidRPr="007E464B">
        <w:t>kretsloppsplaner.</w:t>
      </w:r>
      <w:r w:rsidRPr="007E464B">
        <w:br/>
      </w:r>
    </w:p>
    <w:p w14:paraId="551B0A80" w14:textId="77777777" w:rsidR="001E497C" w:rsidRDefault="001E497C" w:rsidP="001E497C">
      <w:pPr>
        <w:spacing w:after="60"/>
        <w:rPr>
          <w:rFonts w:eastAsiaTheme="minorHAnsi"/>
          <w:sz w:val="18"/>
          <w:szCs w:val="18"/>
        </w:rPr>
      </w:pPr>
      <w:r w:rsidRPr="006D6B99">
        <w:rPr>
          <w:rStyle w:val="Rubrik3Char"/>
        </w:rPr>
        <w:t>6. Upphandlingspolicy/riktlinje</w:t>
      </w:r>
      <w:r w:rsidRPr="006D6B99">
        <w:rPr>
          <w:rStyle w:val="Rubrik3Char"/>
        </w:rPr>
        <w:br/>
      </w:r>
      <w:r>
        <w:t>Upprätta eller uppdatera upphandlingspolicy eller annat styrande dokument för att krav ska ställas på avfallsförebyggande, återbruk och materialåtervinning i alla relevanta upphandlingar.</w:t>
      </w:r>
    </w:p>
    <w:p w14:paraId="096EC28B" w14:textId="77777777" w:rsidR="001E497C" w:rsidRDefault="001E497C" w:rsidP="001E497C">
      <w:pPr>
        <w:spacing w:after="60"/>
        <w:rPr>
          <w:rFonts w:ascii="Calibri" w:hAnsi="Calibri"/>
        </w:rPr>
      </w:pPr>
      <w:r>
        <w:rPr>
          <w:u w:val="single"/>
        </w:rPr>
        <w:t>Tidsplan:</w:t>
      </w:r>
      <w:r>
        <w:t xml:space="preserve"> Enligt tidplaner i kretsloppsplaner.</w:t>
      </w:r>
    </w:p>
    <w:p w14:paraId="792A1380" w14:textId="77777777" w:rsidR="001E497C" w:rsidRDefault="001E497C" w:rsidP="001E497C">
      <w:pPr>
        <w:spacing w:after="60"/>
        <w:rPr>
          <w:b/>
          <w:bCs/>
        </w:rPr>
      </w:pPr>
      <w:r>
        <w:rPr>
          <w:u w:val="single"/>
        </w:rPr>
        <w:t>Ansvariga:</w:t>
      </w:r>
      <w:r>
        <w:t xml:space="preserve"> De kommuner som beslutat om åtgärden. DalaAvfall kan efterfråga och organisera erfarenhetsutbyte med stöd av temagrupp Miljömässig upphandling.</w:t>
      </w:r>
    </w:p>
    <w:p w14:paraId="68E2AD9A" w14:textId="5E3B20DD" w:rsidR="00E417B3" w:rsidRPr="00324049" w:rsidRDefault="001E497C" w:rsidP="001E497C">
      <w:pPr>
        <w:spacing w:after="60"/>
      </w:pPr>
      <w:r>
        <w:rPr>
          <w:u w:val="single"/>
        </w:rPr>
        <w:t>Uppföljning:</w:t>
      </w:r>
      <w:r>
        <w:t xml:space="preserve"> Regionala kretsloppsplanegruppen i samband med uppföljning av kretsloppsplaner</w:t>
      </w:r>
      <w:r w:rsidR="008531CD">
        <w:br/>
      </w:r>
    </w:p>
    <w:p w14:paraId="5395F34F" w14:textId="0463D07B" w:rsidR="00324049" w:rsidRPr="00324049" w:rsidRDefault="00324049" w:rsidP="00831FE4">
      <w:pPr>
        <w:spacing w:after="60"/>
      </w:pPr>
      <w:r w:rsidRPr="006D6B99">
        <w:rPr>
          <w:rStyle w:val="Rubrik3Char"/>
        </w:rPr>
        <w:t>7</w:t>
      </w:r>
      <w:r w:rsidR="00E256D5" w:rsidRPr="006D6B99">
        <w:rPr>
          <w:rStyle w:val="Rubrik3Char"/>
        </w:rPr>
        <w:t>.</w:t>
      </w:r>
      <w:r w:rsidRPr="006D6B99">
        <w:rPr>
          <w:rStyle w:val="Rubrik3Char"/>
        </w:rPr>
        <w:t xml:space="preserve"> Delningscentra</w:t>
      </w:r>
      <w:r w:rsidR="00EE602A" w:rsidRPr="006D6B99">
        <w:rPr>
          <w:rStyle w:val="Rubrik3Char"/>
        </w:rPr>
        <w:t xml:space="preserve"> mellan myndigheter</w:t>
      </w:r>
      <w:r w:rsidRPr="006D6B99">
        <w:rPr>
          <w:rStyle w:val="Rubrik3Char"/>
        </w:rPr>
        <w:t xml:space="preserve"> </w:t>
      </w:r>
      <w:r w:rsidRPr="006D6B99">
        <w:rPr>
          <w:rStyle w:val="Rubrik3Char"/>
        </w:rPr>
        <w:br/>
      </w:r>
      <w:r w:rsidR="00BE5EE4" w:rsidRPr="00324049">
        <w:t>Delningscentra upprättas inom och mellan kommuner och andra myndigheter där de kan dela exempelvis kontorsmöbler, teknisk utrustning av olika slag och arbetsmaskiner.</w:t>
      </w:r>
      <w:bookmarkStart w:id="189" w:name="_Hlk151471105"/>
    </w:p>
    <w:p w14:paraId="1AB73257" w14:textId="019A0272" w:rsidR="00324049" w:rsidRDefault="00BE5EE4" w:rsidP="00831FE4">
      <w:pPr>
        <w:spacing w:after="60"/>
      </w:pPr>
      <w:r w:rsidRPr="00324049">
        <w:rPr>
          <w:u w:val="single"/>
        </w:rPr>
        <w:t>Tidsplan:</w:t>
      </w:r>
      <w:r w:rsidRPr="00324049">
        <w:t xml:space="preserve"> </w:t>
      </w:r>
      <w:r w:rsidR="00135A7B">
        <w:t>Enligt tidplaner i kretsloppsplaner</w:t>
      </w:r>
      <w:r w:rsidR="006769D6">
        <w:t>.</w:t>
      </w:r>
    </w:p>
    <w:p w14:paraId="40266DDB" w14:textId="43947E07" w:rsidR="00324049" w:rsidRPr="00831FE4" w:rsidRDefault="00BE5EE4" w:rsidP="00831FE4">
      <w:pPr>
        <w:spacing w:after="60"/>
        <w:rPr>
          <w:b/>
          <w:bCs/>
        </w:rPr>
      </w:pPr>
      <w:r w:rsidRPr="00324049">
        <w:rPr>
          <w:u w:val="single"/>
        </w:rPr>
        <w:t>Ansvariga:</w:t>
      </w:r>
      <w:r w:rsidRPr="00324049">
        <w:t xml:space="preserve"> </w:t>
      </w:r>
      <w:r w:rsidR="00324049" w:rsidRPr="00F8442E">
        <w:t>D</w:t>
      </w:r>
      <w:r w:rsidR="00324049">
        <w:t>e kommuner och regionala myndigheter som beslutat om åtgärden, vilket är flertalet kommuner. DalaAvfall kan efterfråga och organisera erfarenhetsutbyte</w:t>
      </w:r>
      <w:r w:rsidR="00831FE4">
        <w:t xml:space="preserve"> samt verka för att det eventuellt blir en länsgemensam åtgärd. </w:t>
      </w:r>
    </w:p>
    <w:p w14:paraId="108C7F91" w14:textId="77777777" w:rsidR="002B79B2" w:rsidRDefault="00BE5EE4" w:rsidP="00831FE4">
      <w:pPr>
        <w:spacing w:after="60"/>
      </w:pPr>
      <w:r w:rsidRPr="00324049">
        <w:rPr>
          <w:u w:val="single"/>
        </w:rPr>
        <w:t>Uppföljning</w:t>
      </w:r>
      <w:bookmarkEnd w:id="189"/>
      <w:r w:rsidR="00831FE4">
        <w:rPr>
          <w:u w:val="single"/>
        </w:rPr>
        <w:t xml:space="preserve">: </w:t>
      </w:r>
      <w:r w:rsidR="00135A7B">
        <w:t>Regionala kretslopps</w:t>
      </w:r>
      <w:r w:rsidR="00104FE3">
        <w:t>plane</w:t>
      </w:r>
      <w:r w:rsidR="00135A7B">
        <w:t xml:space="preserve">gruppen i </w:t>
      </w:r>
      <w:r w:rsidR="00831FE4">
        <w:t>samband med uppföljning av kretsloppsplaner</w:t>
      </w:r>
      <w:r w:rsidR="00E230DF">
        <w:t>.</w:t>
      </w:r>
    </w:p>
    <w:p w14:paraId="42052D6C" w14:textId="624F2006" w:rsidR="00BE5EE4" w:rsidRPr="00324049" w:rsidRDefault="00BE5EE4" w:rsidP="00831FE4">
      <w:pPr>
        <w:spacing w:after="60"/>
      </w:pPr>
      <w:r w:rsidRPr="00324049">
        <w:br/>
      </w:r>
    </w:p>
    <w:p w14:paraId="6BD2EB82" w14:textId="6FB8F899" w:rsidR="00831FE4" w:rsidRDefault="00831FE4" w:rsidP="00FB56A0">
      <w:pPr>
        <w:pStyle w:val="Rubrik2"/>
        <w:rPr>
          <w:rFonts w:ascii="Calibri" w:eastAsia="Times New Roman" w:hAnsi="Calibri" w:cs="Calibri"/>
          <w:color w:val="000000"/>
          <w:highlight w:val="yellow"/>
          <w:lang w:eastAsia="sv-SE"/>
        </w:rPr>
      </w:pPr>
      <w:bookmarkStart w:id="190" w:name="_Toc156157402"/>
      <w:r w:rsidRPr="0013259B">
        <w:lastRenderedPageBreak/>
        <w:t xml:space="preserve">Åtgärder </w:t>
      </w:r>
      <w:r>
        <w:t>i Region Dalarna</w:t>
      </w:r>
      <w:bookmarkEnd w:id="190"/>
      <w:r>
        <w:t xml:space="preserve"> </w:t>
      </w:r>
    </w:p>
    <w:p w14:paraId="48188463" w14:textId="77777777" w:rsidR="003A267E" w:rsidRDefault="003A267E" w:rsidP="00BE5EE4">
      <w:pPr>
        <w:autoSpaceDE w:val="0"/>
        <w:autoSpaceDN w:val="0"/>
        <w:adjustRightInd w:val="0"/>
        <w:spacing w:after="0"/>
        <w:rPr>
          <w:rFonts w:ascii="Calibri" w:eastAsia="Times New Roman" w:hAnsi="Calibri" w:cs="Calibri"/>
          <w:color w:val="000000"/>
          <w:highlight w:val="yellow"/>
          <w:lang w:eastAsia="sv-SE"/>
        </w:rPr>
      </w:pPr>
    </w:p>
    <w:p w14:paraId="4E56CF7B" w14:textId="500220D3" w:rsidR="00831FE4" w:rsidRPr="00831FE4" w:rsidRDefault="00831FE4" w:rsidP="00831FE4">
      <w:pPr>
        <w:spacing w:after="60"/>
      </w:pPr>
      <w:bookmarkStart w:id="191" w:name="_Hlk151471515"/>
      <w:r w:rsidRPr="006D6B99">
        <w:rPr>
          <w:rStyle w:val="Rubrik3Char"/>
        </w:rPr>
        <w:t>8</w:t>
      </w:r>
      <w:r w:rsidR="00E256D5" w:rsidRPr="006D6B99">
        <w:rPr>
          <w:rStyle w:val="Rubrik3Char"/>
        </w:rPr>
        <w:t>.</w:t>
      </w:r>
      <w:r w:rsidRPr="006D6B99">
        <w:rPr>
          <w:rStyle w:val="Rubrik3Char"/>
        </w:rPr>
        <w:t xml:space="preserve"> </w:t>
      </w:r>
      <w:r w:rsidR="002B6254" w:rsidRPr="006D6B99">
        <w:rPr>
          <w:rStyle w:val="Rubrik3Char"/>
        </w:rPr>
        <w:t>Regionen m</w:t>
      </w:r>
      <w:r w:rsidRPr="006D6B99">
        <w:rPr>
          <w:rStyle w:val="Rubrik3Char"/>
        </w:rPr>
        <w:t>inska</w:t>
      </w:r>
      <w:r w:rsidR="002B6254" w:rsidRPr="006D6B99">
        <w:rPr>
          <w:rStyle w:val="Rubrik3Char"/>
        </w:rPr>
        <w:t>r</w:t>
      </w:r>
      <w:r w:rsidRPr="006D6B99">
        <w:rPr>
          <w:rStyle w:val="Rubrik3Char"/>
        </w:rPr>
        <w:t xml:space="preserve"> avfall och klimatpåverkan</w:t>
      </w:r>
      <w:r w:rsidRPr="006D6B99">
        <w:rPr>
          <w:rStyle w:val="Rubrik3Char"/>
        </w:rPr>
        <w:br/>
      </w:r>
      <w:r w:rsidRPr="00831FE4">
        <w:t>Region Dalarnas Hållbarhetsprogram är vägledande för regionens samtliga verksamheter och innehåller mål för att b</w:t>
      </w:r>
      <w:r w:rsidR="006A33BE">
        <w:t>land annat</w:t>
      </w:r>
      <w:r w:rsidRPr="00831FE4">
        <w:t xml:space="preserve"> minska klimatpåverkan från förbrukningsartiklar och livsmedel samt att mängden avfall per vårdtillfälle ska minska. Region Dalarnas nämnder ska formulera konkreta mål för respektive verksamhet utifrån Hållbarhetsprogrammet.</w:t>
      </w:r>
    </w:p>
    <w:p w14:paraId="7362717B" w14:textId="77777777" w:rsidR="00831FE4" w:rsidRPr="00831FE4" w:rsidRDefault="00831FE4" w:rsidP="0084341F">
      <w:pPr>
        <w:spacing w:after="0"/>
      </w:pPr>
      <w:r w:rsidRPr="00831FE4">
        <w:rPr>
          <w:u w:val="single"/>
        </w:rPr>
        <w:t>Tidsplan:</w:t>
      </w:r>
      <w:r w:rsidRPr="00831FE4">
        <w:t xml:space="preserve"> 2025</w:t>
      </w:r>
    </w:p>
    <w:p w14:paraId="22A866AF" w14:textId="77777777" w:rsidR="00831FE4" w:rsidRPr="00831FE4" w:rsidRDefault="00831FE4" w:rsidP="0084341F">
      <w:pPr>
        <w:spacing w:after="0"/>
      </w:pPr>
      <w:r w:rsidRPr="00831FE4">
        <w:rPr>
          <w:u w:val="single"/>
        </w:rPr>
        <w:t>Ansvariga:</w:t>
      </w:r>
      <w:r w:rsidRPr="00831FE4">
        <w:t xml:space="preserve"> Region Dalarna</w:t>
      </w:r>
    </w:p>
    <w:p w14:paraId="248DA167" w14:textId="12265582" w:rsidR="00F67073" w:rsidRPr="002C34B1" w:rsidRDefault="00831FE4" w:rsidP="0084341F">
      <w:pPr>
        <w:autoSpaceDE w:val="0"/>
        <w:autoSpaceDN w:val="0"/>
        <w:adjustRightInd w:val="0"/>
        <w:spacing w:after="0"/>
        <w:rPr>
          <w:rStyle w:val="Rubrik2Char"/>
        </w:rPr>
      </w:pPr>
      <w:r w:rsidRPr="00831FE4">
        <w:rPr>
          <w:u w:val="single"/>
        </w:rPr>
        <w:t>Uppföljning:</w:t>
      </w:r>
      <w:r w:rsidRPr="00831FE4">
        <w:t xml:space="preserve"> Region Dalarnas </w:t>
      </w:r>
      <w:r w:rsidR="006A33BE">
        <w:t xml:space="preserve">årliga </w:t>
      </w:r>
      <w:r w:rsidRPr="00831FE4">
        <w:t>Hållbarhetsredovisning och klimatbokslut</w:t>
      </w:r>
      <w:r w:rsidR="00E230DF">
        <w:t>.</w:t>
      </w:r>
      <w:r w:rsidRPr="00831FE4">
        <w:rPr>
          <w:i/>
          <w:iCs/>
        </w:rPr>
        <w:br/>
      </w:r>
      <w:bookmarkEnd w:id="191"/>
      <w:r w:rsidR="00135A7B">
        <w:rPr>
          <w:rFonts w:ascii="Arial" w:eastAsiaTheme="majorEastAsia" w:hAnsi="Arial" w:cs="Arial"/>
          <w:b/>
          <w:bCs/>
          <w:color w:val="B15802" w:themeColor="accent1" w:themeShade="BF"/>
          <w:sz w:val="26"/>
          <w:szCs w:val="26"/>
        </w:rPr>
        <w:br/>
      </w:r>
      <w:r w:rsidR="00135A7B" w:rsidRPr="002C34B1">
        <w:rPr>
          <w:rStyle w:val="Rubrik2Char"/>
        </w:rPr>
        <w:t xml:space="preserve">Behov av ytterligare åtgärder </w:t>
      </w:r>
    </w:p>
    <w:p w14:paraId="076D75F2" w14:textId="1438BD1C" w:rsidR="00135A7B" w:rsidRPr="00971DB5" w:rsidRDefault="007010C8" w:rsidP="00135A7B">
      <w:pPr>
        <w:autoSpaceDE w:val="0"/>
        <w:autoSpaceDN w:val="0"/>
        <w:adjustRightInd w:val="0"/>
        <w:spacing w:after="0"/>
      </w:pPr>
      <w:r w:rsidRPr="00971DB5">
        <w:t>Dessa åtgärder har inga bundna åtaganden utan kan ses som en uppmaning om vad som bör göras med tänkbara aktörer och tidsangivelser för att närma oss en hållbar konsumtion.</w:t>
      </w:r>
    </w:p>
    <w:p w14:paraId="0C590F46" w14:textId="77777777" w:rsidR="007010C8" w:rsidRPr="00971DB5" w:rsidRDefault="007010C8" w:rsidP="00135A7B">
      <w:pPr>
        <w:autoSpaceDE w:val="0"/>
        <w:autoSpaceDN w:val="0"/>
        <w:adjustRightInd w:val="0"/>
        <w:spacing w:after="0"/>
        <w:rPr>
          <w:rFonts w:ascii="Calibri" w:eastAsia="Times New Roman" w:hAnsi="Calibri" w:cs="Calibri"/>
          <w:color w:val="000000"/>
          <w:lang w:eastAsia="sv-SE"/>
        </w:rPr>
      </w:pPr>
    </w:p>
    <w:p w14:paraId="5870DC6C" w14:textId="71BD9913" w:rsidR="00135A7B" w:rsidRPr="006A7BFA" w:rsidRDefault="00346FF0" w:rsidP="00135A7B">
      <w:pPr>
        <w:spacing w:after="60"/>
      </w:pPr>
      <w:r w:rsidRPr="006D6B99">
        <w:rPr>
          <w:rStyle w:val="Rubrik3Char"/>
        </w:rPr>
        <w:t>9</w:t>
      </w:r>
      <w:r w:rsidR="00E256D5" w:rsidRPr="006D6B99">
        <w:rPr>
          <w:rStyle w:val="Rubrik3Char"/>
        </w:rPr>
        <w:t>.</w:t>
      </w:r>
      <w:r w:rsidR="00135A7B" w:rsidRPr="006D6B99">
        <w:rPr>
          <w:rStyle w:val="Rubrik3Char"/>
        </w:rPr>
        <w:t xml:space="preserve"> </w:t>
      </w:r>
      <w:r w:rsidR="00BB3AFA" w:rsidRPr="006D6B99">
        <w:rPr>
          <w:rStyle w:val="Rubrik3Char"/>
        </w:rPr>
        <w:t>Regional p</w:t>
      </w:r>
      <w:r w:rsidR="00135A7B" w:rsidRPr="006D6B99">
        <w:rPr>
          <w:rStyle w:val="Rubrik3Char"/>
        </w:rPr>
        <w:t>lattform för hållbar konsumtion och beteendeförändring</w:t>
      </w:r>
      <w:r w:rsidR="00135A7B" w:rsidRPr="006D6B99">
        <w:rPr>
          <w:rStyle w:val="Rubrik3Char"/>
        </w:rPr>
        <w:br/>
      </w:r>
      <w:bookmarkStart w:id="192" w:name="_Hlk147407840"/>
      <w:r w:rsidR="00135A7B" w:rsidRPr="00971DB5">
        <w:t>Skapa en långsiktig plattform som kan driva på ett regionalt och lokalt arbete för mer hållbar konsumtion och beteendeförändringar. Plattformen skulle kunna etableras som ett projekt med uppgift att utveckla strategier</w:t>
      </w:r>
      <w:r w:rsidR="009A5145" w:rsidRPr="00971DB5">
        <w:t>, höja kunskapen och driva på insatser, t</w:t>
      </w:r>
      <w:r w:rsidR="006A33BE">
        <w:t>ill exempel genom att</w:t>
      </w:r>
      <w:r w:rsidR="008B6BD8" w:rsidRPr="00971DB5">
        <w:t>:</w:t>
      </w:r>
      <w:r w:rsidR="009A5145" w:rsidRPr="00971DB5">
        <w:br/>
      </w:r>
      <w:r w:rsidR="008B6BD8" w:rsidRPr="00971DB5">
        <w:t xml:space="preserve">- </w:t>
      </w:r>
      <w:r w:rsidR="00135A7B" w:rsidRPr="00971DB5">
        <w:t>ta fram och kommunicera informationsmaterial, pedagogiska verktyg och illustrationer för hållbar konsumtion, sprida kunskap och goda exempel</w:t>
      </w:r>
      <w:r w:rsidR="00BB3AFA" w:rsidRPr="00971DB5">
        <w:t xml:space="preserve"> </w:t>
      </w:r>
      <w:r w:rsidR="00135A7B" w:rsidRPr="00971DB5">
        <w:t>genom kampanjer, seminarier, utbildningar, medborgardialoger, riktade utskick, influencers</w:t>
      </w:r>
      <w:r w:rsidR="008B6BD8" w:rsidRPr="00971DB5">
        <w:t xml:space="preserve"> och </w:t>
      </w:r>
      <w:r w:rsidR="00135A7B" w:rsidRPr="00971DB5">
        <w:t>tävlingar</w:t>
      </w:r>
      <w:r w:rsidR="00A2093D">
        <w:t>.</w:t>
      </w:r>
      <w:r w:rsidR="008B6BD8" w:rsidRPr="00971DB5">
        <w:br/>
        <w:t xml:space="preserve">- </w:t>
      </w:r>
      <w:r w:rsidR="00BB3AFA" w:rsidRPr="00971DB5">
        <w:t>tillhandahålla och f</w:t>
      </w:r>
      <w:r w:rsidR="00135A7B" w:rsidRPr="00971DB5">
        <w:t>å fler medborgare att fylla i klimatkalkylatorn</w:t>
      </w:r>
      <w:r w:rsidR="00A2093D">
        <w:t>.</w:t>
      </w:r>
      <w:r w:rsidR="008B6BD8" w:rsidRPr="00971DB5">
        <w:br/>
        <w:t xml:space="preserve">- </w:t>
      </w:r>
      <w:r w:rsidR="008B6BD8" w:rsidRPr="006A7BFA">
        <w:t>stödja etablering av platser</w:t>
      </w:r>
      <w:r w:rsidR="00752B03" w:rsidRPr="006A7BFA">
        <w:t xml:space="preserve"> för delning,</w:t>
      </w:r>
      <w:r w:rsidR="008B6BD8" w:rsidRPr="006A7BFA">
        <w:t xml:space="preserve"> byte</w:t>
      </w:r>
      <w:r w:rsidR="00752B03" w:rsidRPr="006A7BFA">
        <w:t>, reparation o</w:t>
      </w:r>
      <w:r w:rsidR="00A2093D" w:rsidRPr="006A7BFA">
        <w:t>.s.v</w:t>
      </w:r>
      <w:r w:rsidR="00752B03" w:rsidRPr="006A7BFA">
        <w:t>.</w:t>
      </w:r>
      <w:r w:rsidR="00BB3AFA" w:rsidRPr="006A7BFA">
        <w:t xml:space="preserve"> </w:t>
      </w:r>
      <w:r w:rsidR="008B6BD8" w:rsidRPr="006A7BFA">
        <w:br/>
        <w:t xml:space="preserve">- </w:t>
      </w:r>
      <w:r w:rsidR="00135A7B" w:rsidRPr="006A7BFA">
        <w:t>stödja kommuner att anta mål</w:t>
      </w:r>
      <w:r w:rsidR="000A4BAA" w:rsidRPr="006A7BFA">
        <w:t xml:space="preserve">, </w:t>
      </w:r>
      <w:r w:rsidR="00135A7B" w:rsidRPr="006A7BFA">
        <w:t xml:space="preserve">strategier </w:t>
      </w:r>
      <w:r w:rsidR="000A4BAA" w:rsidRPr="006A7BFA">
        <w:t xml:space="preserve">och klimatbudgetar </w:t>
      </w:r>
      <w:r w:rsidR="00135A7B" w:rsidRPr="006A7BFA">
        <w:t>för hållbar konsumtion</w:t>
      </w:r>
      <w:r w:rsidR="00A2093D" w:rsidRPr="006A7BFA">
        <w:t>.</w:t>
      </w:r>
      <w:r w:rsidR="00135A7B" w:rsidRPr="006A7BFA">
        <w:t xml:space="preserve"> </w:t>
      </w:r>
      <w:bookmarkEnd w:id="192"/>
    </w:p>
    <w:p w14:paraId="521ABB39" w14:textId="77777777" w:rsidR="00135A7B" w:rsidRPr="006A7BFA" w:rsidRDefault="00135A7B" w:rsidP="00135A7B">
      <w:pPr>
        <w:spacing w:after="60"/>
        <w:rPr>
          <w:rFonts w:ascii="Arial" w:eastAsiaTheme="majorEastAsia" w:hAnsi="Arial" w:cs="Arial"/>
          <w:b/>
          <w:bCs/>
          <w:color w:val="B15802" w:themeColor="accent1" w:themeShade="BF"/>
          <w:sz w:val="26"/>
          <w:szCs w:val="26"/>
        </w:rPr>
      </w:pPr>
      <w:r w:rsidRPr="006A7BFA">
        <w:rPr>
          <w:u w:val="single"/>
        </w:rPr>
        <w:t>Tidsplan:</w:t>
      </w:r>
      <w:r w:rsidRPr="006A7BFA">
        <w:rPr>
          <w:b/>
          <w:bCs/>
        </w:rPr>
        <w:t xml:space="preserve"> </w:t>
      </w:r>
      <w:r w:rsidRPr="006A7BFA">
        <w:t xml:space="preserve">2025 - 2030 </w:t>
      </w:r>
    </w:p>
    <w:p w14:paraId="62D0C3A0" w14:textId="11A6565B" w:rsidR="00EC6BD7" w:rsidRPr="006A7BFA" w:rsidRDefault="00135A7B" w:rsidP="00A46802">
      <w:pPr>
        <w:spacing w:after="60"/>
        <w:rPr>
          <w:u w:val="single"/>
        </w:rPr>
      </w:pPr>
      <w:r w:rsidRPr="006A7BFA">
        <w:rPr>
          <w:u w:val="single"/>
        </w:rPr>
        <w:t>Tänkbart ansvariga:</w:t>
      </w:r>
      <w:r w:rsidRPr="006A7BFA">
        <w:t xml:space="preserve"> </w:t>
      </w:r>
      <w:r w:rsidR="002C0B88" w:rsidRPr="006A7BFA">
        <w:t>Dala</w:t>
      </w:r>
      <w:r w:rsidRPr="006A7BFA">
        <w:t>Avfall och dess temagrupper om hushållens konsumtion och offentlig upphandling</w:t>
      </w:r>
      <w:r w:rsidR="002C0B88" w:rsidRPr="006A7BFA">
        <w:t xml:space="preserve"> i</w:t>
      </w:r>
      <w:r w:rsidRPr="006A7BFA">
        <w:t xml:space="preserve"> samverkan med </w:t>
      </w:r>
      <w:r w:rsidR="002C0B88" w:rsidRPr="006A7BFA">
        <w:t xml:space="preserve">aktörer inom </w:t>
      </w:r>
      <w:r w:rsidRPr="006A7BFA">
        <w:t xml:space="preserve">Energiintelligent Dalarna, Högskolan, </w:t>
      </w:r>
      <w:r w:rsidR="009A5145" w:rsidRPr="006A7BFA">
        <w:t>b</w:t>
      </w:r>
      <w:r w:rsidRPr="006A7BFA">
        <w:t>ildningsförbund m</w:t>
      </w:r>
      <w:r w:rsidR="006A33BE" w:rsidRPr="006A7BFA">
        <w:t>ed flera</w:t>
      </w:r>
      <w:r w:rsidRPr="006A7BFA">
        <w:t>.</w:t>
      </w:r>
      <w:r w:rsidR="00EC6BD7" w:rsidRPr="006A7BFA">
        <w:br/>
      </w:r>
      <w:r w:rsidR="00104FE3" w:rsidRPr="006A7BFA">
        <w:rPr>
          <w:u w:val="single"/>
        </w:rPr>
        <w:t>Uppföljning:</w:t>
      </w:r>
      <w:r w:rsidR="00DA4190" w:rsidRPr="006A7BFA">
        <w:t xml:space="preserve"> </w:t>
      </w:r>
      <w:bookmarkStart w:id="193" w:name="_Hlk152060956"/>
      <w:r w:rsidR="00DA4190" w:rsidRPr="006A7BFA">
        <w:t>Länsstyrelsen följer utvecklingen och trenden och bedömer om fler insatser behövs.</w:t>
      </w:r>
      <w:bookmarkEnd w:id="193"/>
    </w:p>
    <w:p w14:paraId="448D504A" w14:textId="77777777" w:rsidR="00104FE3" w:rsidRPr="006A7BFA" w:rsidRDefault="00104FE3" w:rsidP="00A46802">
      <w:pPr>
        <w:spacing w:after="60"/>
        <w:rPr>
          <w:rFonts w:ascii="Arial" w:eastAsiaTheme="majorEastAsia" w:hAnsi="Arial" w:cs="Arial"/>
          <w:b/>
          <w:bCs/>
          <w:color w:val="B15802" w:themeColor="accent1" w:themeShade="BF"/>
          <w:sz w:val="26"/>
          <w:szCs w:val="26"/>
        </w:rPr>
      </w:pPr>
    </w:p>
    <w:p w14:paraId="5004FD37" w14:textId="7AD6B655" w:rsidR="00644E6C" w:rsidRPr="006A7BFA" w:rsidRDefault="00346FF0" w:rsidP="00644E6C">
      <w:pPr>
        <w:spacing w:after="60"/>
      </w:pPr>
      <w:r w:rsidRPr="006D6B99">
        <w:rPr>
          <w:rStyle w:val="Rubrik3Char"/>
        </w:rPr>
        <w:t>10</w:t>
      </w:r>
      <w:r w:rsidR="00E256D5" w:rsidRPr="006D6B99">
        <w:rPr>
          <w:rStyle w:val="Rubrik3Char"/>
        </w:rPr>
        <w:t>.</w:t>
      </w:r>
      <w:r w:rsidR="00644E6C" w:rsidRPr="006D6B99">
        <w:rPr>
          <w:rStyle w:val="Rubrik3Char"/>
        </w:rPr>
        <w:t xml:space="preserve"> Producenter</w:t>
      </w:r>
      <w:r w:rsidR="00644E6C" w:rsidRPr="006D6B99">
        <w:rPr>
          <w:rStyle w:val="Rubrik3Char"/>
        </w:rPr>
        <w:br/>
      </w:r>
      <w:r w:rsidR="00A46802" w:rsidRPr="006A7BFA">
        <w:t>Ta fram innovativa</w:t>
      </w:r>
      <w:r w:rsidR="006455BB" w:rsidRPr="006A7BFA">
        <w:t xml:space="preserve"> resurssnåla</w:t>
      </w:r>
      <w:r w:rsidR="00A46802" w:rsidRPr="006A7BFA">
        <w:t xml:space="preserve"> produkter, </w:t>
      </w:r>
      <w:r w:rsidR="00AA64D8" w:rsidRPr="006A7BFA">
        <w:t xml:space="preserve">verktyg, </w:t>
      </w:r>
      <w:r w:rsidR="00A46802" w:rsidRPr="006A7BFA">
        <w:t xml:space="preserve">metoder </w:t>
      </w:r>
      <w:r w:rsidR="00AA64D8" w:rsidRPr="006A7BFA">
        <w:t xml:space="preserve">och affärsmodeller </w:t>
      </w:r>
      <w:r w:rsidR="00A46802" w:rsidRPr="006A7BFA">
        <w:t xml:space="preserve">som underlättar för konsumenter att göra klimatsmarta val i vardagen </w:t>
      </w:r>
      <w:r w:rsidR="00752B03" w:rsidRPr="006A7BFA">
        <w:t>exempelvis</w:t>
      </w:r>
      <w:r w:rsidR="00A46802" w:rsidRPr="006A7BFA">
        <w:t xml:space="preserve"> genom</w:t>
      </w:r>
      <w:r w:rsidR="00752B03" w:rsidRPr="006A7BFA">
        <w:t xml:space="preserve"> design,</w:t>
      </w:r>
      <w:r w:rsidR="00A46802" w:rsidRPr="006A7BFA">
        <w:t xml:space="preserve"> nudging</w:t>
      </w:r>
      <w:r w:rsidR="00AA64D8" w:rsidRPr="006A7BFA">
        <w:t xml:space="preserve"> och att </w:t>
      </w:r>
      <w:r w:rsidR="00752B03" w:rsidRPr="006A7BFA">
        <w:t>sälja</w:t>
      </w:r>
      <w:r w:rsidR="00AA64D8" w:rsidRPr="006A7BFA">
        <w:t xml:space="preserve"> tjänster hellre än produkter</w:t>
      </w:r>
      <w:r w:rsidR="006455BB" w:rsidRPr="006A7BFA">
        <w:t xml:space="preserve"> samt att erbjuda </w:t>
      </w:r>
      <w:r w:rsidR="003933DC" w:rsidRPr="006A7BFA">
        <w:t xml:space="preserve">reservdelar, </w:t>
      </w:r>
      <w:r w:rsidR="006455BB" w:rsidRPr="006A7BFA">
        <w:t>reparation och återtag.</w:t>
      </w:r>
      <w:r w:rsidR="00945A82" w:rsidRPr="006A7BFA">
        <w:t xml:space="preserve"> </w:t>
      </w:r>
    </w:p>
    <w:p w14:paraId="6A72F833" w14:textId="3F0184CC" w:rsidR="00644E6C" w:rsidRPr="006A7BFA" w:rsidRDefault="00644E6C" w:rsidP="00644E6C">
      <w:pPr>
        <w:spacing w:after="60"/>
        <w:rPr>
          <w:rFonts w:ascii="Arial" w:eastAsiaTheme="majorEastAsia" w:hAnsi="Arial" w:cs="Arial"/>
          <w:b/>
          <w:bCs/>
          <w:color w:val="B15802" w:themeColor="accent1" w:themeShade="BF"/>
          <w:sz w:val="26"/>
          <w:szCs w:val="26"/>
        </w:rPr>
      </w:pPr>
      <w:r w:rsidRPr="006A7BFA">
        <w:rPr>
          <w:u w:val="single"/>
        </w:rPr>
        <w:t>Tidsplan:</w:t>
      </w:r>
      <w:r w:rsidRPr="006A7BFA">
        <w:t xml:space="preserve"> </w:t>
      </w:r>
      <w:r w:rsidR="00B03495" w:rsidRPr="006A7BFA">
        <w:t>Löpande</w:t>
      </w:r>
    </w:p>
    <w:p w14:paraId="57A8B8D5" w14:textId="4429E5A8" w:rsidR="00644E6C" w:rsidRPr="006A7BFA" w:rsidRDefault="007010C8" w:rsidP="00644E6C">
      <w:pPr>
        <w:spacing w:after="60"/>
      </w:pPr>
      <w:r w:rsidRPr="006A7BFA">
        <w:rPr>
          <w:u w:val="single"/>
        </w:rPr>
        <w:t>Tänkbart a</w:t>
      </w:r>
      <w:r w:rsidR="00644E6C" w:rsidRPr="006A7BFA">
        <w:rPr>
          <w:u w:val="single"/>
        </w:rPr>
        <w:t>nsvariga:</w:t>
      </w:r>
      <w:r w:rsidR="00644E6C" w:rsidRPr="006A7BFA">
        <w:t xml:space="preserve"> </w:t>
      </w:r>
      <w:r w:rsidR="006455BB" w:rsidRPr="006A7BFA">
        <w:t>Producenter och leverantörer av varor och tjänster</w:t>
      </w:r>
      <w:r w:rsidR="00945A82" w:rsidRPr="006A7BFA">
        <w:t>. Hör också ihop med färdplanerna för Produktion och Innovation och deras åtgärder.</w:t>
      </w:r>
    </w:p>
    <w:p w14:paraId="2F07DCF6" w14:textId="15F662C3" w:rsidR="006455BB" w:rsidRPr="006A7BFA" w:rsidRDefault="00104FE3" w:rsidP="00644E6C">
      <w:pPr>
        <w:spacing w:after="60"/>
        <w:rPr>
          <w:u w:val="single"/>
        </w:rPr>
      </w:pPr>
      <w:r w:rsidRPr="006A7BFA">
        <w:rPr>
          <w:u w:val="single"/>
        </w:rPr>
        <w:t>Uppföljning:</w:t>
      </w:r>
      <w:r w:rsidR="00475F08" w:rsidRPr="006A7BFA">
        <w:t xml:space="preserve"> Länsstyrelsen följer utvecklingen och trenden och bedömer om fler insatser behövs.</w:t>
      </w:r>
    </w:p>
    <w:p w14:paraId="0D56F355" w14:textId="77777777" w:rsidR="00104FE3" w:rsidRPr="006A7BFA" w:rsidRDefault="00104FE3" w:rsidP="00644E6C">
      <w:pPr>
        <w:spacing w:after="60"/>
      </w:pPr>
    </w:p>
    <w:p w14:paraId="0BB6F934" w14:textId="10F8D6DA" w:rsidR="006455BB" w:rsidRPr="006A7BFA" w:rsidRDefault="00346FF0" w:rsidP="006455BB">
      <w:pPr>
        <w:spacing w:after="60"/>
      </w:pPr>
      <w:r w:rsidRPr="006D6B99">
        <w:rPr>
          <w:rStyle w:val="Rubrik3Char"/>
        </w:rPr>
        <w:t>11</w:t>
      </w:r>
      <w:r w:rsidR="00E256D5" w:rsidRPr="006D6B99">
        <w:rPr>
          <w:rStyle w:val="Rubrik3Char"/>
        </w:rPr>
        <w:t>.</w:t>
      </w:r>
      <w:r w:rsidR="006455BB" w:rsidRPr="006D6B99">
        <w:rPr>
          <w:rStyle w:val="Rubrik3Char"/>
        </w:rPr>
        <w:t xml:space="preserve"> Handeln</w:t>
      </w:r>
      <w:r w:rsidR="006455BB" w:rsidRPr="006D6B99">
        <w:rPr>
          <w:rStyle w:val="Rubrik3Char"/>
        </w:rPr>
        <w:br/>
      </w:r>
      <w:r w:rsidR="006455BB" w:rsidRPr="006A7BFA">
        <w:t xml:space="preserve">Handeln </w:t>
      </w:r>
      <w:r w:rsidR="00752B03" w:rsidRPr="006A7BFA">
        <w:t xml:space="preserve">underlättar för konsumenter och </w:t>
      </w:r>
      <w:r w:rsidR="006455BB" w:rsidRPr="006A7BFA">
        <w:t xml:space="preserve">”gör det lätt att göra rätt” </w:t>
      </w:r>
      <w:r w:rsidR="00752B03" w:rsidRPr="006A7BFA">
        <w:t xml:space="preserve">till exempel genom att endast </w:t>
      </w:r>
      <w:r w:rsidR="006455BB" w:rsidRPr="006A7BFA">
        <w:t>sälj</w:t>
      </w:r>
      <w:r w:rsidR="00752B03" w:rsidRPr="006A7BFA">
        <w:t>a</w:t>
      </w:r>
      <w:r w:rsidR="006455BB" w:rsidRPr="006A7BFA">
        <w:t xml:space="preserve"> </w:t>
      </w:r>
      <w:r w:rsidR="00752B03" w:rsidRPr="006A7BFA">
        <w:t xml:space="preserve">produkter av </w:t>
      </w:r>
      <w:r w:rsidR="006455BB" w:rsidRPr="006A7BFA">
        <w:t>god kvalitet</w:t>
      </w:r>
      <w:r w:rsidR="002A21B0" w:rsidRPr="006A7BFA">
        <w:t xml:space="preserve"> med lång livslängd</w:t>
      </w:r>
      <w:r w:rsidR="006455BB" w:rsidRPr="006A7BFA">
        <w:t xml:space="preserve"> som</w:t>
      </w:r>
      <w:r w:rsidR="002A21B0" w:rsidRPr="006A7BFA">
        <w:t xml:space="preserve"> är lätt</w:t>
      </w:r>
      <w:r w:rsidR="00752B03" w:rsidRPr="006A7BFA">
        <w:t>a</w:t>
      </w:r>
      <w:r w:rsidR="002A21B0" w:rsidRPr="006A7BFA">
        <w:t xml:space="preserve"> att </w:t>
      </w:r>
      <w:r w:rsidR="006455BB" w:rsidRPr="006A7BFA">
        <w:t>laga</w:t>
      </w:r>
      <w:r w:rsidR="002A21B0" w:rsidRPr="006A7BFA">
        <w:t xml:space="preserve"> och med tydlig märkning av </w:t>
      </w:r>
      <w:r w:rsidR="00752B03" w:rsidRPr="006A7BFA">
        <w:t xml:space="preserve">miljö- och </w:t>
      </w:r>
      <w:r w:rsidR="002A21B0" w:rsidRPr="006A7BFA">
        <w:t>klimatpåverkan.</w:t>
      </w:r>
      <w:bookmarkStart w:id="194" w:name="_Hlk155866983"/>
    </w:p>
    <w:p w14:paraId="15F9E0D6" w14:textId="36F08691" w:rsidR="006455BB" w:rsidRPr="006A7BFA" w:rsidRDefault="006455BB" w:rsidP="006455BB">
      <w:pPr>
        <w:spacing w:after="60"/>
        <w:rPr>
          <w:rFonts w:ascii="Arial" w:eastAsiaTheme="majorEastAsia" w:hAnsi="Arial" w:cs="Arial"/>
          <w:b/>
          <w:bCs/>
          <w:color w:val="B15802" w:themeColor="accent1" w:themeShade="BF"/>
          <w:sz w:val="26"/>
          <w:szCs w:val="26"/>
        </w:rPr>
      </w:pPr>
      <w:r w:rsidRPr="006A7BFA">
        <w:rPr>
          <w:u w:val="single"/>
        </w:rPr>
        <w:t>Tidsplan:</w:t>
      </w:r>
      <w:r w:rsidRPr="006A7BFA">
        <w:t xml:space="preserve"> </w:t>
      </w:r>
      <w:r w:rsidR="00B03495" w:rsidRPr="006A7BFA">
        <w:t>Löpande</w:t>
      </w:r>
    </w:p>
    <w:p w14:paraId="2E3327C4" w14:textId="2266E5F3" w:rsidR="006455BB" w:rsidRPr="00971DB5" w:rsidRDefault="006455BB" w:rsidP="006455BB">
      <w:pPr>
        <w:spacing w:after="60"/>
      </w:pPr>
      <w:r w:rsidRPr="006A7BFA">
        <w:rPr>
          <w:u w:val="single"/>
        </w:rPr>
        <w:t>Tänkbart ansvariga:</w:t>
      </w:r>
      <w:r w:rsidRPr="006A7BFA">
        <w:t xml:space="preserve"> </w:t>
      </w:r>
      <w:r w:rsidR="00B03495" w:rsidRPr="006A7BFA">
        <w:t>Handeln</w:t>
      </w:r>
    </w:p>
    <w:p w14:paraId="6090539F" w14:textId="57E5E8F4" w:rsidR="00104FE3" w:rsidRDefault="00104FE3" w:rsidP="006455BB">
      <w:pPr>
        <w:spacing w:after="60"/>
      </w:pPr>
      <w:r w:rsidRPr="00971DB5">
        <w:rPr>
          <w:u w:val="single"/>
        </w:rPr>
        <w:t>Uppföljning:</w:t>
      </w:r>
      <w:r w:rsidR="00475F08" w:rsidRPr="00971DB5">
        <w:rPr>
          <w:u w:val="single"/>
        </w:rPr>
        <w:t xml:space="preserve"> </w:t>
      </w:r>
      <w:r w:rsidR="00475F08" w:rsidRPr="00971DB5">
        <w:t>Länsstyrelsen följer utvecklingen och trenden och bedömer om fler insatser behövs.</w:t>
      </w:r>
    </w:p>
    <w:bookmarkEnd w:id="194"/>
    <w:p w14:paraId="3E91AEE5" w14:textId="5BA2666E" w:rsidR="00260EEE" w:rsidRPr="006A7BFA" w:rsidRDefault="006D6B99" w:rsidP="006D6B99">
      <w:pPr>
        <w:pStyle w:val="Rubrik3"/>
      </w:pPr>
      <w:r>
        <w:lastRenderedPageBreak/>
        <w:t xml:space="preserve">12 </w:t>
      </w:r>
      <w:r w:rsidR="00260EEE" w:rsidRPr="006A7BFA">
        <w:t>Offentlig upphandling och inköp</w:t>
      </w:r>
    </w:p>
    <w:p w14:paraId="5A55AB7F" w14:textId="77777777" w:rsidR="00DD02CA" w:rsidRPr="006A7BFA" w:rsidRDefault="00260EEE" w:rsidP="00DD02CA">
      <w:pPr>
        <w:spacing w:after="60"/>
      </w:pPr>
      <w:r w:rsidRPr="006A7BFA">
        <w:t>Kommuner och andra myndigheter köper hållbara transporter, miljömärkt, klimatkompenserat, förnybart material, energisnålt, tjänst istället för vara o</w:t>
      </w:r>
      <w:r w:rsidR="003933DC" w:rsidRPr="006A7BFA">
        <w:t>ch så vidare</w:t>
      </w:r>
      <w:r w:rsidRPr="006A7BFA">
        <w:t xml:space="preserve"> (avfallsförebyggande</w:t>
      </w:r>
      <w:r w:rsidR="00615815" w:rsidRPr="006A7BFA">
        <w:t xml:space="preserve"> och </w:t>
      </w:r>
      <w:r w:rsidRPr="006A7BFA">
        <w:t>återbruk ingår i åtgärderna</w:t>
      </w:r>
      <w:r w:rsidR="003933DC" w:rsidRPr="006A7BFA">
        <w:t xml:space="preserve"> 1-7</w:t>
      </w:r>
      <w:r w:rsidRPr="006A7BFA">
        <w:t xml:space="preserve"> ovan). De offentliga är villiga att betala för de hållbara varorna/tjänsterna även om de i</w:t>
      </w:r>
      <w:r w:rsidR="004714CD" w:rsidRPr="006A7BFA">
        <w:t>bland</w:t>
      </w:r>
      <w:r w:rsidRPr="006A7BFA">
        <w:t xml:space="preserve"> skulle kosta mer</w:t>
      </w:r>
      <w:r w:rsidR="00DD02CA" w:rsidRPr="006A7BFA">
        <w:t xml:space="preserve"> på kort sikt</w:t>
      </w:r>
      <w:r w:rsidRPr="006A7BFA">
        <w:t>.</w:t>
      </w:r>
    </w:p>
    <w:p w14:paraId="23A0FB82" w14:textId="77777777" w:rsidR="00DD02CA" w:rsidRPr="006A7BFA" w:rsidRDefault="00DD02CA" w:rsidP="00DD02CA">
      <w:pPr>
        <w:spacing w:after="60"/>
        <w:rPr>
          <w:rFonts w:ascii="Arial" w:eastAsiaTheme="majorEastAsia" w:hAnsi="Arial" w:cs="Arial"/>
          <w:b/>
          <w:bCs/>
          <w:color w:val="B15802" w:themeColor="accent1" w:themeShade="BF"/>
          <w:sz w:val="26"/>
          <w:szCs w:val="26"/>
        </w:rPr>
      </w:pPr>
      <w:r w:rsidRPr="006A7BFA">
        <w:rPr>
          <w:u w:val="single"/>
        </w:rPr>
        <w:t>Tidsplan:</w:t>
      </w:r>
      <w:r w:rsidRPr="006A7BFA">
        <w:t xml:space="preserve"> Löpande</w:t>
      </w:r>
    </w:p>
    <w:p w14:paraId="71DD71EE" w14:textId="5E9D7791" w:rsidR="00DD02CA" w:rsidRPr="006A7BFA" w:rsidRDefault="00DD02CA" w:rsidP="00DD02CA">
      <w:pPr>
        <w:spacing w:after="60"/>
      </w:pPr>
      <w:r w:rsidRPr="006A7BFA">
        <w:rPr>
          <w:u w:val="single"/>
        </w:rPr>
        <w:t>Tänkbart ansvariga:</w:t>
      </w:r>
      <w:r w:rsidRPr="006A7BFA">
        <w:t xml:space="preserve"> Offentliga konsumenter</w:t>
      </w:r>
    </w:p>
    <w:p w14:paraId="35C5BFDF" w14:textId="47D0854D" w:rsidR="00260EEE" w:rsidRPr="0084341F" w:rsidRDefault="00DD02CA" w:rsidP="0084341F">
      <w:pPr>
        <w:spacing w:after="60"/>
      </w:pPr>
      <w:r w:rsidRPr="006A7BFA">
        <w:rPr>
          <w:u w:val="single"/>
        </w:rPr>
        <w:t xml:space="preserve">Uppföljning: </w:t>
      </w:r>
      <w:r w:rsidRPr="006A7BFA">
        <w:t>Länsstyrelsen följer utvecklingen och trenden och bedömer om fler insatser behövs.</w:t>
      </w:r>
      <w:r w:rsidR="0084341F">
        <w:br/>
      </w:r>
    </w:p>
    <w:p w14:paraId="6CBD95CD" w14:textId="61B608FD" w:rsidR="002A21B0" w:rsidRDefault="007010C8" w:rsidP="006D6B99">
      <w:pPr>
        <w:pStyle w:val="Rubrik3"/>
      </w:pPr>
      <w:r>
        <w:t>1</w:t>
      </w:r>
      <w:r w:rsidR="00260EEE">
        <w:t>3</w:t>
      </w:r>
      <w:r w:rsidR="00E256D5">
        <w:t>.</w:t>
      </w:r>
      <w:r w:rsidR="002A21B0" w:rsidRPr="006455BB">
        <w:t xml:space="preserve"> </w:t>
      </w:r>
      <w:r w:rsidR="002A21B0">
        <w:t>Privata konsumenter</w:t>
      </w:r>
    </w:p>
    <w:p w14:paraId="1783CC32" w14:textId="1CA2662F" w:rsidR="002A21B0" w:rsidRPr="00971DB5" w:rsidRDefault="000A4BAA" w:rsidP="000A4BAA">
      <w:pPr>
        <w:pStyle w:val="Punktlista"/>
        <w:numPr>
          <w:ilvl w:val="0"/>
          <w:numId w:val="0"/>
        </w:numPr>
        <w:spacing w:after="60"/>
      </w:pPr>
      <w:r w:rsidRPr="00971DB5">
        <w:t>K</w:t>
      </w:r>
      <w:r w:rsidR="002A21B0" w:rsidRPr="00971DB5">
        <w:t>onsumenter har ett ansvar att</w:t>
      </w:r>
      <w:r w:rsidR="003A267E" w:rsidRPr="00971DB5">
        <w:t xml:space="preserve"> minska sina utsläpp och</w:t>
      </w:r>
      <w:r w:rsidR="002A21B0" w:rsidRPr="00971DB5">
        <w:t xml:space="preserve"> ta </w:t>
      </w:r>
      <w:r w:rsidR="003A267E" w:rsidRPr="00971DB5">
        <w:t>klimatsmarta</w:t>
      </w:r>
      <w:r w:rsidR="002A21B0" w:rsidRPr="00971DB5">
        <w:t xml:space="preserve"> beslut i vardagen</w:t>
      </w:r>
      <w:r w:rsidR="003A267E" w:rsidRPr="00971DB5">
        <w:t>. Alla bör</w:t>
      </w:r>
      <w:r w:rsidR="002A21B0" w:rsidRPr="00971DB5">
        <w:t xml:space="preserve"> undvika överkonsumtion och i möjligaste mån välja miljömässigt hållbara produkter</w:t>
      </w:r>
      <w:r w:rsidR="003A267E" w:rsidRPr="00971DB5">
        <w:t xml:space="preserve"> och tjänster</w:t>
      </w:r>
      <w:r w:rsidR="002A21B0" w:rsidRPr="00971DB5">
        <w:t xml:space="preserve">. Här ingår </w:t>
      </w:r>
      <w:r w:rsidR="004714CD">
        <w:t>bland</w:t>
      </w:r>
      <w:r w:rsidR="002A21B0" w:rsidRPr="00971DB5">
        <w:t xml:space="preserve"> annat att:</w:t>
      </w:r>
      <w:r w:rsidRPr="00971DB5">
        <w:br/>
        <w:t xml:space="preserve">- </w:t>
      </w:r>
      <w:r w:rsidRPr="00971DB5">
        <w:rPr>
          <w:b/>
          <w:bCs/>
        </w:rPr>
        <w:t xml:space="preserve">minska konsumtionen </w:t>
      </w:r>
      <w:r w:rsidRPr="00971DB5">
        <w:t>av varor i allmänhet och av klimatbelastande produkter i synnerhet</w:t>
      </w:r>
      <w:r w:rsidR="003933DC">
        <w:t>.</w:t>
      </w:r>
      <w:r w:rsidRPr="00971DB5">
        <w:br/>
        <w:t xml:space="preserve">- </w:t>
      </w:r>
      <w:r w:rsidRPr="00971DB5">
        <w:rPr>
          <w:b/>
          <w:bCs/>
        </w:rPr>
        <w:t>växla till andra sätt att konsumera</w:t>
      </w:r>
      <w:r w:rsidRPr="00971DB5">
        <w:t>, till exempel välja återbrukade varor, åka kollektivt i</w:t>
      </w:r>
      <w:r w:rsidR="003A267E" w:rsidRPr="00971DB5">
        <w:t xml:space="preserve"> </w:t>
      </w:r>
      <w:r w:rsidRPr="00971DB5">
        <w:t>stället för bil, äta grönt i</w:t>
      </w:r>
      <w:r w:rsidR="003A267E" w:rsidRPr="00971DB5">
        <w:t xml:space="preserve"> </w:t>
      </w:r>
      <w:r w:rsidRPr="00971DB5">
        <w:t>stället för kött, dela/låna/hyra i</w:t>
      </w:r>
      <w:r w:rsidR="003A267E" w:rsidRPr="00971DB5">
        <w:t xml:space="preserve"> </w:t>
      </w:r>
      <w:r w:rsidRPr="00971DB5">
        <w:t>stället för att äga, placera pengar i hållbara aktier/fonder.</w:t>
      </w:r>
      <w:r w:rsidRPr="00971DB5">
        <w:br/>
        <w:t xml:space="preserve">- </w:t>
      </w:r>
      <w:r w:rsidR="00DD02CA">
        <w:t>”</w:t>
      </w:r>
      <w:r w:rsidRPr="00971DB5">
        <w:rPr>
          <w:b/>
          <w:bCs/>
        </w:rPr>
        <w:t>klimateffektivisera</w:t>
      </w:r>
      <w:r w:rsidRPr="00971DB5">
        <w:t xml:space="preserve">” d.v.s. välja bättre alternativ av samma varor och tjänster, </w:t>
      </w:r>
      <w:r w:rsidR="00DD02CA">
        <w:t>exempelvis</w:t>
      </w:r>
      <w:r w:rsidRPr="00971DB5">
        <w:t xml:space="preserve"> miljömärkt och återbrukat samt att vårda och använda produkter länge.</w:t>
      </w:r>
    </w:p>
    <w:p w14:paraId="738ED081" w14:textId="4945521C" w:rsidR="002A21B0" w:rsidRPr="00971DB5" w:rsidRDefault="002A21B0" w:rsidP="000A4BAA">
      <w:pPr>
        <w:spacing w:after="60"/>
        <w:rPr>
          <w:rFonts w:ascii="Arial" w:eastAsiaTheme="majorEastAsia" w:hAnsi="Arial" w:cs="Arial"/>
          <w:b/>
          <w:bCs/>
          <w:color w:val="B15802" w:themeColor="accent1" w:themeShade="BF"/>
          <w:sz w:val="26"/>
          <w:szCs w:val="26"/>
        </w:rPr>
      </w:pPr>
      <w:bookmarkStart w:id="195" w:name="_Hlk152603054"/>
      <w:r w:rsidRPr="00971DB5">
        <w:rPr>
          <w:u w:val="single"/>
        </w:rPr>
        <w:t>Tidsplan:</w:t>
      </w:r>
      <w:r w:rsidRPr="00971DB5">
        <w:rPr>
          <w:b/>
          <w:bCs/>
        </w:rPr>
        <w:t xml:space="preserve"> </w:t>
      </w:r>
      <w:r w:rsidR="00B03495" w:rsidRPr="00971DB5">
        <w:t>Löpande</w:t>
      </w:r>
    </w:p>
    <w:p w14:paraId="7FA918C7" w14:textId="6B83FB46" w:rsidR="0067699C" w:rsidRPr="00B03495" w:rsidRDefault="002A21B0" w:rsidP="00B03495">
      <w:pPr>
        <w:spacing w:after="60"/>
        <w:rPr>
          <w:rFonts w:ascii="Arial" w:eastAsiaTheme="majorEastAsia" w:hAnsi="Arial" w:cs="Arial"/>
          <w:b/>
          <w:bCs/>
          <w:color w:val="B15802" w:themeColor="accent1" w:themeShade="BF"/>
          <w:sz w:val="26"/>
          <w:szCs w:val="26"/>
        </w:rPr>
      </w:pPr>
      <w:r w:rsidRPr="00971DB5">
        <w:rPr>
          <w:u w:val="single"/>
        </w:rPr>
        <w:t>Ansvariga:</w:t>
      </w:r>
      <w:r w:rsidRPr="00971DB5">
        <w:t xml:space="preserve"> </w:t>
      </w:r>
      <w:r w:rsidR="00B03495" w:rsidRPr="00971DB5">
        <w:t>Privata konsumenter</w:t>
      </w:r>
      <w:r w:rsidR="00B03495" w:rsidRPr="00971DB5">
        <w:br/>
      </w:r>
      <w:r w:rsidR="00104FE3" w:rsidRPr="00971DB5">
        <w:rPr>
          <w:u w:val="single"/>
        </w:rPr>
        <w:t>Uppföljning:</w:t>
      </w:r>
      <w:r w:rsidR="00475F08" w:rsidRPr="00971DB5">
        <w:rPr>
          <w:u w:val="single"/>
        </w:rPr>
        <w:t xml:space="preserve"> </w:t>
      </w:r>
      <w:r w:rsidR="00475F08" w:rsidRPr="00971DB5">
        <w:t>Länsstyrelsen följer utvecklingen och trenden och bedömer om fler insatser behövs.</w:t>
      </w:r>
    </w:p>
    <w:bookmarkEnd w:id="184"/>
    <w:bookmarkEnd w:id="195"/>
    <w:p w14:paraId="4960C273" w14:textId="636E162B" w:rsidR="0067699C" w:rsidRPr="00A6706D" w:rsidRDefault="00DE5CDC" w:rsidP="00FB56A0">
      <w:pPr>
        <w:pStyle w:val="Rubrik2"/>
      </w:pPr>
      <w:r>
        <w:br/>
      </w:r>
      <w:bookmarkStart w:id="196" w:name="_Toc156157403"/>
      <w:r w:rsidR="0067699C" w:rsidRPr="00A6706D">
        <w:t>Uppföljning av genomförandet med bedömning</w:t>
      </w:r>
      <w:bookmarkStart w:id="197" w:name="_Hlk152074065"/>
      <w:bookmarkEnd w:id="196"/>
      <w:r w:rsidR="0067699C" w:rsidRPr="00A6706D">
        <w:t xml:space="preserve">  </w:t>
      </w:r>
    </w:p>
    <w:p w14:paraId="7CFE6B48" w14:textId="77777777" w:rsidR="00121F84" w:rsidRPr="006A7BFA" w:rsidRDefault="004667BE" w:rsidP="0067699C">
      <w:pPr>
        <w:autoSpaceDE w:val="0"/>
        <w:autoSpaceDN w:val="0"/>
        <w:adjustRightInd w:val="0"/>
        <w:spacing w:after="0"/>
      </w:pPr>
      <w:bookmarkStart w:id="198" w:name="_Hlk151804022"/>
      <w:r w:rsidRPr="006A7BFA">
        <w:t xml:space="preserve">Länsstyrelsen </w:t>
      </w:r>
      <w:r w:rsidR="00121F84" w:rsidRPr="006A7BFA">
        <w:t xml:space="preserve">i </w:t>
      </w:r>
      <w:r w:rsidRPr="006A7BFA">
        <w:t>Dalarna</w:t>
      </w:r>
      <w:r w:rsidR="00121F84" w:rsidRPr="006A7BFA">
        <w:t>s län</w:t>
      </w:r>
      <w:r w:rsidRPr="006A7BFA">
        <w:t xml:space="preserve"> ansvarar för att </w:t>
      </w:r>
      <w:r w:rsidR="00C259B0" w:rsidRPr="006A7BFA">
        <w:t>följa upp åtgärderna</w:t>
      </w:r>
      <w:r w:rsidR="00AB0E7D" w:rsidRPr="006A7BFA">
        <w:t xml:space="preserve"> i färdplanen</w:t>
      </w:r>
      <w:r w:rsidR="00121F84" w:rsidRPr="006A7BFA">
        <w:t xml:space="preserve">. </w:t>
      </w:r>
    </w:p>
    <w:p w14:paraId="196FB9CB" w14:textId="77777777" w:rsidR="00121F84" w:rsidRPr="006A7BFA" w:rsidRDefault="00121F84" w:rsidP="0067699C">
      <w:pPr>
        <w:autoSpaceDE w:val="0"/>
        <w:autoSpaceDN w:val="0"/>
        <w:adjustRightInd w:val="0"/>
        <w:spacing w:after="0"/>
      </w:pPr>
    </w:p>
    <w:p w14:paraId="6EDC9EC9" w14:textId="7CFC77BB" w:rsidR="00F67073" w:rsidRPr="006A7BFA" w:rsidRDefault="00121F84" w:rsidP="0067699C">
      <w:pPr>
        <w:autoSpaceDE w:val="0"/>
        <w:autoSpaceDN w:val="0"/>
        <w:adjustRightInd w:val="0"/>
        <w:spacing w:after="0"/>
      </w:pPr>
      <w:r w:rsidRPr="006A7BFA">
        <w:t>När det gäller de åtgärder som ingår i kretsloppsplaner sker detta</w:t>
      </w:r>
      <w:r w:rsidR="004500FB" w:rsidRPr="006A7BFA">
        <w:t xml:space="preserve"> som en del i </w:t>
      </w:r>
      <w:r w:rsidRPr="006A7BFA">
        <w:t>Länsstyrelsens</w:t>
      </w:r>
      <w:r w:rsidR="004500FB" w:rsidRPr="006A7BFA">
        <w:t xml:space="preserve"> medverkan i den </w:t>
      </w:r>
      <w:r w:rsidR="004B0478" w:rsidRPr="006A7BFA">
        <w:t>R</w:t>
      </w:r>
      <w:r w:rsidR="004500FB" w:rsidRPr="006A7BFA">
        <w:t>egionala kretslopps</w:t>
      </w:r>
      <w:r w:rsidR="00104FE3" w:rsidRPr="006A7BFA">
        <w:t>plane</w:t>
      </w:r>
      <w:r w:rsidR="004500FB" w:rsidRPr="006A7BFA">
        <w:t xml:space="preserve">gruppen </w:t>
      </w:r>
      <w:r w:rsidRPr="006A7BFA">
        <w:t>där k</w:t>
      </w:r>
      <w:r w:rsidR="004500FB" w:rsidRPr="006A7BFA">
        <w:t>retsloppsplanerna kommer att följas upp</w:t>
      </w:r>
      <w:r w:rsidR="00971DB5" w:rsidRPr="006A7BFA">
        <w:t xml:space="preserve"> årligen</w:t>
      </w:r>
      <w:r w:rsidR="004500FB" w:rsidRPr="006A7BFA">
        <w:t>.</w:t>
      </w:r>
      <w:r w:rsidR="00F67073" w:rsidRPr="006A7BFA">
        <w:t xml:space="preserve"> En samlad uppföljning sker 2030 då planperioden går ut. </w:t>
      </w:r>
    </w:p>
    <w:p w14:paraId="2C6BC226" w14:textId="77777777" w:rsidR="00F67073" w:rsidRPr="006A7BFA" w:rsidRDefault="00F67073" w:rsidP="0067699C">
      <w:pPr>
        <w:autoSpaceDE w:val="0"/>
        <w:autoSpaceDN w:val="0"/>
        <w:adjustRightInd w:val="0"/>
        <w:spacing w:after="0"/>
      </w:pPr>
    </w:p>
    <w:p w14:paraId="709D01B5" w14:textId="12B05A04" w:rsidR="004667BE" w:rsidRPr="006A7BFA" w:rsidRDefault="00F67073" w:rsidP="0067699C">
      <w:pPr>
        <w:autoSpaceDE w:val="0"/>
        <w:autoSpaceDN w:val="0"/>
        <w:adjustRightInd w:val="0"/>
        <w:spacing w:after="0"/>
      </w:pPr>
      <w:bookmarkStart w:id="199" w:name="_Hlk152061108"/>
      <w:r w:rsidRPr="006A7BFA">
        <w:t>För övriga åtgärder</w:t>
      </w:r>
      <w:r w:rsidR="00121F84" w:rsidRPr="006A7BFA">
        <w:t>, som ej ingår i kretsloppsplaner,</w:t>
      </w:r>
      <w:r w:rsidRPr="006A7BFA">
        <w:t xml:space="preserve"> följer </w:t>
      </w:r>
      <w:r w:rsidR="003933DC" w:rsidRPr="006A7BFA">
        <w:t>L</w:t>
      </w:r>
      <w:r w:rsidRPr="006A7BFA">
        <w:t>änsstyrelsen utvecklingen</w:t>
      </w:r>
      <w:r w:rsidR="00AB0E7D" w:rsidRPr="006A7BFA">
        <w:t xml:space="preserve"> </w:t>
      </w:r>
      <w:r w:rsidR="00121F84" w:rsidRPr="006A7BFA">
        <w:t>och</w:t>
      </w:r>
      <w:r w:rsidR="00AB0E7D" w:rsidRPr="006A7BFA">
        <w:t xml:space="preserve"> bedömer om det är en positiv, neutral eller negativ trend.</w:t>
      </w:r>
    </w:p>
    <w:bookmarkEnd w:id="199"/>
    <w:p w14:paraId="7DAA1F7B" w14:textId="77777777" w:rsidR="004667BE" w:rsidRPr="006A7BFA" w:rsidRDefault="004667BE" w:rsidP="0067699C">
      <w:pPr>
        <w:autoSpaceDE w:val="0"/>
        <w:autoSpaceDN w:val="0"/>
        <w:adjustRightInd w:val="0"/>
        <w:spacing w:after="0"/>
        <w:rPr>
          <w:b/>
          <w:bCs/>
        </w:rPr>
      </w:pPr>
    </w:p>
    <w:p w14:paraId="556A21E3" w14:textId="3A7C8606" w:rsidR="00CE2B55" w:rsidRDefault="003933DC" w:rsidP="0067699C">
      <w:r w:rsidRPr="006A7BFA">
        <w:t>Denna färdplan bör revider</w:t>
      </w:r>
      <w:r w:rsidR="004B0478" w:rsidRPr="006A7BFA">
        <w:t>as</w:t>
      </w:r>
      <w:r w:rsidRPr="006A7BFA">
        <w:t xml:space="preserve"> senast 2030 då kretsloppsplaneperioden löper ut. Med fördel synkroniseras även nästa upplaga av </w:t>
      </w:r>
      <w:r w:rsidR="00121F84" w:rsidRPr="006A7BFA">
        <w:t>F</w:t>
      </w:r>
      <w:r w:rsidRPr="006A7BFA">
        <w:t>ärdplan för klimatsmart konsumtion med revidering och beslut om nya kretsloppsplaner.</w:t>
      </w:r>
    </w:p>
    <w:p w14:paraId="224E609C" w14:textId="3CA083B7" w:rsidR="0067699C" w:rsidRDefault="0067699C" w:rsidP="0067699C">
      <w:pPr>
        <w:pStyle w:val="Rubrik1"/>
      </w:pPr>
      <w:bookmarkStart w:id="200" w:name="_Toc151757402"/>
      <w:bookmarkStart w:id="201" w:name="_Toc156155292"/>
      <w:bookmarkStart w:id="202" w:name="_Toc156157404"/>
      <w:bookmarkStart w:id="203" w:name="_Toc156314055"/>
      <w:bookmarkEnd w:id="197"/>
      <w:bookmarkEnd w:id="198"/>
      <w:r>
        <w:lastRenderedPageBreak/>
        <w:t>7 Länkar – läs mer</w:t>
      </w:r>
      <w:bookmarkEnd w:id="200"/>
      <w:bookmarkEnd w:id="201"/>
      <w:bookmarkEnd w:id="202"/>
      <w:bookmarkEnd w:id="203"/>
    </w:p>
    <w:p w14:paraId="75B8EF5F" w14:textId="77777777" w:rsidR="00B9387C" w:rsidRPr="00D40046" w:rsidRDefault="0067699C" w:rsidP="0084341F">
      <w:pPr>
        <w:spacing w:after="0"/>
        <w:rPr>
          <w:b/>
          <w:bCs/>
          <w:sz w:val="20"/>
          <w:szCs w:val="20"/>
        </w:rPr>
      </w:pPr>
      <w:r>
        <w:br/>
      </w:r>
      <w:r w:rsidR="00191D83" w:rsidRPr="00D40046">
        <w:rPr>
          <w:b/>
          <w:bCs/>
          <w:sz w:val="20"/>
          <w:szCs w:val="20"/>
        </w:rPr>
        <w:t>Energiintelligent Dalarna</w:t>
      </w:r>
      <w:r w:rsidR="00C062A4" w:rsidRPr="00D40046">
        <w:rPr>
          <w:b/>
          <w:bCs/>
          <w:sz w:val="20"/>
          <w:szCs w:val="20"/>
        </w:rPr>
        <w:t xml:space="preserve"> </w:t>
      </w:r>
    </w:p>
    <w:p w14:paraId="5837324B" w14:textId="01FBDAB6" w:rsidR="00191D83" w:rsidRPr="004E795D" w:rsidRDefault="00000000">
      <w:pPr>
        <w:pStyle w:val="Liststycke"/>
        <w:numPr>
          <w:ilvl w:val="0"/>
          <w:numId w:val="22"/>
        </w:numPr>
        <w:rPr>
          <w:sz w:val="20"/>
          <w:szCs w:val="20"/>
          <w:u w:val="single"/>
        </w:rPr>
      </w:pPr>
      <w:hyperlink r:id="rId60" w:history="1">
        <w:r w:rsidR="0084341F" w:rsidRPr="004E795D">
          <w:rPr>
            <w:rStyle w:val="Hyperlnk"/>
            <w:color w:val="auto"/>
            <w:sz w:val="20"/>
            <w:szCs w:val="20"/>
          </w:rPr>
          <w:t>Dalarnas e</w:t>
        </w:r>
        <w:r w:rsidR="00B9387C" w:rsidRPr="004E795D">
          <w:rPr>
            <w:rStyle w:val="Hyperlnk"/>
            <w:color w:val="auto"/>
            <w:sz w:val="20"/>
            <w:szCs w:val="20"/>
          </w:rPr>
          <w:t>nergi- och klimatstrategi</w:t>
        </w:r>
      </w:hyperlink>
      <w:r w:rsidR="004E795D" w:rsidRPr="004E795D">
        <w:rPr>
          <w:sz w:val="20"/>
          <w:szCs w:val="20"/>
        </w:rPr>
        <w:t xml:space="preserve"> (energiintelligent.se)</w:t>
      </w:r>
      <w:r w:rsidR="004E795D" w:rsidRPr="004E795D">
        <w:rPr>
          <w:sz w:val="20"/>
          <w:szCs w:val="20"/>
          <w:u w:val="single"/>
        </w:rPr>
        <w:t xml:space="preserve"> </w:t>
      </w:r>
    </w:p>
    <w:p w14:paraId="3FE770C8" w14:textId="7498D60F" w:rsidR="00B9387C" w:rsidRPr="00D40046" w:rsidRDefault="00B9387C">
      <w:pPr>
        <w:pStyle w:val="Liststycke"/>
        <w:numPr>
          <w:ilvl w:val="0"/>
          <w:numId w:val="22"/>
        </w:numPr>
        <w:rPr>
          <w:sz w:val="20"/>
          <w:szCs w:val="20"/>
        </w:rPr>
      </w:pPr>
      <w:r w:rsidRPr="00D40046">
        <w:rPr>
          <w:sz w:val="20"/>
          <w:szCs w:val="20"/>
        </w:rPr>
        <w:t xml:space="preserve">Ett resurseffektivt och cirkulärt Dalarna: </w:t>
      </w:r>
      <w:hyperlink r:id="rId61" w:history="1">
        <w:r w:rsidRPr="00D40046">
          <w:rPr>
            <w:sz w:val="20"/>
            <w:szCs w:val="20"/>
            <w:u w:val="single"/>
          </w:rPr>
          <w:t>Cirkulär ekonomi - Energiintelligent Dalarna</w:t>
        </w:r>
      </w:hyperlink>
    </w:p>
    <w:p w14:paraId="24088D8E" w14:textId="44DF26FC" w:rsidR="00E106A1" w:rsidRPr="00D40046" w:rsidRDefault="00191D83" w:rsidP="0084341F">
      <w:pPr>
        <w:spacing w:after="0"/>
        <w:rPr>
          <w:b/>
          <w:bCs/>
          <w:sz w:val="20"/>
          <w:szCs w:val="20"/>
        </w:rPr>
      </w:pPr>
      <w:r w:rsidRPr="00D40046">
        <w:rPr>
          <w:b/>
          <w:bCs/>
          <w:sz w:val="20"/>
          <w:szCs w:val="20"/>
        </w:rPr>
        <w:t>Region Dalarna</w:t>
      </w:r>
    </w:p>
    <w:p w14:paraId="4158EDB5" w14:textId="47397C24" w:rsidR="00B9387C" w:rsidRPr="00D40046" w:rsidRDefault="00B9387C">
      <w:pPr>
        <w:pStyle w:val="Liststycke"/>
        <w:numPr>
          <w:ilvl w:val="0"/>
          <w:numId w:val="23"/>
        </w:numPr>
        <w:rPr>
          <w:sz w:val="20"/>
          <w:szCs w:val="20"/>
        </w:rPr>
      </w:pPr>
      <w:r w:rsidRPr="00D40046">
        <w:rPr>
          <w:sz w:val="20"/>
          <w:szCs w:val="20"/>
        </w:rPr>
        <w:t>Dalast</w:t>
      </w:r>
      <w:r w:rsidR="007159C7" w:rsidRPr="00D40046">
        <w:rPr>
          <w:sz w:val="20"/>
          <w:szCs w:val="20"/>
        </w:rPr>
        <w:t>ra</w:t>
      </w:r>
      <w:r w:rsidRPr="00D40046">
        <w:rPr>
          <w:sz w:val="20"/>
          <w:szCs w:val="20"/>
        </w:rPr>
        <w:t>tegin</w:t>
      </w:r>
      <w:r w:rsidR="007159C7" w:rsidRPr="00D40046">
        <w:rPr>
          <w:sz w:val="20"/>
          <w:szCs w:val="20"/>
        </w:rPr>
        <w:t xml:space="preserve">: </w:t>
      </w:r>
      <w:hyperlink r:id="rId62" w:history="1">
        <w:r w:rsidRPr="00D40046">
          <w:rPr>
            <w:sz w:val="20"/>
            <w:szCs w:val="20"/>
            <w:u w:val="single"/>
          </w:rPr>
          <w:t>Regional utveckling - Region Dalarna</w:t>
        </w:r>
      </w:hyperlink>
    </w:p>
    <w:p w14:paraId="6E7ABCBB" w14:textId="0BD9E5FE" w:rsidR="00B9387C" w:rsidRPr="00D40046" w:rsidRDefault="00B9387C" w:rsidP="0084341F">
      <w:pPr>
        <w:spacing w:after="0"/>
        <w:rPr>
          <w:b/>
          <w:bCs/>
          <w:sz w:val="20"/>
          <w:szCs w:val="20"/>
        </w:rPr>
      </w:pPr>
      <w:r w:rsidRPr="00D40046">
        <w:rPr>
          <w:b/>
          <w:bCs/>
          <w:sz w:val="20"/>
          <w:szCs w:val="20"/>
        </w:rPr>
        <w:t>Avfallsplanering Dalarna</w:t>
      </w:r>
    </w:p>
    <w:p w14:paraId="06BDD114" w14:textId="07D40EC5" w:rsidR="00B9387C" w:rsidRPr="00D40046" w:rsidRDefault="007159C7">
      <w:pPr>
        <w:pStyle w:val="Liststycke"/>
        <w:numPr>
          <w:ilvl w:val="0"/>
          <w:numId w:val="23"/>
        </w:numPr>
        <w:rPr>
          <w:sz w:val="20"/>
          <w:szCs w:val="20"/>
          <w:u w:val="single"/>
        </w:rPr>
      </w:pPr>
      <w:r w:rsidRPr="00D40046">
        <w:rPr>
          <w:sz w:val="20"/>
          <w:szCs w:val="20"/>
        </w:rPr>
        <w:t xml:space="preserve">Kretsloppsplaner, minimeringsmästarna mm: </w:t>
      </w:r>
      <w:hyperlink r:id="rId63" w:history="1">
        <w:r w:rsidR="00B9387C" w:rsidRPr="00D40046">
          <w:rPr>
            <w:sz w:val="20"/>
            <w:szCs w:val="20"/>
            <w:u w:val="single"/>
          </w:rPr>
          <w:t>Startsida | Avfallsplan (avfallsplandalarna.se)</w:t>
        </w:r>
      </w:hyperlink>
    </w:p>
    <w:p w14:paraId="52BD95DA" w14:textId="55A5E3D9" w:rsidR="00E106A1" w:rsidRPr="00D40046" w:rsidRDefault="00D40046" w:rsidP="0084341F">
      <w:pPr>
        <w:spacing w:after="0"/>
        <w:rPr>
          <w:b/>
          <w:bCs/>
          <w:sz w:val="20"/>
          <w:szCs w:val="20"/>
        </w:rPr>
      </w:pPr>
      <w:r w:rsidRPr="00D40046">
        <w:rPr>
          <w:b/>
          <w:bCs/>
          <w:sz w:val="20"/>
          <w:szCs w:val="20"/>
        </w:rPr>
        <w:t>Upphandling</w:t>
      </w:r>
    </w:p>
    <w:p w14:paraId="31A66785" w14:textId="575EC816" w:rsidR="007159C7" w:rsidRPr="00D40046" w:rsidRDefault="00000000">
      <w:pPr>
        <w:pStyle w:val="Liststycke"/>
        <w:numPr>
          <w:ilvl w:val="0"/>
          <w:numId w:val="23"/>
        </w:numPr>
        <w:rPr>
          <w:sz w:val="20"/>
          <w:szCs w:val="20"/>
        </w:rPr>
      </w:pPr>
      <w:hyperlink r:id="rId64" w:history="1">
        <w:r w:rsidR="007159C7" w:rsidRPr="00D40046">
          <w:rPr>
            <w:sz w:val="20"/>
            <w:szCs w:val="20"/>
            <w:u w:val="single"/>
          </w:rPr>
          <w:t>Startsida - Upphandlingsdialog Dalarna</w:t>
        </w:r>
      </w:hyperlink>
    </w:p>
    <w:p w14:paraId="773C72C4" w14:textId="5EA50367" w:rsidR="007159C7" w:rsidRPr="00D40046" w:rsidRDefault="00000000">
      <w:pPr>
        <w:pStyle w:val="Liststycke"/>
        <w:numPr>
          <w:ilvl w:val="0"/>
          <w:numId w:val="23"/>
        </w:numPr>
        <w:rPr>
          <w:sz w:val="20"/>
          <w:szCs w:val="20"/>
        </w:rPr>
      </w:pPr>
      <w:hyperlink r:id="rId65" w:history="1">
        <w:r w:rsidR="007159C7" w:rsidRPr="00D40046">
          <w:rPr>
            <w:sz w:val="20"/>
            <w:szCs w:val="20"/>
            <w:u w:val="single"/>
          </w:rPr>
          <w:t>Startsida - Upphandlingscenterfbr - Upphandlingscenter</w:t>
        </w:r>
      </w:hyperlink>
    </w:p>
    <w:p w14:paraId="0AA86B3C" w14:textId="77777777" w:rsidR="00D40046" w:rsidRPr="00D40046" w:rsidRDefault="00000000">
      <w:pPr>
        <w:pStyle w:val="Liststycke"/>
        <w:numPr>
          <w:ilvl w:val="0"/>
          <w:numId w:val="23"/>
        </w:numPr>
        <w:rPr>
          <w:sz w:val="20"/>
          <w:szCs w:val="20"/>
          <w:u w:val="single"/>
        </w:rPr>
      </w:pPr>
      <w:hyperlink r:id="rId66" w:history="1">
        <w:r w:rsidR="00D40046" w:rsidRPr="00D40046">
          <w:rPr>
            <w:sz w:val="20"/>
            <w:szCs w:val="20"/>
            <w:u w:val="single"/>
          </w:rPr>
          <w:t>Nationella upphandlingsstrategin | Upphandlingsmyndigheten</w:t>
        </w:r>
      </w:hyperlink>
    </w:p>
    <w:p w14:paraId="7B8078D5" w14:textId="397C5F0C" w:rsidR="00D40046" w:rsidRPr="00D40046" w:rsidRDefault="00D40046">
      <w:pPr>
        <w:pStyle w:val="Liststycke"/>
        <w:numPr>
          <w:ilvl w:val="0"/>
          <w:numId w:val="23"/>
        </w:numPr>
        <w:rPr>
          <w:rFonts w:asciiTheme="majorHAnsi" w:hAnsiTheme="majorHAnsi" w:cstheme="majorHAnsi"/>
          <w:b/>
          <w:bCs/>
          <w:sz w:val="20"/>
          <w:szCs w:val="20"/>
        </w:rPr>
      </w:pPr>
      <w:r w:rsidRPr="00D40046">
        <w:rPr>
          <w:sz w:val="20"/>
          <w:szCs w:val="20"/>
        </w:rPr>
        <w:t xml:space="preserve">Kriterietjänst: </w:t>
      </w:r>
      <w:hyperlink r:id="rId67" w:history="1">
        <w:r w:rsidRPr="00D40046">
          <w:rPr>
            <w:sz w:val="20"/>
            <w:szCs w:val="20"/>
            <w:u w:val="single"/>
          </w:rPr>
          <w:t>Hitta hållbarhetskriterier | Upphandlingsmyndigheten</w:t>
        </w:r>
      </w:hyperlink>
    </w:p>
    <w:p w14:paraId="7BB43342" w14:textId="77777777" w:rsidR="00A0547E" w:rsidRPr="00D40046" w:rsidRDefault="00BB7036" w:rsidP="0084341F">
      <w:pPr>
        <w:spacing w:after="0"/>
        <w:rPr>
          <w:b/>
          <w:bCs/>
          <w:sz w:val="20"/>
          <w:szCs w:val="20"/>
        </w:rPr>
      </w:pPr>
      <w:r w:rsidRPr="00D40046">
        <w:rPr>
          <w:b/>
          <w:bCs/>
          <w:sz w:val="20"/>
          <w:szCs w:val="20"/>
        </w:rPr>
        <w:t>Regeringen</w:t>
      </w:r>
    </w:p>
    <w:p w14:paraId="7CAC433B" w14:textId="5E6A611E" w:rsidR="00D63748" w:rsidRPr="00D40046" w:rsidRDefault="00000000">
      <w:pPr>
        <w:pStyle w:val="Liststycke"/>
        <w:numPr>
          <w:ilvl w:val="0"/>
          <w:numId w:val="24"/>
        </w:numPr>
        <w:rPr>
          <w:sz w:val="20"/>
          <w:szCs w:val="20"/>
        </w:rPr>
      </w:pPr>
      <w:hyperlink r:id="rId68" w:history="1">
        <w:r w:rsidR="00A0547E" w:rsidRPr="00D40046">
          <w:rPr>
            <w:sz w:val="20"/>
            <w:szCs w:val="20"/>
            <w:u w:val="single"/>
          </w:rPr>
          <w:t>Strategi för hållbar konsumtion (regeringen.se)</w:t>
        </w:r>
      </w:hyperlink>
    </w:p>
    <w:p w14:paraId="321CB25C" w14:textId="487AC32E" w:rsidR="00E47307" w:rsidRPr="004C55F0" w:rsidRDefault="00000000">
      <w:pPr>
        <w:pStyle w:val="Liststycke"/>
        <w:numPr>
          <w:ilvl w:val="0"/>
          <w:numId w:val="24"/>
        </w:numPr>
        <w:rPr>
          <w:sz w:val="20"/>
          <w:szCs w:val="20"/>
        </w:rPr>
      </w:pPr>
      <w:hyperlink r:id="rId69" w:history="1">
        <w:r w:rsidR="00E47307" w:rsidRPr="00D40046">
          <w:rPr>
            <w:sz w:val="20"/>
            <w:szCs w:val="20"/>
            <w:u w:val="single"/>
          </w:rPr>
          <w:t>Cirkulär ekonomi - strategi för omställningen i Sverige - Regeringen.se</w:t>
        </w:r>
      </w:hyperlink>
    </w:p>
    <w:p w14:paraId="35372C61" w14:textId="56B95EB9" w:rsidR="004C55F0" w:rsidRPr="004C55F0" w:rsidRDefault="00000000">
      <w:pPr>
        <w:pStyle w:val="Liststycke"/>
        <w:numPr>
          <w:ilvl w:val="0"/>
          <w:numId w:val="24"/>
        </w:numPr>
        <w:ind w:right="-284"/>
        <w:rPr>
          <w:sz w:val="20"/>
          <w:szCs w:val="20"/>
          <w:u w:val="single"/>
        </w:rPr>
      </w:pPr>
      <w:hyperlink r:id="rId70" w:history="1">
        <w:r w:rsidR="004C55F0" w:rsidRPr="004C55F0">
          <w:rPr>
            <w:sz w:val="20"/>
            <w:szCs w:val="20"/>
            <w:u w:val="single"/>
          </w:rPr>
          <w:t>Hållbar konsumtion och produktion - Samordnare Agenda 2030 (agenda2030samordnaren.se)</w:t>
        </w:r>
      </w:hyperlink>
    </w:p>
    <w:p w14:paraId="1DDCA874" w14:textId="75DCB76E" w:rsidR="004C55F0" w:rsidRPr="004C55F0" w:rsidRDefault="00000000">
      <w:pPr>
        <w:pStyle w:val="Liststycke"/>
        <w:numPr>
          <w:ilvl w:val="0"/>
          <w:numId w:val="24"/>
        </w:numPr>
        <w:rPr>
          <w:sz w:val="20"/>
          <w:szCs w:val="20"/>
          <w:u w:val="single"/>
        </w:rPr>
      </w:pPr>
      <w:hyperlink r:id="rId71" w:history="1">
        <w:r w:rsidR="004C55F0" w:rsidRPr="004C55F0">
          <w:rPr>
            <w:sz w:val="20"/>
            <w:szCs w:val="20"/>
            <w:u w:val="single"/>
          </w:rPr>
          <w:t>Nollvision avfall</w:t>
        </w:r>
        <w:r w:rsidR="004C55F0">
          <w:rPr>
            <w:sz w:val="20"/>
            <w:szCs w:val="20"/>
            <w:u w:val="single"/>
          </w:rPr>
          <w:t>, rapport</w:t>
        </w:r>
        <w:r w:rsidR="004C55F0" w:rsidRPr="004C55F0">
          <w:rPr>
            <w:sz w:val="20"/>
            <w:szCs w:val="20"/>
            <w:u w:val="single"/>
          </w:rPr>
          <w:t xml:space="preserve"> (agenda2030samordnaren.se)</w:t>
        </w:r>
      </w:hyperlink>
    </w:p>
    <w:p w14:paraId="268FB557" w14:textId="77777777" w:rsidR="00A0547E" w:rsidRPr="00D40046" w:rsidRDefault="0067699C" w:rsidP="0084341F">
      <w:pPr>
        <w:spacing w:after="0"/>
        <w:rPr>
          <w:b/>
          <w:bCs/>
          <w:sz w:val="20"/>
          <w:szCs w:val="20"/>
        </w:rPr>
      </w:pPr>
      <w:r w:rsidRPr="00D40046">
        <w:rPr>
          <w:b/>
          <w:bCs/>
          <w:sz w:val="20"/>
          <w:szCs w:val="20"/>
        </w:rPr>
        <w:t>Naturvårdsverket</w:t>
      </w:r>
    </w:p>
    <w:p w14:paraId="32079DE6" w14:textId="7A7801E3" w:rsidR="003E5F59" w:rsidRPr="00D40046" w:rsidRDefault="00000000">
      <w:pPr>
        <w:pStyle w:val="Liststycke"/>
        <w:numPr>
          <w:ilvl w:val="0"/>
          <w:numId w:val="24"/>
        </w:numPr>
        <w:rPr>
          <w:rStyle w:val="Hyperlnk"/>
          <w:color w:val="auto"/>
          <w:sz w:val="20"/>
          <w:szCs w:val="20"/>
          <w:u w:val="none"/>
        </w:rPr>
      </w:pPr>
      <w:hyperlink r:id="rId72" w:history="1">
        <w:r w:rsidR="003E5F59" w:rsidRPr="00D40046">
          <w:rPr>
            <w:sz w:val="20"/>
            <w:szCs w:val="20"/>
            <w:u w:val="single"/>
          </w:rPr>
          <w:t>Statistik om konsumtion (naturvardsverket.se)</w:t>
        </w:r>
      </w:hyperlink>
    </w:p>
    <w:p w14:paraId="4FDC2F13" w14:textId="77777777" w:rsidR="00E47307" w:rsidRPr="00D40046" w:rsidRDefault="00000000">
      <w:pPr>
        <w:pStyle w:val="Liststycke"/>
        <w:numPr>
          <w:ilvl w:val="0"/>
          <w:numId w:val="24"/>
        </w:numPr>
        <w:rPr>
          <w:sz w:val="20"/>
          <w:szCs w:val="20"/>
        </w:rPr>
      </w:pPr>
      <w:hyperlink r:id="rId73" w:history="1">
        <w:r w:rsidR="0067699C" w:rsidRPr="00D40046">
          <w:rPr>
            <w:sz w:val="20"/>
            <w:szCs w:val="20"/>
            <w:u w:val="single"/>
          </w:rPr>
          <w:t>Klimatet och konsumtionen (naturvardsverket.se)</w:t>
        </w:r>
      </w:hyperlink>
    </w:p>
    <w:p w14:paraId="5FEA3F86" w14:textId="737F1333" w:rsidR="00E47307" w:rsidRPr="00D40046" w:rsidRDefault="00E47307">
      <w:pPr>
        <w:pStyle w:val="Liststycke"/>
        <w:numPr>
          <w:ilvl w:val="0"/>
          <w:numId w:val="24"/>
        </w:numPr>
        <w:ind w:right="-284"/>
        <w:rPr>
          <w:sz w:val="20"/>
          <w:szCs w:val="20"/>
        </w:rPr>
      </w:pPr>
      <w:r w:rsidRPr="00D40046">
        <w:rPr>
          <w:sz w:val="20"/>
          <w:szCs w:val="20"/>
        </w:rPr>
        <w:t>Normskiftesrapporten</w:t>
      </w:r>
      <w:r w:rsidR="0084341F" w:rsidRPr="00D40046">
        <w:rPr>
          <w:sz w:val="20"/>
          <w:szCs w:val="20"/>
        </w:rPr>
        <w:t xml:space="preserve"> mm</w:t>
      </w:r>
      <w:r w:rsidRPr="00D40046">
        <w:rPr>
          <w:sz w:val="20"/>
          <w:szCs w:val="20"/>
        </w:rPr>
        <w:t xml:space="preserve">: </w:t>
      </w:r>
      <w:hyperlink r:id="rId74" w:history="1">
        <w:r w:rsidR="0067699C" w:rsidRPr="00D40046">
          <w:rPr>
            <w:sz w:val="20"/>
            <w:szCs w:val="20"/>
            <w:u w:val="single"/>
          </w:rPr>
          <w:t>Delegationen för cirkulär ekonomi (delegationcirkularekonomi.se)</w:t>
        </w:r>
      </w:hyperlink>
    </w:p>
    <w:p w14:paraId="07E51941" w14:textId="77777777" w:rsidR="00E47307" w:rsidRPr="00D40046" w:rsidRDefault="00000000">
      <w:pPr>
        <w:pStyle w:val="Liststycke"/>
        <w:numPr>
          <w:ilvl w:val="0"/>
          <w:numId w:val="24"/>
        </w:numPr>
        <w:rPr>
          <w:sz w:val="20"/>
          <w:szCs w:val="20"/>
        </w:rPr>
      </w:pPr>
      <w:hyperlink r:id="rId75" w:history="1">
        <w:r w:rsidR="0067699C" w:rsidRPr="00D40046">
          <w:rPr>
            <w:sz w:val="20"/>
            <w:szCs w:val="20"/>
            <w:u w:val="single"/>
          </w:rPr>
          <w:t>Så kan mängden avfall minska (naturvardsverket.se)</w:t>
        </w:r>
      </w:hyperlink>
    </w:p>
    <w:p w14:paraId="57EF19EF" w14:textId="77777777" w:rsidR="009A4231" w:rsidRPr="00D40046" w:rsidRDefault="0067699C" w:rsidP="0084341F">
      <w:pPr>
        <w:spacing w:after="0"/>
        <w:rPr>
          <w:b/>
          <w:bCs/>
          <w:sz w:val="20"/>
          <w:szCs w:val="20"/>
        </w:rPr>
      </w:pPr>
      <w:r w:rsidRPr="00D40046">
        <w:rPr>
          <w:b/>
          <w:bCs/>
          <w:sz w:val="20"/>
          <w:szCs w:val="20"/>
        </w:rPr>
        <w:t>Konsumentverket</w:t>
      </w:r>
      <w:r w:rsidR="009A4231" w:rsidRPr="00D40046">
        <w:rPr>
          <w:b/>
          <w:bCs/>
          <w:sz w:val="20"/>
          <w:szCs w:val="20"/>
        </w:rPr>
        <w:t xml:space="preserve"> och Sveriges konsumenter</w:t>
      </w:r>
    </w:p>
    <w:p w14:paraId="7BBEFBDA" w14:textId="77777777" w:rsidR="009A4231" w:rsidRPr="00D40046" w:rsidRDefault="00000000">
      <w:pPr>
        <w:pStyle w:val="Liststycke"/>
        <w:numPr>
          <w:ilvl w:val="0"/>
          <w:numId w:val="25"/>
        </w:numPr>
        <w:rPr>
          <w:sz w:val="20"/>
          <w:szCs w:val="20"/>
          <w:u w:val="single"/>
        </w:rPr>
      </w:pPr>
      <w:hyperlink r:id="rId76" w:history="1">
        <w:r w:rsidR="00814EC4" w:rsidRPr="00D40046">
          <w:rPr>
            <w:sz w:val="20"/>
            <w:szCs w:val="20"/>
            <w:u w:val="single"/>
          </w:rPr>
          <w:t>Hållbar konsumtion | Konsumentverket</w:t>
        </w:r>
      </w:hyperlink>
      <w:r w:rsidR="00814EC4" w:rsidRPr="00D40046">
        <w:rPr>
          <w:b/>
          <w:bCs/>
          <w:sz w:val="20"/>
          <w:szCs w:val="20"/>
        </w:rPr>
        <w:t xml:space="preserve"> </w:t>
      </w:r>
    </w:p>
    <w:p w14:paraId="4E0C620C" w14:textId="47961C03" w:rsidR="007B75F9" w:rsidRPr="00D40046" w:rsidRDefault="00000000">
      <w:pPr>
        <w:pStyle w:val="Liststycke"/>
        <w:numPr>
          <w:ilvl w:val="0"/>
          <w:numId w:val="25"/>
        </w:numPr>
        <w:rPr>
          <w:sz w:val="20"/>
          <w:szCs w:val="20"/>
          <w:u w:val="single"/>
        </w:rPr>
      </w:pPr>
      <w:hyperlink r:id="rId77" w:history="1">
        <w:r w:rsidR="009A4231" w:rsidRPr="00D40046">
          <w:rPr>
            <w:sz w:val="20"/>
            <w:szCs w:val="20"/>
            <w:u w:val="single"/>
          </w:rPr>
          <w:t>Hållbar konsumtion - Sveriges Konsumenter - Sveriges Konsumenter</w:t>
        </w:r>
      </w:hyperlink>
      <w:r w:rsidR="009A4231" w:rsidRPr="00D40046">
        <w:rPr>
          <w:rStyle w:val="Hyperlnk"/>
          <w:color w:val="auto"/>
          <w:sz w:val="20"/>
          <w:szCs w:val="20"/>
        </w:rPr>
        <w:t xml:space="preserve"> </w:t>
      </w:r>
    </w:p>
    <w:p w14:paraId="51BABB9E" w14:textId="71A341B9" w:rsidR="00D40046" w:rsidRPr="00D40046" w:rsidRDefault="00D40046" w:rsidP="0084341F">
      <w:pPr>
        <w:spacing w:after="0"/>
        <w:rPr>
          <w:b/>
          <w:bCs/>
          <w:sz w:val="20"/>
          <w:szCs w:val="20"/>
        </w:rPr>
      </w:pPr>
      <w:r w:rsidRPr="00D40046">
        <w:rPr>
          <w:b/>
          <w:bCs/>
          <w:sz w:val="20"/>
          <w:szCs w:val="20"/>
        </w:rPr>
        <w:t>Forskning</w:t>
      </w:r>
    </w:p>
    <w:p w14:paraId="1562F391" w14:textId="6E5856F2" w:rsidR="007B75F9" w:rsidRPr="00D40046" w:rsidRDefault="00000000">
      <w:pPr>
        <w:pStyle w:val="Liststycke"/>
        <w:numPr>
          <w:ilvl w:val="0"/>
          <w:numId w:val="26"/>
        </w:numPr>
        <w:rPr>
          <w:sz w:val="20"/>
          <w:szCs w:val="20"/>
          <w:u w:val="single"/>
          <w:lang w:val="en-US"/>
        </w:rPr>
      </w:pPr>
      <w:hyperlink r:id="rId78" w:history="1">
        <w:r w:rsidR="007B75F9" w:rsidRPr="00D40046">
          <w:rPr>
            <w:sz w:val="20"/>
            <w:szCs w:val="20"/>
            <w:u w:val="single"/>
            <w:lang w:val="en-US"/>
          </w:rPr>
          <w:t>Stockholm Environment Institute: bridging science and policy (sei.org)</w:t>
        </w:r>
      </w:hyperlink>
    </w:p>
    <w:p w14:paraId="382BC3CF" w14:textId="6E1496DC" w:rsidR="0067699C" w:rsidRPr="00D40046" w:rsidRDefault="00000000">
      <w:pPr>
        <w:pStyle w:val="Liststycke"/>
        <w:numPr>
          <w:ilvl w:val="0"/>
          <w:numId w:val="26"/>
        </w:numPr>
        <w:rPr>
          <w:sz w:val="20"/>
          <w:szCs w:val="20"/>
          <w:u w:val="single"/>
        </w:rPr>
      </w:pPr>
      <w:hyperlink r:id="rId79" w:history="1">
        <w:r w:rsidR="00114D10" w:rsidRPr="00D40046">
          <w:rPr>
            <w:sz w:val="20"/>
            <w:szCs w:val="20"/>
            <w:u w:val="single"/>
          </w:rPr>
          <w:t>Konsumtionskompassen | SEI</w:t>
        </w:r>
      </w:hyperlink>
      <w:r w:rsidR="00114D10" w:rsidRPr="00D40046">
        <w:rPr>
          <w:rStyle w:val="Hyperlnk"/>
          <w:b/>
          <w:bCs/>
          <w:color w:val="auto"/>
          <w:sz w:val="20"/>
          <w:szCs w:val="20"/>
          <w:u w:val="none"/>
          <w:lang w:val="en-US"/>
        </w:rPr>
        <w:t xml:space="preserve"> </w:t>
      </w:r>
    </w:p>
    <w:p w14:paraId="2319EB5D" w14:textId="075B4767" w:rsidR="00D63748" w:rsidRPr="00D40046" w:rsidRDefault="00000000">
      <w:pPr>
        <w:pStyle w:val="Liststycke"/>
        <w:numPr>
          <w:ilvl w:val="0"/>
          <w:numId w:val="26"/>
        </w:numPr>
        <w:rPr>
          <w:sz w:val="20"/>
          <w:szCs w:val="20"/>
          <w:u w:val="single"/>
          <w:lang w:val="en-US"/>
        </w:rPr>
      </w:pPr>
      <w:hyperlink r:id="rId80" w:history="1">
        <w:r w:rsidR="007B75F9" w:rsidRPr="00D40046">
          <w:rPr>
            <w:sz w:val="20"/>
            <w:szCs w:val="20"/>
            <w:u w:val="single"/>
            <w:lang w:val="en-US"/>
          </w:rPr>
          <w:t>Home New - MISTRA Sustainable Consumption</w:t>
        </w:r>
      </w:hyperlink>
    </w:p>
    <w:p w14:paraId="651AC436" w14:textId="67B4FD52" w:rsidR="00E106A1" w:rsidRPr="00D40046" w:rsidRDefault="00000000">
      <w:pPr>
        <w:pStyle w:val="Liststycke"/>
        <w:numPr>
          <w:ilvl w:val="0"/>
          <w:numId w:val="26"/>
        </w:numPr>
        <w:rPr>
          <w:sz w:val="20"/>
          <w:szCs w:val="20"/>
          <w:u w:val="single"/>
        </w:rPr>
      </w:pPr>
      <w:hyperlink r:id="rId81" w:history="1">
        <w:r w:rsidR="007B75F9" w:rsidRPr="00D40046">
          <w:rPr>
            <w:sz w:val="20"/>
            <w:szCs w:val="20"/>
            <w:u w:val="single"/>
          </w:rPr>
          <w:t>Svensk forskning för hållbar tillväxt| RISE</w:t>
        </w:r>
      </w:hyperlink>
    </w:p>
    <w:p w14:paraId="3D0CFB71" w14:textId="3996CD67" w:rsidR="00D63748" w:rsidRPr="00D40046" w:rsidRDefault="00000000">
      <w:pPr>
        <w:pStyle w:val="Liststycke"/>
        <w:numPr>
          <w:ilvl w:val="0"/>
          <w:numId w:val="26"/>
        </w:numPr>
        <w:rPr>
          <w:sz w:val="20"/>
          <w:szCs w:val="20"/>
          <w:u w:val="single"/>
        </w:rPr>
      </w:pPr>
      <w:hyperlink r:id="rId82" w:history="1">
        <w:r w:rsidR="00AE1184" w:rsidRPr="00D40046">
          <w:rPr>
            <w:sz w:val="20"/>
            <w:szCs w:val="20"/>
            <w:u w:val="single"/>
          </w:rPr>
          <w:t>Politik och styrning för hållbar konsumtion - Formas</w:t>
        </w:r>
      </w:hyperlink>
    </w:p>
    <w:p w14:paraId="052DC5F7" w14:textId="77777777" w:rsidR="00AE1184" w:rsidRPr="00D40046" w:rsidRDefault="00000000">
      <w:pPr>
        <w:pStyle w:val="Liststycke"/>
        <w:numPr>
          <w:ilvl w:val="0"/>
          <w:numId w:val="26"/>
        </w:numPr>
        <w:rPr>
          <w:sz w:val="20"/>
          <w:szCs w:val="20"/>
          <w:u w:val="single"/>
        </w:rPr>
      </w:pPr>
      <w:hyperlink r:id="rId83" w:history="1">
        <w:r w:rsidR="00AE1184" w:rsidRPr="00D40046">
          <w:rPr>
            <w:sz w:val="20"/>
            <w:szCs w:val="20"/>
            <w:u w:val="single"/>
          </w:rPr>
          <w:t>Konsumtion och produktion - IVL.se</w:t>
        </w:r>
      </w:hyperlink>
    </w:p>
    <w:p w14:paraId="29BE5EBC" w14:textId="77777777" w:rsidR="00EC3EEC" w:rsidRPr="00D40046" w:rsidRDefault="0067699C" w:rsidP="0084341F">
      <w:pPr>
        <w:spacing w:after="0"/>
        <w:rPr>
          <w:b/>
          <w:bCs/>
          <w:sz w:val="20"/>
          <w:szCs w:val="20"/>
        </w:rPr>
      </w:pPr>
      <w:r w:rsidRPr="00D40046">
        <w:rPr>
          <w:b/>
          <w:bCs/>
          <w:sz w:val="20"/>
          <w:szCs w:val="20"/>
        </w:rPr>
        <w:t>Dougnut economics</w:t>
      </w:r>
      <w:r w:rsidR="00AE1184" w:rsidRPr="00D40046">
        <w:rPr>
          <w:b/>
          <w:bCs/>
          <w:sz w:val="20"/>
          <w:szCs w:val="20"/>
        </w:rPr>
        <w:t>- munkmodellen</w:t>
      </w:r>
    </w:p>
    <w:p w14:paraId="2EC1AA6E" w14:textId="77777777" w:rsidR="00EC3EEC" w:rsidRPr="00D40046" w:rsidRDefault="00000000">
      <w:pPr>
        <w:pStyle w:val="Liststycke"/>
        <w:numPr>
          <w:ilvl w:val="0"/>
          <w:numId w:val="26"/>
        </w:numPr>
        <w:rPr>
          <w:sz w:val="20"/>
          <w:szCs w:val="20"/>
          <w:u w:val="single"/>
          <w:lang w:val="en-US"/>
        </w:rPr>
      </w:pPr>
      <w:hyperlink r:id="rId84" w:history="1">
        <w:r w:rsidR="00EC3EEC" w:rsidRPr="00D40046">
          <w:rPr>
            <w:sz w:val="20"/>
            <w:szCs w:val="20"/>
            <w:u w:val="single"/>
            <w:lang w:val="en-US"/>
          </w:rPr>
          <w:t>DEAL (doughnuteconomics.org)</w:t>
        </w:r>
      </w:hyperlink>
      <w:hyperlink r:id="rId85" w:history="1">
        <w:r w:rsidR="00AE1184" w:rsidRPr="00D40046">
          <w:rPr>
            <w:sz w:val="20"/>
            <w:szCs w:val="20"/>
            <w:u w:val="single"/>
            <w:lang w:val="en-US"/>
          </w:rPr>
          <w:t>About Doughnut Economics | DEAL</w:t>
        </w:r>
      </w:hyperlink>
    </w:p>
    <w:p w14:paraId="0A4BCECA" w14:textId="56B3FD0D" w:rsidR="0067699C" w:rsidRPr="00D40046" w:rsidRDefault="00000000">
      <w:pPr>
        <w:pStyle w:val="Liststycke"/>
        <w:numPr>
          <w:ilvl w:val="0"/>
          <w:numId w:val="26"/>
        </w:numPr>
        <w:rPr>
          <w:sz w:val="20"/>
          <w:szCs w:val="20"/>
          <w:u w:val="single"/>
        </w:rPr>
      </w:pPr>
      <w:hyperlink r:id="rId86" w:history="1">
        <w:r w:rsidR="00EC3EEC" w:rsidRPr="00D40046">
          <w:rPr>
            <w:sz w:val="20"/>
            <w:szCs w:val="20"/>
            <w:u w:val="single"/>
          </w:rPr>
          <w:t>Munkmodellen | Tomelilla kommun</w:t>
        </w:r>
      </w:hyperlink>
    </w:p>
    <w:p w14:paraId="1A65CA2E" w14:textId="77777777" w:rsidR="00EC3EEC" w:rsidRPr="00D40046" w:rsidRDefault="00D63748" w:rsidP="0084341F">
      <w:pPr>
        <w:spacing w:after="0"/>
        <w:rPr>
          <w:b/>
          <w:bCs/>
          <w:sz w:val="20"/>
          <w:szCs w:val="20"/>
        </w:rPr>
      </w:pPr>
      <w:r w:rsidRPr="00D40046">
        <w:rPr>
          <w:b/>
          <w:bCs/>
          <w:sz w:val="20"/>
          <w:szCs w:val="20"/>
        </w:rPr>
        <w:t>Naturskyddsföreningen</w:t>
      </w:r>
    </w:p>
    <w:p w14:paraId="7D47F234" w14:textId="4E0A12EA" w:rsidR="00D63748" w:rsidRPr="00D40046" w:rsidRDefault="00000000">
      <w:pPr>
        <w:pStyle w:val="Liststycke"/>
        <w:numPr>
          <w:ilvl w:val="0"/>
          <w:numId w:val="26"/>
        </w:numPr>
        <w:rPr>
          <w:sz w:val="20"/>
          <w:szCs w:val="20"/>
          <w:u w:val="single"/>
        </w:rPr>
      </w:pPr>
      <w:hyperlink r:id="rId87" w:history="1">
        <w:r w:rsidR="00D63748" w:rsidRPr="00D40046">
          <w:rPr>
            <w:sz w:val="20"/>
            <w:szCs w:val="20"/>
            <w:u w:val="single"/>
          </w:rPr>
          <w:t>Konsumtionsbaserade klimatutsläpp - Naturskyddsföreningen (naturskyddsforeningen.se)</w:t>
        </w:r>
      </w:hyperlink>
    </w:p>
    <w:p w14:paraId="04BCF4AF" w14:textId="20CB47B4" w:rsidR="003243A0" w:rsidRPr="00D40046" w:rsidRDefault="00D40046" w:rsidP="0084341F">
      <w:pPr>
        <w:spacing w:after="0"/>
        <w:rPr>
          <w:b/>
          <w:bCs/>
          <w:sz w:val="20"/>
          <w:szCs w:val="20"/>
        </w:rPr>
      </w:pPr>
      <w:r>
        <w:rPr>
          <w:b/>
          <w:bCs/>
          <w:sz w:val="20"/>
          <w:szCs w:val="20"/>
        </w:rPr>
        <w:t>Miljömålsberedningen</w:t>
      </w:r>
    </w:p>
    <w:p w14:paraId="60039BE0" w14:textId="429ACA26" w:rsidR="003243A0" w:rsidRPr="00EC3EEC" w:rsidRDefault="00000000">
      <w:pPr>
        <w:pStyle w:val="Liststycke"/>
        <w:numPr>
          <w:ilvl w:val="0"/>
          <w:numId w:val="26"/>
        </w:numPr>
      </w:pPr>
      <w:hyperlink r:id="rId88" w:history="1">
        <w:r w:rsidR="00EC3EEC" w:rsidRPr="00D40046">
          <w:rPr>
            <w:sz w:val="20"/>
            <w:szCs w:val="20"/>
            <w:u w:val="single"/>
          </w:rPr>
          <w:t>Tankestrukturer som hindrar omställning – och hur vi kan överkomma dem (diva-portal.org)</w:t>
        </w:r>
      </w:hyperlink>
    </w:p>
    <w:sectPr w:rsidR="003243A0" w:rsidRPr="00EC3EEC" w:rsidSect="00350788">
      <w:footerReference w:type="first" r:id="rId89"/>
      <w:type w:val="continuous"/>
      <w:pgSz w:w="11906" w:h="16838" w:code="9"/>
      <w:pgMar w:top="1701" w:right="1983" w:bottom="2268" w:left="1418" w:header="709" w:footer="56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CF8BB" w14:textId="77777777" w:rsidR="007328A7" w:rsidRDefault="007328A7" w:rsidP="00EA46D9">
      <w:r>
        <w:separator/>
      </w:r>
    </w:p>
  </w:endnote>
  <w:endnote w:type="continuationSeparator" w:id="0">
    <w:p w14:paraId="2155315D" w14:textId="77777777" w:rsidR="007328A7" w:rsidRDefault="007328A7" w:rsidP="00EA4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NimbusSanLig">
    <w:altName w:val="Calibri"/>
    <w:panose1 w:val="00000000000000000000"/>
    <w:charset w:val="00"/>
    <w:family w:val="swiss"/>
    <w:notTrueType/>
    <w:pitch w:val="default"/>
    <w:sig w:usb0="00000003" w:usb1="00000000" w:usb2="00000000" w:usb3="00000000" w:csb0="00000001" w:csb1="00000000"/>
  </w:font>
  <w:font w:name="Futura PT Book">
    <w:altName w:val="Century Gothic"/>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55CF9" w14:textId="7F82530D" w:rsidR="0075785F" w:rsidRPr="0075785F" w:rsidRDefault="00976F8A" w:rsidP="00976F8A">
    <w:pPr>
      <w:pStyle w:val="Sidfot"/>
      <w:tabs>
        <w:tab w:val="clear" w:pos="4536"/>
        <w:tab w:val="left" w:pos="0"/>
        <w:tab w:val="right" w:pos="7936"/>
      </w:tabs>
      <w:ind w:left="-851" w:right="-1136"/>
    </w:pPr>
    <w:r>
      <w:rPr>
        <w:noProof/>
      </w:rPr>
      <w:drawing>
        <wp:inline distT="0" distB="0" distL="0" distR="0" wp14:anchorId="7210DBBA" wp14:editId="0BCA5959">
          <wp:extent cx="594000" cy="594000"/>
          <wp:effectExtent l="0" t="0" r="0" b="3175"/>
          <wp:docPr id="68528165" name="Bildobjekt 68528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94000" cy="594000"/>
                  </a:xfrm>
                  <a:prstGeom prst="rect">
                    <a:avLst/>
                  </a:prstGeom>
                </pic:spPr>
              </pic:pic>
            </a:graphicData>
          </a:graphic>
        </wp:inline>
      </w:drawing>
    </w:r>
    <w:sdt>
      <w:sdtPr>
        <w:alias w:val="Titel"/>
        <w:tag w:val=""/>
        <w:id w:val="-394890799"/>
        <w:dataBinding w:prefixMappings="xmlns:ns0='http://purl.org/dc/elements/1.1/' xmlns:ns1='http://schemas.openxmlformats.org/package/2006/metadata/core-properties' " w:xpath="/ns1:coreProperties[1]/ns0:title[1]" w:storeItemID="{6C3C8BC8-F283-45AE-878A-BAB7291924A1}"/>
        <w:text/>
      </w:sdtPr>
      <w:sdtContent>
        <w:r w:rsidR="003243A0">
          <w:t>Färdplan klimatsmart konsumtion</w:t>
        </w:r>
      </w:sdtContent>
    </w:sdt>
    <w:r w:rsidR="0075785F" w:rsidRPr="003707F2">
      <w:t xml:space="preserve"> </w:t>
    </w:r>
    <w:r w:rsidR="0075785F" w:rsidRPr="003707F2">
      <w:rPr>
        <w:rFonts w:cs="Arial"/>
      </w:rPr>
      <w:t>•</w:t>
    </w:r>
    <w:r w:rsidR="0075785F" w:rsidRPr="003707F2">
      <w:t xml:space="preserve"> </w:t>
    </w:r>
    <w:r w:rsidR="00614B45">
      <w:t>Energi</w:t>
    </w:r>
    <w:r w:rsidR="003F2B05">
      <w:t>intelligent</w:t>
    </w:r>
    <w:r w:rsidR="0075785F" w:rsidRPr="003707F2">
      <w:t xml:space="preserve"> Dalarna</w:t>
    </w:r>
    <w:r w:rsidR="00D85BA0">
      <w:rPr>
        <w:rFonts w:cs="Arial"/>
      </w:rPr>
      <w:tab/>
    </w:r>
    <w:r w:rsidR="0075785F" w:rsidRPr="003707F2">
      <w:t xml:space="preserve"> </w:t>
    </w:r>
    <w:r w:rsidR="0075785F" w:rsidRPr="003707F2">
      <w:fldChar w:fldCharType="begin"/>
    </w:r>
    <w:r w:rsidR="0075785F" w:rsidRPr="003707F2">
      <w:instrText xml:space="preserve"> PAGE  \* Arabic  \* MERGEFORMAT </w:instrText>
    </w:r>
    <w:r w:rsidR="0075785F" w:rsidRPr="003707F2">
      <w:fldChar w:fldCharType="separate"/>
    </w:r>
    <w:r w:rsidR="0075785F">
      <w:t>1</w:t>
    </w:r>
    <w:r w:rsidR="0075785F" w:rsidRPr="003707F2">
      <w:fldChar w:fldCharType="end"/>
    </w:r>
    <w:r w:rsidR="008E04D8">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9DBD2" w14:textId="785C5601" w:rsidR="00FF4E81" w:rsidRPr="00D85BA0" w:rsidRDefault="00000000" w:rsidP="00976F8A">
    <w:pPr>
      <w:pStyle w:val="Sidfot"/>
      <w:tabs>
        <w:tab w:val="clear" w:pos="4536"/>
        <w:tab w:val="right" w:pos="7936"/>
      </w:tabs>
      <w:ind w:right="-1136"/>
    </w:pPr>
    <w:sdt>
      <w:sdtPr>
        <w:alias w:val="Titel"/>
        <w:tag w:val=""/>
        <w:id w:val="-501971406"/>
        <w:dataBinding w:prefixMappings="xmlns:ns0='http://purl.org/dc/elements/1.1/' xmlns:ns1='http://schemas.openxmlformats.org/package/2006/metadata/core-properties' " w:xpath="/ns1:coreProperties[1]/ns0:title[1]" w:storeItemID="{6C3C8BC8-F283-45AE-878A-BAB7291924A1}"/>
        <w:text/>
      </w:sdtPr>
      <w:sdtContent>
        <w:r w:rsidR="003243A0">
          <w:t>Färdplan klimatsmart konsumtion</w:t>
        </w:r>
      </w:sdtContent>
    </w:sdt>
    <w:r w:rsidR="00D85BA0" w:rsidRPr="003707F2">
      <w:t xml:space="preserve"> </w:t>
    </w:r>
    <w:r w:rsidR="00D85BA0" w:rsidRPr="003707F2">
      <w:rPr>
        <w:rFonts w:cs="Arial"/>
      </w:rPr>
      <w:t>•</w:t>
    </w:r>
    <w:r w:rsidR="00D85BA0" w:rsidRPr="003707F2">
      <w:t xml:space="preserve"> </w:t>
    </w:r>
    <w:r w:rsidR="00D85BA0">
      <w:t>Energiintelligent</w:t>
    </w:r>
    <w:r w:rsidR="00D85BA0" w:rsidRPr="003707F2">
      <w:t xml:space="preserve"> Dalarna </w:t>
    </w:r>
    <w:r w:rsidR="00D85BA0">
      <w:tab/>
    </w:r>
    <w:r w:rsidR="00D85BA0" w:rsidRPr="003707F2">
      <w:fldChar w:fldCharType="begin"/>
    </w:r>
    <w:r w:rsidR="00D85BA0" w:rsidRPr="003707F2">
      <w:instrText xml:space="preserve"> PAGE  \* Arabic  \* MERGEFORMAT </w:instrText>
    </w:r>
    <w:r w:rsidR="00D85BA0" w:rsidRPr="003707F2">
      <w:fldChar w:fldCharType="separate"/>
    </w:r>
    <w:r w:rsidR="00D85BA0">
      <w:t>6</w:t>
    </w:r>
    <w:r w:rsidR="00D85BA0" w:rsidRPr="003707F2">
      <w:fldChar w:fldCharType="end"/>
    </w:r>
    <w:r w:rsidR="00D85BA0">
      <w:tab/>
    </w:r>
    <w:r w:rsidR="00D85BA0">
      <w:rPr>
        <w:noProof/>
      </w:rPr>
      <w:drawing>
        <wp:inline distT="0" distB="0" distL="0" distR="0" wp14:anchorId="6CD26F97" wp14:editId="600FDFE7">
          <wp:extent cx="594000" cy="594000"/>
          <wp:effectExtent l="0" t="0" r="0" b="3175"/>
          <wp:docPr id="68528166" name="Bildobjekt 68528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594000" cy="5940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2F9E1" w14:textId="17CFA455" w:rsidR="00AA4D9D" w:rsidRDefault="008B548F" w:rsidP="003243A0">
    <w:pPr>
      <w:pStyle w:val="Sidfot"/>
      <w:tabs>
        <w:tab w:val="right" w:pos="7936"/>
      </w:tabs>
      <w:ind w:left="-851"/>
      <w:jc w:val="right"/>
    </w:pPr>
    <w:r>
      <w:rPr>
        <w:noProof/>
        <w:lang w:eastAsia="sv-SE"/>
      </w:rPr>
      <w:drawing>
        <wp:anchor distT="0" distB="0" distL="114300" distR="114300" simplePos="0" relativeHeight="251660288" behindDoc="0" locked="0" layoutInCell="1" allowOverlap="1" wp14:anchorId="5740A075" wp14:editId="14ACC6A2">
          <wp:simplePos x="0" y="0"/>
          <wp:positionH relativeFrom="column">
            <wp:posOffset>2659380</wp:posOffset>
          </wp:positionH>
          <wp:positionV relativeFrom="paragraph">
            <wp:posOffset>61595</wp:posOffset>
          </wp:positionV>
          <wp:extent cx="3304540" cy="995680"/>
          <wp:effectExtent l="0" t="0" r="0" b="0"/>
          <wp:wrapTopAndBottom/>
          <wp:docPr id="68528167" name="Bildobjekt 68528167" descr="En logotyp med en orange dalahäst och texten: Energiintelligent Dalarna. Partnerskap för innovation och grön omstä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28167" name="Bildobjekt 68528167" descr="En logotyp med en orange dalahäst och texten: Energiintelligent Dalarna. Partnerskap för innovation och grön omställning."/>
                  <pic:cNvPicPr/>
                </pic:nvPicPr>
                <pic:blipFill>
                  <a:blip r:embed="rId1">
                    <a:extLst>
                      <a:ext uri="{28A0092B-C50C-407E-A947-70E740481C1C}">
                        <a14:useLocalDpi xmlns:a14="http://schemas.microsoft.com/office/drawing/2010/main" val="0"/>
                      </a:ext>
                    </a:extLst>
                  </a:blip>
                  <a:stretch>
                    <a:fillRect/>
                  </a:stretch>
                </pic:blipFill>
                <pic:spPr>
                  <a:xfrm>
                    <a:off x="0" y="0"/>
                    <a:ext cx="3304540" cy="995680"/>
                  </a:xfrm>
                  <a:prstGeom prst="rect">
                    <a:avLst/>
                  </a:prstGeom>
                </pic:spPr>
              </pic:pic>
            </a:graphicData>
          </a:graphic>
          <wp14:sizeRelH relativeFrom="margin">
            <wp14:pctWidth>0</wp14:pctWidth>
          </wp14:sizeRelH>
          <wp14:sizeRelV relativeFrom="margin">
            <wp14:pctHeight>0</wp14:pctHeight>
          </wp14:sizeRelV>
        </wp:anchor>
      </w:drawing>
    </w:r>
    <w:r w:rsidR="003243A0">
      <w:rPr>
        <w:noProof/>
      </w:rPr>
      <w:drawing>
        <wp:anchor distT="0" distB="0" distL="114300" distR="114300" simplePos="0" relativeHeight="251662336" behindDoc="1" locked="0" layoutInCell="1" allowOverlap="1" wp14:anchorId="5FDE5126" wp14:editId="6C39F4AA">
          <wp:simplePos x="0" y="0"/>
          <wp:positionH relativeFrom="column">
            <wp:posOffset>-609600</wp:posOffset>
          </wp:positionH>
          <wp:positionV relativeFrom="paragraph">
            <wp:posOffset>114300</wp:posOffset>
          </wp:positionV>
          <wp:extent cx="825500" cy="825500"/>
          <wp:effectExtent l="0" t="0" r="0" b="0"/>
          <wp:wrapTight wrapText="bothSides">
            <wp:wrapPolygon edited="0">
              <wp:start x="6480" y="0"/>
              <wp:lineTo x="0" y="2991"/>
              <wp:lineTo x="0" y="16948"/>
              <wp:lineTo x="5483" y="20935"/>
              <wp:lineTo x="6480" y="20935"/>
              <wp:lineTo x="14455" y="20935"/>
              <wp:lineTo x="15452" y="20935"/>
              <wp:lineTo x="20935" y="16948"/>
              <wp:lineTo x="20935" y="2991"/>
              <wp:lineTo x="14455" y="0"/>
              <wp:lineTo x="6480" y="0"/>
            </wp:wrapPolygon>
          </wp:wrapTight>
          <wp:docPr id="22" name="Bildobjekt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objekt 22">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04D8">
      <w:rPr>
        <w:noProof/>
        <w:lang w:eastAsia="sv-SE"/>
      </w:rPr>
      <mc:AlternateContent>
        <mc:Choice Requires="wps">
          <w:drawing>
            <wp:anchor distT="0" distB="0" distL="114300" distR="114300" simplePos="0" relativeHeight="251659264" behindDoc="0" locked="0" layoutInCell="1" allowOverlap="1" wp14:anchorId="5C0D780F" wp14:editId="0841577F">
              <wp:simplePos x="0" y="0"/>
              <wp:positionH relativeFrom="column">
                <wp:posOffset>-1332865</wp:posOffset>
              </wp:positionH>
              <wp:positionV relativeFrom="paragraph">
                <wp:posOffset>1062342</wp:posOffset>
              </wp:positionV>
              <wp:extent cx="7633970" cy="495300"/>
              <wp:effectExtent l="0" t="0" r="0" b="0"/>
              <wp:wrapNone/>
              <wp:docPr id="8" name="Rektangel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3970" cy="495300"/>
                      </a:xfrm>
                      <a:prstGeom prst="rect">
                        <a:avLst/>
                      </a:prstGeom>
                      <a:solidFill>
                        <a:schemeClr val="accent1">
                          <a:alpha val="49951"/>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BA48C5" id="Rektangel 8" o:spid="_x0000_s1026" alt="&quot;&quot;" style="position:absolute;margin-left:-104.95pt;margin-top:83.65pt;width:601.1pt;height:3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" fillcolor="#ed7703 [3204]" stroked="f" strokeweight="1pt">
              <v:fill opacity="32639f"/>
            </v:rect>
          </w:pict>
        </mc:Fallback>
      </mc:AlternateContent>
    </w:r>
    <w:r w:rsidR="00BB1EDB">
      <w:tab/>
    </w:r>
    <w:r w:rsidR="00BB1EDB">
      <w:tab/>
    </w:r>
  </w:p>
  <w:p w14:paraId="0EC9042F" w14:textId="77777777" w:rsidR="008E04D8" w:rsidRDefault="008E04D8" w:rsidP="008E04D8">
    <w:pPr>
      <w:pStyle w:val="Sidfot"/>
      <w:ind w:left="-85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BDB30" w14:textId="77777777" w:rsidR="00C65E88" w:rsidRDefault="00C65E88" w:rsidP="00C65E88">
    <w:pPr>
      <w:pStyle w:val="Sidfo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7233F" w14:textId="77777777" w:rsidR="007328A7" w:rsidRDefault="007328A7" w:rsidP="00EA46D9">
      <w:r>
        <w:separator/>
      </w:r>
    </w:p>
  </w:footnote>
  <w:footnote w:type="continuationSeparator" w:id="0">
    <w:p w14:paraId="43B476F7" w14:textId="77777777" w:rsidR="007328A7" w:rsidRDefault="007328A7" w:rsidP="00EA4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3C218" w14:textId="10DAACDD" w:rsidR="008C053A" w:rsidRPr="00465A72" w:rsidRDefault="00465A72" w:rsidP="00465A72">
    <w:pPr>
      <w:pStyle w:val="Sidhuvud"/>
      <w:tabs>
        <w:tab w:val="left" w:pos="272"/>
        <w:tab w:val="right" w:pos="8789"/>
      </w:tabs>
      <w:ind w:right="-853"/>
    </w:pPr>
    <w:r w:rsidRPr="00465A72">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0A077" w14:textId="0C237242" w:rsidR="008C053A" w:rsidRPr="00071069" w:rsidRDefault="008C053A" w:rsidP="00071069">
    <w:pPr>
      <w:pStyle w:val="Sidhuvud"/>
      <w:tabs>
        <w:tab w:val="left" w:pos="272"/>
        <w:tab w:val="right" w:pos="8789"/>
      </w:tabs>
      <w:ind w:right="-85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0DF8657C"/>
    <w:lvl w:ilvl="0">
      <w:start w:val="1"/>
      <w:numFmt w:val="decimal"/>
      <w:pStyle w:val="Numreradlista2"/>
      <w:lvlText w:val="%1."/>
      <w:lvlJc w:val="left"/>
      <w:pPr>
        <w:tabs>
          <w:tab w:val="num" w:pos="643"/>
        </w:tabs>
        <w:ind w:left="643" w:hanging="360"/>
      </w:pPr>
    </w:lvl>
  </w:abstractNum>
  <w:abstractNum w:abstractNumId="1" w15:restartNumberingAfterBreak="0">
    <w:nsid w:val="FFFFFF83"/>
    <w:multiLevelType w:val="singleLevel"/>
    <w:tmpl w:val="A280742A"/>
    <w:lvl w:ilvl="0">
      <w:start w:val="1"/>
      <w:numFmt w:val="bullet"/>
      <w:pStyle w:val="Punktlista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6F66FA5E"/>
    <w:lvl w:ilvl="0">
      <w:start w:val="1"/>
      <w:numFmt w:val="decimal"/>
      <w:pStyle w:val="Numreradlista"/>
      <w:lvlText w:val="%1."/>
      <w:lvlJc w:val="left"/>
      <w:pPr>
        <w:tabs>
          <w:tab w:val="num" w:pos="360"/>
        </w:tabs>
        <w:ind w:left="360" w:hanging="360"/>
      </w:pPr>
    </w:lvl>
  </w:abstractNum>
  <w:abstractNum w:abstractNumId="3" w15:restartNumberingAfterBreak="0">
    <w:nsid w:val="05BE0702"/>
    <w:multiLevelType w:val="hybridMultilevel"/>
    <w:tmpl w:val="B2D2CFC2"/>
    <w:lvl w:ilvl="0" w:tplc="CD4A1F88">
      <w:start w:val="1"/>
      <w:numFmt w:val="bullet"/>
      <w:pStyle w:val="Lista"/>
      <w:lvlText w:val="-"/>
      <w:lvlJc w:val="left"/>
      <w:pPr>
        <w:ind w:left="720" w:hanging="360"/>
      </w:pPr>
      <w:rPr>
        <w:rFonts w:ascii="Garamond" w:hAnsi="Garamond"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665776D"/>
    <w:multiLevelType w:val="hybridMultilevel"/>
    <w:tmpl w:val="AFE2ED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8635E9E"/>
    <w:multiLevelType w:val="hybridMultilevel"/>
    <w:tmpl w:val="4336FB2A"/>
    <w:lvl w:ilvl="0" w:tplc="31FE5AFC">
      <w:start w:val="1"/>
      <w:numFmt w:val="decimal"/>
      <w:pStyle w:val="NumreradlistaLST"/>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0F2E07F8"/>
    <w:multiLevelType w:val="hybridMultilevel"/>
    <w:tmpl w:val="B17EAB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26431CE"/>
    <w:multiLevelType w:val="hybridMultilevel"/>
    <w:tmpl w:val="488A52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B2A47F3"/>
    <w:multiLevelType w:val="hybridMultilevel"/>
    <w:tmpl w:val="FC9A46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CD416BB"/>
    <w:multiLevelType w:val="hybridMultilevel"/>
    <w:tmpl w:val="DB445C02"/>
    <w:lvl w:ilvl="0" w:tplc="0A78E872">
      <w:start w:val="1"/>
      <w:numFmt w:val="bullet"/>
      <w:pStyle w:val="Punktlista3"/>
      <w:lvlText w:val=""/>
      <w:lvlJc w:val="left"/>
      <w:pPr>
        <w:ind w:left="1286" w:hanging="360"/>
      </w:pPr>
      <w:rPr>
        <w:rFonts w:ascii="Symbol" w:hAnsi="Symbol" w:hint="default"/>
      </w:rPr>
    </w:lvl>
    <w:lvl w:ilvl="1" w:tplc="041D0003" w:tentative="1">
      <w:start w:val="1"/>
      <w:numFmt w:val="bullet"/>
      <w:lvlText w:val="o"/>
      <w:lvlJc w:val="left"/>
      <w:pPr>
        <w:ind w:left="2006" w:hanging="360"/>
      </w:pPr>
      <w:rPr>
        <w:rFonts w:ascii="Courier New" w:hAnsi="Courier New" w:cs="Courier New" w:hint="default"/>
      </w:rPr>
    </w:lvl>
    <w:lvl w:ilvl="2" w:tplc="041D0005" w:tentative="1">
      <w:start w:val="1"/>
      <w:numFmt w:val="bullet"/>
      <w:lvlText w:val=""/>
      <w:lvlJc w:val="left"/>
      <w:pPr>
        <w:ind w:left="2726" w:hanging="360"/>
      </w:pPr>
      <w:rPr>
        <w:rFonts w:ascii="Wingdings" w:hAnsi="Wingdings" w:hint="default"/>
      </w:rPr>
    </w:lvl>
    <w:lvl w:ilvl="3" w:tplc="041D0001" w:tentative="1">
      <w:start w:val="1"/>
      <w:numFmt w:val="bullet"/>
      <w:lvlText w:val=""/>
      <w:lvlJc w:val="left"/>
      <w:pPr>
        <w:ind w:left="3446" w:hanging="360"/>
      </w:pPr>
      <w:rPr>
        <w:rFonts w:ascii="Symbol" w:hAnsi="Symbol" w:hint="default"/>
      </w:rPr>
    </w:lvl>
    <w:lvl w:ilvl="4" w:tplc="041D0003" w:tentative="1">
      <w:start w:val="1"/>
      <w:numFmt w:val="bullet"/>
      <w:lvlText w:val="o"/>
      <w:lvlJc w:val="left"/>
      <w:pPr>
        <w:ind w:left="4166" w:hanging="360"/>
      </w:pPr>
      <w:rPr>
        <w:rFonts w:ascii="Courier New" w:hAnsi="Courier New" w:cs="Courier New" w:hint="default"/>
      </w:rPr>
    </w:lvl>
    <w:lvl w:ilvl="5" w:tplc="041D0005" w:tentative="1">
      <w:start w:val="1"/>
      <w:numFmt w:val="bullet"/>
      <w:lvlText w:val=""/>
      <w:lvlJc w:val="left"/>
      <w:pPr>
        <w:ind w:left="4886" w:hanging="360"/>
      </w:pPr>
      <w:rPr>
        <w:rFonts w:ascii="Wingdings" w:hAnsi="Wingdings" w:hint="default"/>
      </w:rPr>
    </w:lvl>
    <w:lvl w:ilvl="6" w:tplc="041D0001" w:tentative="1">
      <w:start w:val="1"/>
      <w:numFmt w:val="bullet"/>
      <w:lvlText w:val=""/>
      <w:lvlJc w:val="left"/>
      <w:pPr>
        <w:ind w:left="5606" w:hanging="360"/>
      </w:pPr>
      <w:rPr>
        <w:rFonts w:ascii="Symbol" w:hAnsi="Symbol" w:hint="default"/>
      </w:rPr>
    </w:lvl>
    <w:lvl w:ilvl="7" w:tplc="041D0003" w:tentative="1">
      <w:start w:val="1"/>
      <w:numFmt w:val="bullet"/>
      <w:lvlText w:val="o"/>
      <w:lvlJc w:val="left"/>
      <w:pPr>
        <w:ind w:left="6326" w:hanging="360"/>
      </w:pPr>
      <w:rPr>
        <w:rFonts w:ascii="Courier New" w:hAnsi="Courier New" w:cs="Courier New" w:hint="default"/>
      </w:rPr>
    </w:lvl>
    <w:lvl w:ilvl="8" w:tplc="041D0005" w:tentative="1">
      <w:start w:val="1"/>
      <w:numFmt w:val="bullet"/>
      <w:lvlText w:val=""/>
      <w:lvlJc w:val="left"/>
      <w:pPr>
        <w:ind w:left="7046" w:hanging="360"/>
      </w:pPr>
      <w:rPr>
        <w:rFonts w:ascii="Wingdings" w:hAnsi="Wingdings" w:hint="default"/>
      </w:rPr>
    </w:lvl>
  </w:abstractNum>
  <w:abstractNum w:abstractNumId="10" w15:restartNumberingAfterBreak="0">
    <w:nsid w:val="1D061F25"/>
    <w:multiLevelType w:val="hybridMultilevel"/>
    <w:tmpl w:val="0DC812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00F1FA0"/>
    <w:multiLevelType w:val="hybridMultilevel"/>
    <w:tmpl w:val="E8F483B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3D72B5D"/>
    <w:multiLevelType w:val="hybridMultilevel"/>
    <w:tmpl w:val="9FA4D850"/>
    <w:lvl w:ilvl="0" w:tplc="13D8C9FE">
      <w:start w:val="1"/>
      <w:numFmt w:val="bullet"/>
      <w:pStyle w:val="Punktlista"/>
      <w:lvlText w:val=""/>
      <w:lvlJc w:val="left"/>
      <w:pPr>
        <w:tabs>
          <w:tab w:val="num" w:pos="454"/>
        </w:tabs>
        <w:ind w:left="454" w:hanging="454"/>
      </w:pPr>
      <w:rPr>
        <w:rFonts w:ascii="Symbol" w:hAnsi="Symbol"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start w:val="1"/>
      <w:numFmt w:val="bullet"/>
      <w:lvlText w:val=""/>
      <w:lvlJc w:val="left"/>
      <w:pPr>
        <w:tabs>
          <w:tab w:val="num" w:pos="2160"/>
        </w:tabs>
        <w:ind w:left="2160" w:hanging="360"/>
      </w:pPr>
      <w:rPr>
        <w:rFonts w:ascii="Wingdings" w:hAnsi="Wingdings" w:hint="default"/>
      </w:rPr>
    </w:lvl>
    <w:lvl w:ilvl="3" w:tplc="041D0001">
      <w:start w:val="1"/>
      <w:numFmt w:val="bullet"/>
      <w:lvlText w:val=""/>
      <w:lvlJc w:val="left"/>
      <w:pPr>
        <w:tabs>
          <w:tab w:val="num" w:pos="2880"/>
        </w:tabs>
        <w:ind w:left="2880" w:hanging="360"/>
      </w:pPr>
      <w:rPr>
        <w:rFonts w:ascii="Symbol" w:hAnsi="Symbol" w:hint="default"/>
      </w:rPr>
    </w:lvl>
    <w:lvl w:ilvl="4" w:tplc="041D0003">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FD6CB6"/>
    <w:multiLevelType w:val="hybridMultilevel"/>
    <w:tmpl w:val="BE78A860"/>
    <w:lvl w:ilvl="0" w:tplc="FC96B150">
      <w:start w:val="1"/>
      <w:numFmt w:val="decimal"/>
      <w:lvlText w:val="%1."/>
      <w:lvlJc w:val="left"/>
      <w:pPr>
        <w:tabs>
          <w:tab w:val="num" w:pos="360"/>
        </w:tabs>
        <w:ind w:left="360" w:hanging="360"/>
      </w:pPr>
    </w:lvl>
    <w:lvl w:ilvl="1" w:tplc="FA38CC22" w:tentative="1">
      <w:start w:val="1"/>
      <w:numFmt w:val="decimal"/>
      <w:lvlText w:val="%2."/>
      <w:lvlJc w:val="left"/>
      <w:pPr>
        <w:tabs>
          <w:tab w:val="num" w:pos="1440"/>
        </w:tabs>
        <w:ind w:left="1440" w:hanging="360"/>
      </w:pPr>
    </w:lvl>
    <w:lvl w:ilvl="2" w:tplc="DC68FF82" w:tentative="1">
      <w:start w:val="1"/>
      <w:numFmt w:val="decimal"/>
      <w:lvlText w:val="%3."/>
      <w:lvlJc w:val="left"/>
      <w:pPr>
        <w:tabs>
          <w:tab w:val="num" w:pos="2160"/>
        </w:tabs>
        <w:ind w:left="2160" w:hanging="360"/>
      </w:pPr>
    </w:lvl>
    <w:lvl w:ilvl="3" w:tplc="D1AA0F76" w:tentative="1">
      <w:start w:val="1"/>
      <w:numFmt w:val="decimal"/>
      <w:lvlText w:val="%4."/>
      <w:lvlJc w:val="left"/>
      <w:pPr>
        <w:tabs>
          <w:tab w:val="num" w:pos="2880"/>
        </w:tabs>
        <w:ind w:left="2880" w:hanging="360"/>
      </w:pPr>
    </w:lvl>
    <w:lvl w:ilvl="4" w:tplc="760E91BC" w:tentative="1">
      <w:start w:val="1"/>
      <w:numFmt w:val="decimal"/>
      <w:lvlText w:val="%5."/>
      <w:lvlJc w:val="left"/>
      <w:pPr>
        <w:tabs>
          <w:tab w:val="num" w:pos="3600"/>
        </w:tabs>
        <w:ind w:left="3600" w:hanging="360"/>
      </w:pPr>
    </w:lvl>
    <w:lvl w:ilvl="5" w:tplc="69009782" w:tentative="1">
      <w:start w:val="1"/>
      <w:numFmt w:val="decimal"/>
      <w:lvlText w:val="%6."/>
      <w:lvlJc w:val="left"/>
      <w:pPr>
        <w:tabs>
          <w:tab w:val="num" w:pos="4320"/>
        </w:tabs>
        <w:ind w:left="4320" w:hanging="360"/>
      </w:pPr>
    </w:lvl>
    <w:lvl w:ilvl="6" w:tplc="E7821C20" w:tentative="1">
      <w:start w:val="1"/>
      <w:numFmt w:val="decimal"/>
      <w:lvlText w:val="%7."/>
      <w:lvlJc w:val="left"/>
      <w:pPr>
        <w:tabs>
          <w:tab w:val="num" w:pos="5040"/>
        </w:tabs>
        <w:ind w:left="5040" w:hanging="360"/>
      </w:pPr>
    </w:lvl>
    <w:lvl w:ilvl="7" w:tplc="68EC918A" w:tentative="1">
      <w:start w:val="1"/>
      <w:numFmt w:val="decimal"/>
      <w:lvlText w:val="%8."/>
      <w:lvlJc w:val="left"/>
      <w:pPr>
        <w:tabs>
          <w:tab w:val="num" w:pos="5760"/>
        </w:tabs>
        <w:ind w:left="5760" w:hanging="360"/>
      </w:pPr>
    </w:lvl>
    <w:lvl w:ilvl="8" w:tplc="F40E54D8" w:tentative="1">
      <w:start w:val="1"/>
      <w:numFmt w:val="decimal"/>
      <w:lvlText w:val="%9."/>
      <w:lvlJc w:val="left"/>
      <w:pPr>
        <w:tabs>
          <w:tab w:val="num" w:pos="6480"/>
        </w:tabs>
        <w:ind w:left="6480" w:hanging="360"/>
      </w:pPr>
    </w:lvl>
  </w:abstractNum>
  <w:abstractNum w:abstractNumId="14" w15:restartNumberingAfterBreak="0">
    <w:nsid w:val="26D45CFF"/>
    <w:multiLevelType w:val="hybridMultilevel"/>
    <w:tmpl w:val="D9BC7B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36447E2E"/>
    <w:multiLevelType w:val="hybridMultilevel"/>
    <w:tmpl w:val="7EA4D5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8DB724A"/>
    <w:multiLevelType w:val="hybridMultilevel"/>
    <w:tmpl w:val="62329DCC"/>
    <w:lvl w:ilvl="0" w:tplc="22AA153A">
      <w:start w:val="1"/>
      <w:numFmt w:val="decimal"/>
      <w:pStyle w:val="Numreradlista3"/>
      <w:lvlText w:val="%1."/>
      <w:lvlJc w:val="left"/>
      <w:pPr>
        <w:ind w:left="2137" w:hanging="360"/>
      </w:pPr>
    </w:lvl>
    <w:lvl w:ilvl="1" w:tplc="041D0019" w:tentative="1">
      <w:start w:val="1"/>
      <w:numFmt w:val="lowerLetter"/>
      <w:lvlText w:val="%2."/>
      <w:lvlJc w:val="left"/>
      <w:pPr>
        <w:ind w:left="2857" w:hanging="360"/>
      </w:pPr>
    </w:lvl>
    <w:lvl w:ilvl="2" w:tplc="041D001B" w:tentative="1">
      <w:start w:val="1"/>
      <w:numFmt w:val="lowerRoman"/>
      <w:lvlText w:val="%3."/>
      <w:lvlJc w:val="right"/>
      <w:pPr>
        <w:ind w:left="3577" w:hanging="180"/>
      </w:pPr>
    </w:lvl>
    <w:lvl w:ilvl="3" w:tplc="041D000F" w:tentative="1">
      <w:start w:val="1"/>
      <w:numFmt w:val="decimal"/>
      <w:lvlText w:val="%4."/>
      <w:lvlJc w:val="left"/>
      <w:pPr>
        <w:ind w:left="4297" w:hanging="360"/>
      </w:pPr>
    </w:lvl>
    <w:lvl w:ilvl="4" w:tplc="041D0019" w:tentative="1">
      <w:start w:val="1"/>
      <w:numFmt w:val="lowerLetter"/>
      <w:lvlText w:val="%5."/>
      <w:lvlJc w:val="left"/>
      <w:pPr>
        <w:ind w:left="5017" w:hanging="360"/>
      </w:pPr>
    </w:lvl>
    <w:lvl w:ilvl="5" w:tplc="041D001B" w:tentative="1">
      <w:start w:val="1"/>
      <w:numFmt w:val="lowerRoman"/>
      <w:lvlText w:val="%6."/>
      <w:lvlJc w:val="right"/>
      <w:pPr>
        <w:ind w:left="5737" w:hanging="180"/>
      </w:pPr>
    </w:lvl>
    <w:lvl w:ilvl="6" w:tplc="041D000F" w:tentative="1">
      <w:start w:val="1"/>
      <w:numFmt w:val="decimal"/>
      <w:lvlText w:val="%7."/>
      <w:lvlJc w:val="left"/>
      <w:pPr>
        <w:ind w:left="6457" w:hanging="360"/>
      </w:pPr>
    </w:lvl>
    <w:lvl w:ilvl="7" w:tplc="041D0019" w:tentative="1">
      <w:start w:val="1"/>
      <w:numFmt w:val="lowerLetter"/>
      <w:lvlText w:val="%8."/>
      <w:lvlJc w:val="left"/>
      <w:pPr>
        <w:ind w:left="7177" w:hanging="360"/>
      </w:pPr>
    </w:lvl>
    <w:lvl w:ilvl="8" w:tplc="041D001B" w:tentative="1">
      <w:start w:val="1"/>
      <w:numFmt w:val="lowerRoman"/>
      <w:lvlText w:val="%9."/>
      <w:lvlJc w:val="right"/>
      <w:pPr>
        <w:ind w:left="7897" w:hanging="180"/>
      </w:pPr>
    </w:lvl>
  </w:abstractNum>
  <w:abstractNum w:abstractNumId="17" w15:restartNumberingAfterBreak="0">
    <w:nsid w:val="38F37B86"/>
    <w:multiLevelType w:val="hybridMultilevel"/>
    <w:tmpl w:val="26107FE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38F671E4"/>
    <w:multiLevelType w:val="hybridMultilevel"/>
    <w:tmpl w:val="821CF590"/>
    <w:lvl w:ilvl="0" w:tplc="4A529F06">
      <w:start w:val="1"/>
      <w:numFmt w:val="bullet"/>
      <w:pStyle w:val="PunktlistaLS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E5A51D6"/>
    <w:multiLevelType w:val="hybridMultilevel"/>
    <w:tmpl w:val="E1B44C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87F7A94"/>
    <w:multiLevelType w:val="hybridMultilevel"/>
    <w:tmpl w:val="C9BA71E4"/>
    <w:lvl w:ilvl="0" w:tplc="041D000F">
      <w:start w:val="1"/>
      <w:numFmt w:val="decimal"/>
      <w:lvlText w:val="%1."/>
      <w:lvlJc w:val="left"/>
      <w:pPr>
        <w:ind w:left="720" w:hanging="360"/>
      </w:pPr>
      <w:rPr>
        <w:rFonts w:hint="default"/>
      </w:rPr>
    </w:lvl>
    <w:lvl w:ilvl="1" w:tplc="54A21C50">
      <w:numFmt w:val="bullet"/>
      <w:lvlText w:val="•"/>
      <w:lvlJc w:val="left"/>
      <w:pPr>
        <w:ind w:left="1440" w:hanging="360"/>
      </w:pPr>
      <w:rPr>
        <w:rFonts w:ascii="Garamond" w:eastAsia="Calibri" w:hAnsi="Garamond" w:cs="Times New Roman" w:hint="default"/>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52913F66"/>
    <w:multiLevelType w:val="hybridMultilevel"/>
    <w:tmpl w:val="BB2899C6"/>
    <w:lvl w:ilvl="0" w:tplc="CAC22570">
      <w:numFmt w:val="bullet"/>
      <w:lvlText w:val="-"/>
      <w:lvlJc w:val="left"/>
      <w:pPr>
        <w:ind w:left="720" w:hanging="360"/>
      </w:pPr>
      <w:rPr>
        <w:rFonts w:ascii="Garamond" w:eastAsia="Calibri"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80B74FB"/>
    <w:multiLevelType w:val="hybridMultilevel"/>
    <w:tmpl w:val="17A6A3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60682F43"/>
    <w:multiLevelType w:val="hybridMultilevel"/>
    <w:tmpl w:val="B88665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4B87C19"/>
    <w:multiLevelType w:val="hybridMultilevel"/>
    <w:tmpl w:val="31C609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F5C3EB0"/>
    <w:multiLevelType w:val="hybridMultilevel"/>
    <w:tmpl w:val="6F2A3D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2106343046">
    <w:abstractNumId w:val="2"/>
  </w:num>
  <w:num w:numId="2" w16cid:durableId="1803499176">
    <w:abstractNumId w:val="0"/>
  </w:num>
  <w:num w:numId="3" w16cid:durableId="1392659939">
    <w:abstractNumId w:val="1"/>
  </w:num>
  <w:num w:numId="4" w16cid:durableId="1292663988">
    <w:abstractNumId w:val="12"/>
  </w:num>
  <w:num w:numId="5" w16cid:durableId="962537295">
    <w:abstractNumId w:val="5"/>
  </w:num>
  <w:num w:numId="6" w16cid:durableId="580674589">
    <w:abstractNumId w:val="18"/>
  </w:num>
  <w:num w:numId="7" w16cid:durableId="532308474">
    <w:abstractNumId w:val="9"/>
  </w:num>
  <w:num w:numId="8" w16cid:durableId="1233852375">
    <w:abstractNumId w:val="16"/>
  </w:num>
  <w:num w:numId="9" w16cid:durableId="1177158369">
    <w:abstractNumId w:val="3"/>
  </w:num>
  <w:num w:numId="10" w16cid:durableId="389158079">
    <w:abstractNumId w:val="20"/>
  </w:num>
  <w:num w:numId="11" w16cid:durableId="628366456">
    <w:abstractNumId w:val="14"/>
  </w:num>
  <w:num w:numId="12" w16cid:durableId="1828159457">
    <w:abstractNumId w:val="21"/>
  </w:num>
  <w:num w:numId="13" w16cid:durableId="961613123">
    <w:abstractNumId w:val="17"/>
  </w:num>
  <w:num w:numId="14" w16cid:durableId="1694264560">
    <w:abstractNumId w:val="10"/>
  </w:num>
  <w:num w:numId="15" w16cid:durableId="1789544888">
    <w:abstractNumId w:val="13"/>
  </w:num>
  <w:num w:numId="16" w16cid:durableId="758405068">
    <w:abstractNumId w:val="4"/>
  </w:num>
  <w:num w:numId="17" w16cid:durableId="417557473">
    <w:abstractNumId w:val="22"/>
  </w:num>
  <w:num w:numId="18" w16cid:durableId="286090089">
    <w:abstractNumId w:val="24"/>
  </w:num>
  <w:num w:numId="19" w16cid:durableId="433520997">
    <w:abstractNumId w:val="11"/>
  </w:num>
  <w:num w:numId="20" w16cid:durableId="1028875921">
    <w:abstractNumId w:val="8"/>
  </w:num>
  <w:num w:numId="21" w16cid:durableId="671222933">
    <w:abstractNumId w:val="23"/>
  </w:num>
  <w:num w:numId="22" w16cid:durableId="1910649649">
    <w:abstractNumId w:val="6"/>
  </w:num>
  <w:num w:numId="23" w16cid:durableId="2090425356">
    <w:abstractNumId w:val="7"/>
  </w:num>
  <w:num w:numId="24" w16cid:durableId="1543008917">
    <w:abstractNumId w:val="25"/>
  </w:num>
  <w:num w:numId="25" w16cid:durableId="1335302626">
    <w:abstractNumId w:val="15"/>
  </w:num>
  <w:num w:numId="26" w16cid:durableId="1983807344">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304"/>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MARTDOCUMENTSID" w:val="+Root"/>
  </w:docVars>
  <w:rsids>
    <w:rsidRoot w:val="00B0649E"/>
    <w:rsid w:val="00001178"/>
    <w:rsid w:val="0000364A"/>
    <w:rsid w:val="000038BE"/>
    <w:rsid w:val="00003BF6"/>
    <w:rsid w:val="00004436"/>
    <w:rsid w:val="00004B84"/>
    <w:rsid w:val="00005F16"/>
    <w:rsid w:val="00006218"/>
    <w:rsid w:val="00007843"/>
    <w:rsid w:val="0001321E"/>
    <w:rsid w:val="00013441"/>
    <w:rsid w:val="0001481C"/>
    <w:rsid w:val="00014FC0"/>
    <w:rsid w:val="00016D91"/>
    <w:rsid w:val="00016DA1"/>
    <w:rsid w:val="00017EFB"/>
    <w:rsid w:val="00022000"/>
    <w:rsid w:val="00022215"/>
    <w:rsid w:val="00023437"/>
    <w:rsid w:val="000235BA"/>
    <w:rsid w:val="00023761"/>
    <w:rsid w:val="00023DB4"/>
    <w:rsid w:val="00023DE0"/>
    <w:rsid w:val="00024806"/>
    <w:rsid w:val="00024AA6"/>
    <w:rsid w:val="000259FE"/>
    <w:rsid w:val="00025CB8"/>
    <w:rsid w:val="00025D6F"/>
    <w:rsid w:val="00026DA3"/>
    <w:rsid w:val="00026E67"/>
    <w:rsid w:val="0002719B"/>
    <w:rsid w:val="00030380"/>
    <w:rsid w:val="000308AD"/>
    <w:rsid w:val="000308E1"/>
    <w:rsid w:val="00031C70"/>
    <w:rsid w:val="00033E0F"/>
    <w:rsid w:val="0003448F"/>
    <w:rsid w:val="00034D33"/>
    <w:rsid w:val="00036D56"/>
    <w:rsid w:val="00040418"/>
    <w:rsid w:val="00042DC4"/>
    <w:rsid w:val="00043020"/>
    <w:rsid w:val="00043314"/>
    <w:rsid w:val="00043463"/>
    <w:rsid w:val="0004382C"/>
    <w:rsid w:val="00044435"/>
    <w:rsid w:val="000464D4"/>
    <w:rsid w:val="00046932"/>
    <w:rsid w:val="000475A8"/>
    <w:rsid w:val="0004794C"/>
    <w:rsid w:val="0005067B"/>
    <w:rsid w:val="00052A18"/>
    <w:rsid w:val="00052E64"/>
    <w:rsid w:val="000533E9"/>
    <w:rsid w:val="000535FC"/>
    <w:rsid w:val="000537F5"/>
    <w:rsid w:val="000547D3"/>
    <w:rsid w:val="00055BDF"/>
    <w:rsid w:val="00055D0A"/>
    <w:rsid w:val="00055FF8"/>
    <w:rsid w:val="000567A7"/>
    <w:rsid w:val="0006053D"/>
    <w:rsid w:val="000616B7"/>
    <w:rsid w:val="00062FA9"/>
    <w:rsid w:val="00063145"/>
    <w:rsid w:val="0006396C"/>
    <w:rsid w:val="00064281"/>
    <w:rsid w:val="00065546"/>
    <w:rsid w:val="00065AF5"/>
    <w:rsid w:val="000660F9"/>
    <w:rsid w:val="000661E4"/>
    <w:rsid w:val="00067BBA"/>
    <w:rsid w:val="00070392"/>
    <w:rsid w:val="0007057E"/>
    <w:rsid w:val="00070718"/>
    <w:rsid w:val="00070C5C"/>
    <w:rsid w:val="00071069"/>
    <w:rsid w:val="000724B6"/>
    <w:rsid w:val="00072FAF"/>
    <w:rsid w:val="0007350A"/>
    <w:rsid w:val="0007415D"/>
    <w:rsid w:val="000757B4"/>
    <w:rsid w:val="00076B49"/>
    <w:rsid w:val="00077DAA"/>
    <w:rsid w:val="0008042E"/>
    <w:rsid w:val="00081366"/>
    <w:rsid w:val="00082274"/>
    <w:rsid w:val="00083E49"/>
    <w:rsid w:val="000845EF"/>
    <w:rsid w:val="00085371"/>
    <w:rsid w:val="00085662"/>
    <w:rsid w:val="00085F99"/>
    <w:rsid w:val="00086555"/>
    <w:rsid w:val="000900BA"/>
    <w:rsid w:val="00090C67"/>
    <w:rsid w:val="0009185B"/>
    <w:rsid w:val="000946AA"/>
    <w:rsid w:val="00094D8B"/>
    <w:rsid w:val="000955BF"/>
    <w:rsid w:val="00095EAB"/>
    <w:rsid w:val="000A045F"/>
    <w:rsid w:val="000A0527"/>
    <w:rsid w:val="000A1D0D"/>
    <w:rsid w:val="000A3FDD"/>
    <w:rsid w:val="000A4BAA"/>
    <w:rsid w:val="000A678F"/>
    <w:rsid w:val="000A7B3D"/>
    <w:rsid w:val="000A7C55"/>
    <w:rsid w:val="000B0374"/>
    <w:rsid w:val="000B04AC"/>
    <w:rsid w:val="000B09FC"/>
    <w:rsid w:val="000B1418"/>
    <w:rsid w:val="000B152D"/>
    <w:rsid w:val="000B2081"/>
    <w:rsid w:val="000B2A0F"/>
    <w:rsid w:val="000B6F75"/>
    <w:rsid w:val="000B7375"/>
    <w:rsid w:val="000B7A45"/>
    <w:rsid w:val="000C0558"/>
    <w:rsid w:val="000C2253"/>
    <w:rsid w:val="000C23FC"/>
    <w:rsid w:val="000C29FF"/>
    <w:rsid w:val="000C46BF"/>
    <w:rsid w:val="000C6B0F"/>
    <w:rsid w:val="000C6EFA"/>
    <w:rsid w:val="000C7A94"/>
    <w:rsid w:val="000C7C98"/>
    <w:rsid w:val="000D187E"/>
    <w:rsid w:val="000D2341"/>
    <w:rsid w:val="000D2425"/>
    <w:rsid w:val="000D34D6"/>
    <w:rsid w:val="000D36AC"/>
    <w:rsid w:val="000D3A58"/>
    <w:rsid w:val="000D3D5F"/>
    <w:rsid w:val="000D5080"/>
    <w:rsid w:val="000D5520"/>
    <w:rsid w:val="000D6044"/>
    <w:rsid w:val="000D69BA"/>
    <w:rsid w:val="000E147A"/>
    <w:rsid w:val="000E3444"/>
    <w:rsid w:val="000E5899"/>
    <w:rsid w:val="000E5915"/>
    <w:rsid w:val="000E5D26"/>
    <w:rsid w:val="000E6BC6"/>
    <w:rsid w:val="000F0568"/>
    <w:rsid w:val="000F1D0F"/>
    <w:rsid w:val="000F3579"/>
    <w:rsid w:val="000F3AEC"/>
    <w:rsid w:val="000F3FC4"/>
    <w:rsid w:val="000F4C30"/>
    <w:rsid w:val="000F740B"/>
    <w:rsid w:val="00101BBA"/>
    <w:rsid w:val="0010340E"/>
    <w:rsid w:val="001041CB"/>
    <w:rsid w:val="0010485A"/>
    <w:rsid w:val="00104AC4"/>
    <w:rsid w:val="00104FE3"/>
    <w:rsid w:val="00107D0D"/>
    <w:rsid w:val="001103AA"/>
    <w:rsid w:val="0011094C"/>
    <w:rsid w:val="00110FFD"/>
    <w:rsid w:val="00111AC9"/>
    <w:rsid w:val="00112269"/>
    <w:rsid w:val="00112B04"/>
    <w:rsid w:val="00113B4A"/>
    <w:rsid w:val="001145C6"/>
    <w:rsid w:val="00114BFD"/>
    <w:rsid w:val="00114D10"/>
    <w:rsid w:val="00114D16"/>
    <w:rsid w:val="00114E5A"/>
    <w:rsid w:val="001153ED"/>
    <w:rsid w:val="00116777"/>
    <w:rsid w:val="00120DB9"/>
    <w:rsid w:val="0012172A"/>
    <w:rsid w:val="00121A3C"/>
    <w:rsid w:val="00121F84"/>
    <w:rsid w:val="00122BF7"/>
    <w:rsid w:val="00124FE7"/>
    <w:rsid w:val="001254E5"/>
    <w:rsid w:val="00125505"/>
    <w:rsid w:val="00125DF1"/>
    <w:rsid w:val="00127B3E"/>
    <w:rsid w:val="001306C3"/>
    <w:rsid w:val="00131043"/>
    <w:rsid w:val="0013259B"/>
    <w:rsid w:val="00133286"/>
    <w:rsid w:val="001336FF"/>
    <w:rsid w:val="00133C55"/>
    <w:rsid w:val="00135A7B"/>
    <w:rsid w:val="00135BF1"/>
    <w:rsid w:val="0013634A"/>
    <w:rsid w:val="00136D2C"/>
    <w:rsid w:val="00137ED2"/>
    <w:rsid w:val="001403E0"/>
    <w:rsid w:val="00143CBD"/>
    <w:rsid w:val="0014658B"/>
    <w:rsid w:val="0014721B"/>
    <w:rsid w:val="001476C1"/>
    <w:rsid w:val="001478E6"/>
    <w:rsid w:val="001506F1"/>
    <w:rsid w:val="001507AA"/>
    <w:rsid w:val="00151F6A"/>
    <w:rsid w:val="00152058"/>
    <w:rsid w:val="001527F1"/>
    <w:rsid w:val="0015339B"/>
    <w:rsid w:val="00153E02"/>
    <w:rsid w:val="00153F90"/>
    <w:rsid w:val="001544E1"/>
    <w:rsid w:val="00154AAE"/>
    <w:rsid w:val="00155B37"/>
    <w:rsid w:val="001561DB"/>
    <w:rsid w:val="001568DB"/>
    <w:rsid w:val="001572B7"/>
    <w:rsid w:val="00157E77"/>
    <w:rsid w:val="00160FC4"/>
    <w:rsid w:val="00161319"/>
    <w:rsid w:val="00164339"/>
    <w:rsid w:val="00164E3E"/>
    <w:rsid w:val="0016672D"/>
    <w:rsid w:val="001678DF"/>
    <w:rsid w:val="00171688"/>
    <w:rsid w:val="001730E7"/>
    <w:rsid w:val="00173394"/>
    <w:rsid w:val="00173721"/>
    <w:rsid w:val="00173D7D"/>
    <w:rsid w:val="001752CA"/>
    <w:rsid w:val="0017623E"/>
    <w:rsid w:val="00176589"/>
    <w:rsid w:val="0017706F"/>
    <w:rsid w:val="00177B56"/>
    <w:rsid w:val="00177CC2"/>
    <w:rsid w:val="001815FD"/>
    <w:rsid w:val="00183356"/>
    <w:rsid w:val="001861A0"/>
    <w:rsid w:val="00187A2E"/>
    <w:rsid w:val="001916A2"/>
    <w:rsid w:val="00191D2C"/>
    <w:rsid w:val="00191D83"/>
    <w:rsid w:val="00195186"/>
    <w:rsid w:val="0019534C"/>
    <w:rsid w:val="00195BDA"/>
    <w:rsid w:val="00196C4B"/>
    <w:rsid w:val="001973DD"/>
    <w:rsid w:val="001A0F7F"/>
    <w:rsid w:val="001A2B9D"/>
    <w:rsid w:val="001A41B6"/>
    <w:rsid w:val="001A721B"/>
    <w:rsid w:val="001A7F9F"/>
    <w:rsid w:val="001B0296"/>
    <w:rsid w:val="001B0308"/>
    <w:rsid w:val="001B0E1E"/>
    <w:rsid w:val="001B1565"/>
    <w:rsid w:val="001B216B"/>
    <w:rsid w:val="001B2AB9"/>
    <w:rsid w:val="001B324B"/>
    <w:rsid w:val="001B3787"/>
    <w:rsid w:val="001B4394"/>
    <w:rsid w:val="001B483E"/>
    <w:rsid w:val="001B5321"/>
    <w:rsid w:val="001B53A4"/>
    <w:rsid w:val="001B65B4"/>
    <w:rsid w:val="001B71ED"/>
    <w:rsid w:val="001C1A42"/>
    <w:rsid w:val="001C2819"/>
    <w:rsid w:val="001C2DA1"/>
    <w:rsid w:val="001C2FF5"/>
    <w:rsid w:val="001C3516"/>
    <w:rsid w:val="001C3550"/>
    <w:rsid w:val="001C3B10"/>
    <w:rsid w:val="001C3F1C"/>
    <w:rsid w:val="001C5287"/>
    <w:rsid w:val="001C54A2"/>
    <w:rsid w:val="001C5F4F"/>
    <w:rsid w:val="001C5FEE"/>
    <w:rsid w:val="001C6FEF"/>
    <w:rsid w:val="001D0A65"/>
    <w:rsid w:val="001D0B5F"/>
    <w:rsid w:val="001D19A9"/>
    <w:rsid w:val="001D27D6"/>
    <w:rsid w:val="001D32A7"/>
    <w:rsid w:val="001D4F13"/>
    <w:rsid w:val="001D62DB"/>
    <w:rsid w:val="001D6369"/>
    <w:rsid w:val="001D6600"/>
    <w:rsid w:val="001D764C"/>
    <w:rsid w:val="001E009A"/>
    <w:rsid w:val="001E0D71"/>
    <w:rsid w:val="001E0FB2"/>
    <w:rsid w:val="001E22FD"/>
    <w:rsid w:val="001E28E1"/>
    <w:rsid w:val="001E41F7"/>
    <w:rsid w:val="001E497C"/>
    <w:rsid w:val="001E5239"/>
    <w:rsid w:val="001E6066"/>
    <w:rsid w:val="001E6B43"/>
    <w:rsid w:val="001E6DE1"/>
    <w:rsid w:val="001E6FB3"/>
    <w:rsid w:val="001F1864"/>
    <w:rsid w:val="001F3F2F"/>
    <w:rsid w:val="001F49B4"/>
    <w:rsid w:val="001F4C81"/>
    <w:rsid w:val="001F4FB1"/>
    <w:rsid w:val="001F5751"/>
    <w:rsid w:val="001F59A4"/>
    <w:rsid w:val="001F5A75"/>
    <w:rsid w:val="001F6F19"/>
    <w:rsid w:val="001F71E8"/>
    <w:rsid w:val="001F76B5"/>
    <w:rsid w:val="0020057F"/>
    <w:rsid w:val="002017A0"/>
    <w:rsid w:val="00202934"/>
    <w:rsid w:val="0020357E"/>
    <w:rsid w:val="002056FD"/>
    <w:rsid w:val="00205776"/>
    <w:rsid w:val="0020658E"/>
    <w:rsid w:val="00206D0F"/>
    <w:rsid w:val="0021077B"/>
    <w:rsid w:val="00213464"/>
    <w:rsid w:val="00213785"/>
    <w:rsid w:val="00213812"/>
    <w:rsid w:val="00213950"/>
    <w:rsid w:val="002145AE"/>
    <w:rsid w:val="00214DF4"/>
    <w:rsid w:val="0021758F"/>
    <w:rsid w:val="0021768D"/>
    <w:rsid w:val="00217691"/>
    <w:rsid w:val="00217A00"/>
    <w:rsid w:val="00217D1B"/>
    <w:rsid w:val="002229CC"/>
    <w:rsid w:val="00222CE0"/>
    <w:rsid w:val="002242C8"/>
    <w:rsid w:val="0022493B"/>
    <w:rsid w:val="00224C80"/>
    <w:rsid w:val="00224E6D"/>
    <w:rsid w:val="0022572D"/>
    <w:rsid w:val="00226F6F"/>
    <w:rsid w:val="0022759E"/>
    <w:rsid w:val="00230E4A"/>
    <w:rsid w:val="00231D0B"/>
    <w:rsid w:val="00232831"/>
    <w:rsid w:val="00232FA4"/>
    <w:rsid w:val="002331E4"/>
    <w:rsid w:val="0023416A"/>
    <w:rsid w:val="0023441E"/>
    <w:rsid w:val="002345B0"/>
    <w:rsid w:val="0023470A"/>
    <w:rsid w:val="00236ECB"/>
    <w:rsid w:val="00240301"/>
    <w:rsid w:val="0024336B"/>
    <w:rsid w:val="00243B2C"/>
    <w:rsid w:val="00243C41"/>
    <w:rsid w:val="00243F78"/>
    <w:rsid w:val="0024444D"/>
    <w:rsid w:val="0024491C"/>
    <w:rsid w:val="00245350"/>
    <w:rsid w:val="002457FC"/>
    <w:rsid w:val="00246EC3"/>
    <w:rsid w:val="00250FC8"/>
    <w:rsid w:val="00252934"/>
    <w:rsid w:val="0025374B"/>
    <w:rsid w:val="00255841"/>
    <w:rsid w:val="0025599F"/>
    <w:rsid w:val="002605C4"/>
    <w:rsid w:val="00260CF0"/>
    <w:rsid w:val="00260EEE"/>
    <w:rsid w:val="00260FF7"/>
    <w:rsid w:val="002612DA"/>
    <w:rsid w:val="00261E90"/>
    <w:rsid w:val="002620DD"/>
    <w:rsid w:val="0026428A"/>
    <w:rsid w:val="00264644"/>
    <w:rsid w:val="0026525A"/>
    <w:rsid w:val="0026606A"/>
    <w:rsid w:val="00266A64"/>
    <w:rsid w:val="00266C53"/>
    <w:rsid w:val="00270301"/>
    <w:rsid w:val="002712CD"/>
    <w:rsid w:val="00271679"/>
    <w:rsid w:val="002732F3"/>
    <w:rsid w:val="0027380C"/>
    <w:rsid w:val="00274D30"/>
    <w:rsid w:val="00275B66"/>
    <w:rsid w:val="0027633C"/>
    <w:rsid w:val="002777E1"/>
    <w:rsid w:val="00282297"/>
    <w:rsid w:val="002827CC"/>
    <w:rsid w:val="00283D09"/>
    <w:rsid w:val="00284995"/>
    <w:rsid w:val="0028559F"/>
    <w:rsid w:val="002856C5"/>
    <w:rsid w:val="002858D5"/>
    <w:rsid w:val="0028673B"/>
    <w:rsid w:val="00286896"/>
    <w:rsid w:val="0028778F"/>
    <w:rsid w:val="0029109F"/>
    <w:rsid w:val="00291E83"/>
    <w:rsid w:val="00291EAE"/>
    <w:rsid w:val="00292220"/>
    <w:rsid w:val="00292648"/>
    <w:rsid w:val="00294A08"/>
    <w:rsid w:val="00294E3F"/>
    <w:rsid w:val="00295D34"/>
    <w:rsid w:val="00295FE0"/>
    <w:rsid w:val="00296180"/>
    <w:rsid w:val="00297233"/>
    <w:rsid w:val="002A084F"/>
    <w:rsid w:val="002A0C7D"/>
    <w:rsid w:val="002A1669"/>
    <w:rsid w:val="002A18FF"/>
    <w:rsid w:val="002A1BB6"/>
    <w:rsid w:val="002A21B0"/>
    <w:rsid w:val="002A2AFE"/>
    <w:rsid w:val="002A353D"/>
    <w:rsid w:val="002A3789"/>
    <w:rsid w:val="002A48E0"/>
    <w:rsid w:val="002A4B3F"/>
    <w:rsid w:val="002A7C64"/>
    <w:rsid w:val="002A7F0A"/>
    <w:rsid w:val="002B116D"/>
    <w:rsid w:val="002B144C"/>
    <w:rsid w:val="002B164C"/>
    <w:rsid w:val="002B188E"/>
    <w:rsid w:val="002B4CFE"/>
    <w:rsid w:val="002B6254"/>
    <w:rsid w:val="002B6B02"/>
    <w:rsid w:val="002B79B2"/>
    <w:rsid w:val="002B7D79"/>
    <w:rsid w:val="002C0B88"/>
    <w:rsid w:val="002C207E"/>
    <w:rsid w:val="002C2B99"/>
    <w:rsid w:val="002C34B1"/>
    <w:rsid w:val="002C35B4"/>
    <w:rsid w:val="002C3F5E"/>
    <w:rsid w:val="002C4FAA"/>
    <w:rsid w:val="002C5B75"/>
    <w:rsid w:val="002C7229"/>
    <w:rsid w:val="002D0B36"/>
    <w:rsid w:val="002D0C8F"/>
    <w:rsid w:val="002D2364"/>
    <w:rsid w:val="002D2506"/>
    <w:rsid w:val="002D2A3F"/>
    <w:rsid w:val="002D2A83"/>
    <w:rsid w:val="002D4847"/>
    <w:rsid w:val="002D55A8"/>
    <w:rsid w:val="002D631E"/>
    <w:rsid w:val="002E1E19"/>
    <w:rsid w:val="002E27C8"/>
    <w:rsid w:val="002E3511"/>
    <w:rsid w:val="002E3E58"/>
    <w:rsid w:val="002E49C0"/>
    <w:rsid w:val="002E5C80"/>
    <w:rsid w:val="002E5CE9"/>
    <w:rsid w:val="002E7135"/>
    <w:rsid w:val="002F00A7"/>
    <w:rsid w:val="002F11BF"/>
    <w:rsid w:val="002F13D1"/>
    <w:rsid w:val="002F2A43"/>
    <w:rsid w:val="002F3A0B"/>
    <w:rsid w:val="002F4683"/>
    <w:rsid w:val="002F5917"/>
    <w:rsid w:val="002F65A0"/>
    <w:rsid w:val="00301F28"/>
    <w:rsid w:val="00302C6E"/>
    <w:rsid w:val="0030322F"/>
    <w:rsid w:val="003036E6"/>
    <w:rsid w:val="00304AA0"/>
    <w:rsid w:val="00306114"/>
    <w:rsid w:val="00307668"/>
    <w:rsid w:val="0031097E"/>
    <w:rsid w:val="00310CBC"/>
    <w:rsid w:val="00313A57"/>
    <w:rsid w:val="00314CAC"/>
    <w:rsid w:val="00314E7B"/>
    <w:rsid w:val="00314FBD"/>
    <w:rsid w:val="003150E4"/>
    <w:rsid w:val="003158C6"/>
    <w:rsid w:val="003169F2"/>
    <w:rsid w:val="00317AD5"/>
    <w:rsid w:val="0032186D"/>
    <w:rsid w:val="0032249E"/>
    <w:rsid w:val="00324049"/>
    <w:rsid w:val="003243A0"/>
    <w:rsid w:val="00325F02"/>
    <w:rsid w:val="003278CD"/>
    <w:rsid w:val="00330D49"/>
    <w:rsid w:val="00331455"/>
    <w:rsid w:val="0033158D"/>
    <w:rsid w:val="0033226B"/>
    <w:rsid w:val="00332B91"/>
    <w:rsid w:val="003332F4"/>
    <w:rsid w:val="00333BA7"/>
    <w:rsid w:val="003358BE"/>
    <w:rsid w:val="003358DE"/>
    <w:rsid w:val="00336D78"/>
    <w:rsid w:val="00337B89"/>
    <w:rsid w:val="003402D3"/>
    <w:rsid w:val="00340636"/>
    <w:rsid w:val="003406EF"/>
    <w:rsid w:val="0034136C"/>
    <w:rsid w:val="003439B7"/>
    <w:rsid w:val="00344010"/>
    <w:rsid w:val="00344E80"/>
    <w:rsid w:val="00345CDA"/>
    <w:rsid w:val="00345CFA"/>
    <w:rsid w:val="003460A5"/>
    <w:rsid w:val="003469E6"/>
    <w:rsid w:val="00346F51"/>
    <w:rsid w:val="00346FF0"/>
    <w:rsid w:val="00347B18"/>
    <w:rsid w:val="00350788"/>
    <w:rsid w:val="00351E27"/>
    <w:rsid w:val="00351EF7"/>
    <w:rsid w:val="00351F4A"/>
    <w:rsid w:val="00352F68"/>
    <w:rsid w:val="00352F92"/>
    <w:rsid w:val="00353E31"/>
    <w:rsid w:val="00355759"/>
    <w:rsid w:val="00356F0F"/>
    <w:rsid w:val="003571FB"/>
    <w:rsid w:val="00360F2A"/>
    <w:rsid w:val="0036263A"/>
    <w:rsid w:val="00364770"/>
    <w:rsid w:val="00364DC2"/>
    <w:rsid w:val="0036587C"/>
    <w:rsid w:val="00365D20"/>
    <w:rsid w:val="00366069"/>
    <w:rsid w:val="003663F0"/>
    <w:rsid w:val="00370870"/>
    <w:rsid w:val="003721B0"/>
    <w:rsid w:val="0037272E"/>
    <w:rsid w:val="0037328B"/>
    <w:rsid w:val="00373301"/>
    <w:rsid w:val="0037398E"/>
    <w:rsid w:val="00374DB8"/>
    <w:rsid w:val="003750EC"/>
    <w:rsid w:val="00375433"/>
    <w:rsid w:val="0038081A"/>
    <w:rsid w:val="00380CC6"/>
    <w:rsid w:val="003812EF"/>
    <w:rsid w:val="003825D9"/>
    <w:rsid w:val="00382A60"/>
    <w:rsid w:val="00382B8F"/>
    <w:rsid w:val="0038495E"/>
    <w:rsid w:val="00384AE8"/>
    <w:rsid w:val="00386CEF"/>
    <w:rsid w:val="00386F28"/>
    <w:rsid w:val="00387ADE"/>
    <w:rsid w:val="00387BF3"/>
    <w:rsid w:val="003900B4"/>
    <w:rsid w:val="0039072D"/>
    <w:rsid w:val="003933DC"/>
    <w:rsid w:val="0039389A"/>
    <w:rsid w:val="00395D68"/>
    <w:rsid w:val="003968C2"/>
    <w:rsid w:val="00396D9A"/>
    <w:rsid w:val="003974C0"/>
    <w:rsid w:val="003975B3"/>
    <w:rsid w:val="00397B81"/>
    <w:rsid w:val="003A073A"/>
    <w:rsid w:val="003A0BA1"/>
    <w:rsid w:val="003A16DF"/>
    <w:rsid w:val="003A2624"/>
    <w:rsid w:val="003A267E"/>
    <w:rsid w:val="003A7024"/>
    <w:rsid w:val="003A74A3"/>
    <w:rsid w:val="003A7DE9"/>
    <w:rsid w:val="003B0660"/>
    <w:rsid w:val="003B071A"/>
    <w:rsid w:val="003B0AAA"/>
    <w:rsid w:val="003B0AF8"/>
    <w:rsid w:val="003B1AFA"/>
    <w:rsid w:val="003B22B4"/>
    <w:rsid w:val="003B340E"/>
    <w:rsid w:val="003B3650"/>
    <w:rsid w:val="003B4552"/>
    <w:rsid w:val="003B4964"/>
    <w:rsid w:val="003B5904"/>
    <w:rsid w:val="003B6C96"/>
    <w:rsid w:val="003B6FCF"/>
    <w:rsid w:val="003B7866"/>
    <w:rsid w:val="003C2502"/>
    <w:rsid w:val="003C4507"/>
    <w:rsid w:val="003C490B"/>
    <w:rsid w:val="003C51B1"/>
    <w:rsid w:val="003C54A8"/>
    <w:rsid w:val="003C586D"/>
    <w:rsid w:val="003C5FD5"/>
    <w:rsid w:val="003C6A79"/>
    <w:rsid w:val="003C71FA"/>
    <w:rsid w:val="003C75C5"/>
    <w:rsid w:val="003D2B93"/>
    <w:rsid w:val="003D2BCD"/>
    <w:rsid w:val="003D3299"/>
    <w:rsid w:val="003D332E"/>
    <w:rsid w:val="003D46A0"/>
    <w:rsid w:val="003D4764"/>
    <w:rsid w:val="003D5F29"/>
    <w:rsid w:val="003D6637"/>
    <w:rsid w:val="003D7865"/>
    <w:rsid w:val="003E0D9D"/>
    <w:rsid w:val="003E0DFB"/>
    <w:rsid w:val="003E3126"/>
    <w:rsid w:val="003E3AE5"/>
    <w:rsid w:val="003E44A6"/>
    <w:rsid w:val="003E4703"/>
    <w:rsid w:val="003E56A3"/>
    <w:rsid w:val="003E5A0C"/>
    <w:rsid w:val="003E5F3D"/>
    <w:rsid w:val="003E5F59"/>
    <w:rsid w:val="003E61E1"/>
    <w:rsid w:val="003E6DA3"/>
    <w:rsid w:val="003E79AB"/>
    <w:rsid w:val="003F07CA"/>
    <w:rsid w:val="003F0DDA"/>
    <w:rsid w:val="003F2935"/>
    <w:rsid w:val="003F2B05"/>
    <w:rsid w:val="003F2FE6"/>
    <w:rsid w:val="003F3991"/>
    <w:rsid w:val="003F4C86"/>
    <w:rsid w:val="003F4D43"/>
    <w:rsid w:val="003F4EE6"/>
    <w:rsid w:val="003F601C"/>
    <w:rsid w:val="003F78B5"/>
    <w:rsid w:val="004006D3"/>
    <w:rsid w:val="00402444"/>
    <w:rsid w:val="0040292B"/>
    <w:rsid w:val="004047E2"/>
    <w:rsid w:val="00404A33"/>
    <w:rsid w:val="004066CE"/>
    <w:rsid w:val="00410B1B"/>
    <w:rsid w:val="00411706"/>
    <w:rsid w:val="0041225F"/>
    <w:rsid w:val="004125AC"/>
    <w:rsid w:val="0041406B"/>
    <w:rsid w:val="0041448A"/>
    <w:rsid w:val="00415433"/>
    <w:rsid w:val="004157E2"/>
    <w:rsid w:val="004163AE"/>
    <w:rsid w:val="00417464"/>
    <w:rsid w:val="00417BB4"/>
    <w:rsid w:val="004223BC"/>
    <w:rsid w:val="00423726"/>
    <w:rsid w:val="00424377"/>
    <w:rsid w:val="004248D1"/>
    <w:rsid w:val="00425278"/>
    <w:rsid w:val="004316D6"/>
    <w:rsid w:val="0043251B"/>
    <w:rsid w:val="0043330B"/>
    <w:rsid w:val="0043372C"/>
    <w:rsid w:val="004358A7"/>
    <w:rsid w:val="00435CA1"/>
    <w:rsid w:val="0043672F"/>
    <w:rsid w:val="00437AAD"/>
    <w:rsid w:val="00440406"/>
    <w:rsid w:val="00441D38"/>
    <w:rsid w:val="00442A02"/>
    <w:rsid w:val="00443E0B"/>
    <w:rsid w:val="00444045"/>
    <w:rsid w:val="0044482C"/>
    <w:rsid w:val="004500FB"/>
    <w:rsid w:val="00451A5C"/>
    <w:rsid w:val="00452BAE"/>
    <w:rsid w:val="00452FE4"/>
    <w:rsid w:val="00454419"/>
    <w:rsid w:val="00457689"/>
    <w:rsid w:val="004633C3"/>
    <w:rsid w:val="00463B4E"/>
    <w:rsid w:val="004653EE"/>
    <w:rsid w:val="004654E7"/>
    <w:rsid w:val="00465A72"/>
    <w:rsid w:val="004667BE"/>
    <w:rsid w:val="00466AE0"/>
    <w:rsid w:val="00467426"/>
    <w:rsid w:val="00467AE2"/>
    <w:rsid w:val="00467D07"/>
    <w:rsid w:val="00471231"/>
    <w:rsid w:val="004713FF"/>
    <w:rsid w:val="004714CD"/>
    <w:rsid w:val="00471D8C"/>
    <w:rsid w:val="00471ED6"/>
    <w:rsid w:val="00472467"/>
    <w:rsid w:val="00472DEA"/>
    <w:rsid w:val="004745EA"/>
    <w:rsid w:val="0047512F"/>
    <w:rsid w:val="0047564D"/>
    <w:rsid w:val="004756EA"/>
    <w:rsid w:val="00475F08"/>
    <w:rsid w:val="00477ADE"/>
    <w:rsid w:val="00477FCA"/>
    <w:rsid w:val="00480E24"/>
    <w:rsid w:val="00487D30"/>
    <w:rsid w:val="00491A15"/>
    <w:rsid w:val="00491DB9"/>
    <w:rsid w:val="004933A4"/>
    <w:rsid w:val="004941DD"/>
    <w:rsid w:val="0049522A"/>
    <w:rsid w:val="00495C3D"/>
    <w:rsid w:val="00495D33"/>
    <w:rsid w:val="0049617F"/>
    <w:rsid w:val="00497489"/>
    <w:rsid w:val="004A11E6"/>
    <w:rsid w:val="004A2337"/>
    <w:rsid w:val="004A2F67"/>
    <w:rsid w:val="004A4FEA"/>
    <w:rsid w:val="004A60DC"/>
    <w:rsid w:val="004A6475"/>
    <w:rsid w:val="004B0478"/>
    <w:rsid w:val="004B04DA"/>
    <w:rsid w:val="004B4544"/>
    <w:rsid w:val="004B47EA"/>
    <w:rsid w:val="004B5D10"/>
    <w:rsid w:val="004B75EC"/>
    <w:rsid w:val="004C0091"/>
    <w:rsid w:val="004C00D9"/>
    <w:rsid w:val="004C0545"/>
    <w:rsid w:val="004C15BD"/>
    <w:rsid w:val="004C294E"/>
    <w:rsid w:val="004C3348"/>
    <w:rsid w:val="004C55F0"/>
    <w:rsid w:val="004C5B4E"/>
    <w:rsid w:val="004C7616"/>
    <w:rsid w:val="004D07FE"/>
    <w:rsid w:val="004D197F"/>
    <w:rsid w:val="004D1FC9"/>
    <w:rsid w:val="004D2443"/>
    <w:rsid w:val="004D32C9"/>
    <w:rsid w:val="004D40D4"/>
    <w:rsid w:val="004D5848"/>
    <w:rsid w:val="004D5AE5"/>
    <w:rsid w:val="004D5C00"/>
    <w:rsid w:val="004D6BCF"/>
    <w:rsid w:val="004D73CA"/>
    <w:rsid w:val="004E12D4"/>
    <w:rsid w:val="004E1DCE"/>
    <w:rsid w:val="004E1DE1"/>
    <w:rsid w:val="004E2F1F"/>
    <w:rsid w:val="004E31A6"/>
    <w:rsid w:val="004E39DC"/>
    <w:rsid w:val="004E3DF1"/>
    <w:rsid w:val="004E766F"/>
    <w:rsid w:val="004E795D"/>
    <w:rsid w:val="004E7F0C"/>
    <w:rsid w:val="004F125D"/>
    <w:rsid w:val="004F345A"/>
    <w:rsid w:val="004F520D"/>
    <w:rsid w:val="004F6BB0"/>
    <w:rsid w:val="004F73C7"/>
    <w:rsid w:val="004F75F9"/>
    <w:rsid w:val="00500392"/>
    <w:rsid w:val="005011D1"/>
    <w:rsid w:val="00502156"/>
    <w:rsid w:val="005023D4"/>
    <w:rsid w:val="00502C47"/>
    <w:rsid w:val="00503AC7"/>
    <w:rsid w:val="00503FC9"/>
    <w:rsid w:val="00504998"/>
    <w:rsid w:val="0050691E"/>
    <w:rsid w:val="00506E09"/>
    <w:rsid w:val="00506EE6"/>
    <w:rsid w:val="00506EE9"/>
    <w:rsid w:val="00506F34"/>
    <w:rsid w:val="00512980"/>
    <w:rsid w:val="005135C1"/>
    <w:rsid w:val="00515042"/>
    <w:rsid w:val="00515BE9"/>
    <w:rsid w:val="005169CB"/>
    <w:rsid w:val="00516FF4"/>
    <w:rsid w:val="00525E35"/>
    <w:rsid w:val="00527714"/>
    <w:rsid w:val="00527785"/>
    <w:rsid w:val="005308F0"/>
    <w:rsid w:val="005313C3"/>
    <w:rsid w:val="005325C9"/>
    <w:rsid w:val="00532E7F"/>
    <w:rsid w:val="00533CF6"/>
    <w:rsid w:val="00535C9C"/>
    <w:rsid w:val="005362BE"/>
    <w:rsid w:val="00537116"/>
    <w:rsid w:val="005376E6"/>
    <w:rsid w:val="005376F6"/>
    <w:rsid w:val="005415E1"/>
    <w:rsid w:val="00541D5D"/>
    <w:rsid w:val="00543F3C"/>
    <w:rsid w:val="0054494A"/>
    <w:rsid w:val="0054526B"/>
    <w:rsid w:val="00545937"/>
    <w:rsid w:val="00545CB9"/>
    <w:rsid w:val="00546EB9"/>
    <w:rsid w:val="005474C7"/>
    <w:rsid w:val="0055270A"/>
    <w:rsid w:val="005529BB"/>
    <w:rsid w:val="00553023"/>
    <w:rsid w:val="00554878"/>
    <w:rsid w:val="00554A40"/>
    <w:rsid w:val="0055686D"/>
    <w:rsid w:val="005570B5"/>
    <w:rsid w:val="00557363"/>
    <w:rsid w:val="00557501"/>
    <w:rsid w:val="005601EB"/>
    <w:rsid w:val="00562ADF"/>
    <w:rsid w:val="005636E5"/>
    <w:rsid w:val="00563DD7"/>
    <w:rsid w:val="00566175"/>
    <w:rsid w:val="00570E69"/>
    <w:rsid w:val="00571D61"/>
    <w:rsid w:val="00572CC6"/>
    <w:rsid w:val="00573833"/>
    <w:rsid w:val="00574386"/>
    <w:rsid w:val="00574B24"/>
    <w:rsid w:val="00574E8A"/>
    <w:rsid w:val="00575D32"/>
    <w:rsid w:val="00576672"/>
    <w:rsid w:val="00581C6E"/>
    <w:rsid w:val="0058335F"/>
    <w:rsid w:val="00583C09"/>
    <w:rsid w:val="0058518F"/>
    <w:rsid w:val="00585F1E"/>
    <w:rsid w:val="00586394"/>
    <w:rsid w:val="00590AB5"/>
    <w:rsid w:val="00590C76"/>
    <w:rsid w:val="00590DA1"/>
    <w:rsid w:val="00592612"/>
    <w:rsid w:val="005932DF"/>
    <w:rsid w:val="00593B17"/>
    <w:rsid w:val="00593CD9"/>
    <w:rsid w:val="005946C1"/>
    <w:rsid w:val="00595624"/>
    <w:rsid w:val="005975AC"/>
    <w:rsid w:val="005A0417"/>
    <w:rsid w:val="005A0999"/>
    <w:rsid w:val="005A0A42"/>
    <w:rsid w:val="005A1821"/>
    <w:rsid w:val="005A1CAB"/>
    <w:rsid w:val="005A3205"/>
    <w:rsid w:val="005A34F6"/>
    <w:rsid w:val="005A3E9A"/>
    <w:rsid w:val="005A4853"/>
    <w:rsid w:val="005A51A8"/>
    <w:rsid w:val="005A644A"/>
    <w:rsid w:val="005A6D2F"/>
    <w:rsid w:val="005B012B"/>
    <w:rsid w:val="005B06A6"/>
    <w:rsid w:val="005B0CEF"/>
    <w:rsid w:val="005B0EB0"/>
    <w:rsid w:val="005B1661"/>
    <w:rsid w:val="005B2941"/>
    <w:rsid w:val="005B513E"/>
    <w:rsid w:val="005B7206"/>
    <w:rsid w:val="005B7343"/>
    <w:rsid w:val="005C122C"/>
    <w:rsid w:val="005C13B9"/>
    <w:rsid w:val="005C290D"/>
    <w:rsid w:val="005C29B7"/>
    <w:rsid w:val="005C3B67"/>
    <w:rsid w:val="005C40B1"/>
    <w:rsid w:val="005C6E60"/>
    <w:rsid w:val="005C7854"/>
    <w:rsid w:val="005D0457"/>
    <w:rsid w:val="005D365A"/>
    <w:rsid w:val="005D3D78"/>
    <w:rsid w:val="005D569B"/>
    <w:rsid w:val="005D642B"/>
    <w:rsid w:val="005D6B74"/>
    <w:rsid w:val="005E0010"/>
    <w:rsid w:val="005E1BB0"/>
    <w:rsid w:val="005E1D8A"/>
    <w:rsid w:val="005E250D"/>
    <w:rsid w:val="005E3130"/>
    <w:rsid w:val="005E44F0"/>
    <w:rsid w:val="005E4AD1"/>
    <w:rsid w:val="005E6D34"/>
    <w:rsid w:val="005E7B73"/>
    <w:rsid w:val="005E7D86"/>
    <w:rsid w:val="005E7EB9"/>
    <w:rsid w:val="005E7F5B"/>
    <w:rsid w:val="005F057F"/>
    <w:rsid w:val="005F0AC8"/>
    <w:rsid w:val="005F2B58"/>
    <w:rsid w:val="005F40F7"/>
    <w:rsid w:val="005F45C9"/>
    <w:rsid w:val="005F4853"/>
    <w:rsid w:val="005F615A"/>
    <w:rsid w:val="005F72EA"/>
    <w:rsid w:val="00600D9F"/>
    <w:rsid w:val="0060173B"/>
    <w:rsid w:val="00601E74"/>
    <w:rsid w:val="00602766"/>
    <w:rsid w:val="0060318F"/>
    <w:rsid w:val="006035CB"/>
    <w:rsid w:val="00604186"/>
    <w:rsid w:val="00604DA1"/>
    <w:rsid w:val="00605B28"/>
    <w:rsid w:val="0060610B"/>
    <w:rsid w:val="00606DD7"/>
    <w:rsid w:val="00606FEE"/>
    <w:rsid w:val="00607661"/>
    <w:rsid w:val="006103AB"/>
    <w:rsid w:val="00610417"/>
    <w:rsid w:val="00610F64"/>
    <w:rsid w:val="00611B76"/>
    <w:rsid w:val="00611C30"/>
    <w:rsid w:val="0061241F"/>
    <w:rsid w:val="00614449"/>
    <w:rsid w:val="00614B45"/>
    <w:rsid w:val="00614FAA"/>
    <w:rsid w:val="00615815"/>
    <w:rsid w:val="00616B5C"/>
    <w:rsid w:val="0062064D"/>
    <w:rsid w:val="00621318"/>
    <w:rsid w:val="00624CD7"/>
    <w:rsid w:val="00625CE5"/>
    <w:rsid w:val="00630A38"/>
    <w:rsid w:val="00631D09"/>
    <w:rsid w:val="00631D45"/>
    <w:rsid w:val="006339D6"/>
    <w:rsid w:val="00633B0B"/>
    <w:rsid w:val="00635B35"/>
    <w:rsid w:val="006368D6"/>
    <w:rsid w:val="00637B13"/>
    <w:rsid w:val="00640619"/>
    <w:rsid w:val="006407DB"/>
    <w:rsid w:val="00640CC7"/>
    <w:rsid w:val="006415DE"/>
    <w:rsid w:val="006418A3"/>
    <w:rsid w:val="00642CF0"/>
    <w:rsid w:val="006445CE"/>
    <w:rsid w:val="00644E6C"/>
    <w:rsid w:val="006455BB"/>
    <w:rsid w:val="0064684F"/>
    <w:rsid w:val="0064696E"/>
    <w:rsid w:val="00646FBB"/>
    <w:rsid w:val="00647FC9"/>
    <w:rsid w:val="00650FC5"/>
    <w:rsid w:val="006526F4"/>
    <w:rsid w:val="00653395"/>
    <w:rsid w:val="0065385B"/>
    <w:rsid w:val="006548D4"/>
    <w:rsid w:val="00654E18"/>
    <w:rsid w:val="00655AB1"/>
    <w:rsid w:val="00662DDE"/>
    <w:rsid w:val="006642D9"/>
    <w:rsid w:val="00664487"/>
    <w:rsid w:val="0066459E"/>
    <w:rsid w:val="00665F40"/>
    <w:rsid w:val="00666A12"/>
    <w:rsid w:val="00670720"/>
    <w:rsid w:val="00671BEA"/>
    <w:rsid w:val="00672C3C"/>
    <w:rsid w:val="00672ECD"/>
    <w:rsid w:val="00672F7E"/>
    <w:rsid w:val="00673FD3"/>
    <w:rsid w:val="006743E2"/>
    <w:rsid w:val="0067454F"/>
    <w:rsid w:val="0067489D"/>
    <w:rsid w:val="0067496F"/>
    <w:rsid w:val="006757A9"/>
    <w:rsid w:val="00675BCD"/>
    <w:rsid w:val="0067601C"/>
    <w:rsid w:val="006760C6"/>
    <w:rsid w:val="0067699C"/>
    <w:rsid w:val="006769D6"/>
    <w:rsid w:val="00680CAC"/>
    <w:rsid w:val="00681676"/>
    <w:rsid w:val="006816DF"/>
    <w:rsid w:val="00681C10"/>
    <w:rsid w:val="00682A9B"/>
    <w:rsid w:val="006831A0"/>
    <w:rsid w:val="0068354F"/>
    <w:rsid w:val="00685924"/>
    <w:rsid w:val="006863D3"/>
    <w:rsid w:val="00687149"/>
    <w:rsid w:val="006909DF"/>
    <w:rsid w:val="0069170B"/>
    <w:rsid w:val="00692AB8"/>
    <w:rsid w:val="006930B7"/>
    <w:rsid w:val="006939F6"/>
    <w:rsid w:val="0069427C"/>
    <w:rsid w:val="00696B27"/>
    <w:rsid w:val="006979F1"/>
    <w:rsid w:val="00697A22"/>
    <w:rsid w:val="00697AA2"/>
    <w:rsid w:val="006A0D52"/>
    <w:rsid w:val="006A1604"/>
    <w:rsid w:val="006A1E5E"/>
    <w:rsid w:val="006A33BE"/>
    <w:rsid w:val="006A46BE"/>
    <w:rsid w:val="006A569E"/>
    <w:rsid w:val="006A59E5"/>
    <w:rsid w:val="006A5BAD"/>
    <w:rsid w:val="006A638D"/>
    <w:rsid w:val="006A7624"/>
    <w:rsid w:val="006A7BFA"/>
    <w:rsid w:val="006B046D"/>
    <w:rsid w:val="006B0F5E"/>
    <w:rsid w:val="006B1E1C"/>
    <w:rsid w:val="006B2440"/>
    <w:rsid w:val="006B2F45"/>
    <w:rsid w:val="006B30BF"/>
    <w:rsid w:val="006B3309"/>
    <w:rsid w:val="006B367E"/>
    <w:rsid w:val="006B3800"/>
    <w:rsid w:val="006B3F16"/>
    <w:rsid w:val="006B727B"/>
    <w:rsid w:val="006C0853"/>
    <w:rsid w:val="006C08B1"/>
    <w:rsid w:val="006C0D71"/>
    <w:rsid w:val="006C0E4F"/>
    <w:rsid w:val="006C0F2C"/>
    <w:rsid w:val="006C0FA3"/>
    <w:rsid w:val="006C348E"/>
    <w:rsid w:val="006C4007"/>
    <w:rsid w:val="006C42BA"/>
    <w:rsid w:val="006C4F89"/>
    <w:rsid w:val="006C52B3"/>
    <w:rsid w:val="006C6A9C"/>
    <w:rsid w:val="006C7A20"/>
    <w:rsid w:val="006D24FD"/>
    <w:rsid w:val="006D2872"/>
    <w:rsid w:val="006D6B99"/>
    <w:rsid w:val="006E1DE6"/>
    <w:rsid w:val="006E1F63"/>
    <w:rsid w:val="006E2169"/>
    <w:rsid w:val="006E227E"/>
    <w:rsid w:val="006E2944"/>
    <w:rsid w:val="006E331F"/>
    <w:rsid w:val="006E3383"/>
    <w:rsid w:val="006E38D0"/>
    <w:rsid w:val="006E49F3"/>
    <w:rsid w:val="006E4ACE"/>
    <w:rsid w:val="006E6E56"/>
    <w:rsid w:val="006F03C5"/>
    <w:rsid w:val="006F03F3"/>
    <w:rsid w:val="006F1AD6"/>
    <w:rsid w:val="006F2E10"/>
    <w:rsid w:val="006F3807"/>
    <w:rsid w:val="006F3B30"/>
    <w:rsid w:val="006F3C75"/>
    <w:rsid w:val="006F4352"/>
    <w:rsid w:val="006F4F1C"/>
    <w:rsid w:val="006F6C42"/>
    <w:rsid w:val="0070042B"/>
    <w:rsid w:val="007010C8"/>
    <w:rsid w:val="007011C9"/>
    <w:rsid w:val="007012C4"/>
    <w:rsid w:val="00701FBA"/>
    <w:rsid w:val="0070413F"/>
    <w:rsid w:val="007056DC"/>
    <w:rsid w:val="0070724B"/>
    <w:rsid w:val="0070760C"/>
    <w:rsid w:val="00707D32"/>
    <w:rsid w:val="00707F26"/>
    <w:rsid w:val="00710F03"/>
    <w:rsid w:val="00711E35"/>
    <w:rsid w:val="007120DD"/>
    <w:rsid w:val="00712D63"/>
    <w:rsid w:val="00713E43"/>
    <w:rsid w:val="00714701"/>
    <w:rsid w:val="007159C7"/>
    <w:rsid w:val="00717192"/>
    <w:rsid w:val="00721710"/>
    <w:rsid w:val="00722E9A"/>
    <w:rsid w:val="0072364F"/>
    <w:rsid w:val="00723B4F"/>
    <w:rsid w:val="0072458B"/>
    <w:rsid w:val="00727769"/>
    <w:rsid w:val="00727E14"/>
    <w:rsid w:val="00730C5B"/>
    <w:rsid w:val="00730C9A"/>
    <w:rsid w:val="007311F8"/>
    <w:rsid w:val="007314FB"/>
    <w:rsid w:val="007328A7"/>
    <w:rsid w:val="00732B6B"/>
    <w:rsid w:val="00733056"/>
    <w:rsid w:val="007372F1"/>
    <w:rsid w:val="0073761C"/>
    <w:rsid w:val="00737B9B"/>
    <w:rsid w:val="007415F6"/>
    <w:rsid w:val="007417EB"/>
    <w:rsid w:val="00741840"/>
    <w:rsid w:val="00744665"/>
    <w:rsid w:val="007447FE"/>
    <w:rsid w:val="00745457"/>
    <w:rsid w:val="00746218"/>
    <w:rsid w:val="00746F45"/>
    <w:rsid w:val="00747E47"/>
    <w:rsid w:val="00750632"/>
    <w:rsid w:val="00750837"/>
    <w:rsid w:val="00752B03"/>
    <w:rsid w:val="00754896"/>
    <w:rsid w:val="00754931"/>
    <w:rsid w:val="00756962"/>
    <w:rsid w:val="0075785F"/>
    <w:rsid w:val="00757AD8"/>
    <w:rsid w:val="00760441"/>
    <w:rsid w:val="00761B7C"/>
    <w:rsid w:val="00762B83"/>
    <w:rsid w:val="0076347C"/>
    <w:rsid w:val="00764497"/>
    <w:rsid w:val="007660BF"/>
    <w:rsid w:val="007707A1"/>
    <w:rsid w:val="007713C7"/>
    <w:rsid w:val="00772DD2"/>
    <w:rsid w:val="00772FB3"/>
    <w:rsid w:val="00773550"/>
    <w:rsid w:val="00774F13"/>
    <w:rsid w:val="007755FC"/>
    <w:rsid w:val="00775B3C"/>
    <w:rsid w:val="00775CD6"/>
    <w:rsid w:val="00777791"/>
    <w:rsid w:val="00786E8B"/>
    <w:rsid w:val="00790292"/>
    <w:rsid w:val="00790B4B"/>
    <w:rsid w:val="007916B9"/>
    <w:rsid w:val="0079383B"/>
    <w:rsid w:val="00794C27"/>
    <w:rsid w:val="00797EE1"/>
    <w:rsid w:val="007A0421"/>
    <w:rsid w:val="007A1D90"/>
    <w:rsid w:val="007A334D"/>
    <w:rsid w:val="007A384A"/>
    <w:rsid w:val="007A3C86"/>
    <w:rsid w:val="007A3F2E"/>
    <w:rsid w:val="007A45B8"/>
    <w:rsid w:val="007A50EB"/>
    <w:rsid w:val="007A5F8B"/>
    <w:rsid w:val="007A7B85"/>
    <w:rsid w:val="007B020D"/>
    <w:rsid w:val="007B0E0B"/>
    <w:rsid w:val="007B1573"/>
    <w:rsid w:val="007B1C61"/>
    <w:rsid w:val="007B2B51"/>
    <w:rsid w:val="007B3557"/>
    <w:rsid w:val="007B3CB9"/>
    <w:rsid w:val="007B3F1C"/>
    <w:rsid w:val="007B4ECB"/>
    <w:rsid w:val="007B51C3"/>
    <w:rsid w:val="007B5419"/>
    <w:rsid w:val="007B5E38"/>
    <w:rsid w:val="007B6407"/>
    <w:rsid w:val="007B6831"/>
    <w:rsid w:val="007B75F9"/>
    <w:rsid w:val="007B7774"/>
    <w:rsid w:val="007C043B"/>
    <w:rsid w:val="007C1484"/>
    <w:rsid w:val="007C1568"/>
    <w:rsid w:val="007C1836"/>
    <w:rsid w:val="007C1D5B"/>
    <w:rsid w:val="007C25FA"/>
    <w:rsid w:val="007C29BA"/>
    <w:rsid w:val="007C2F4D"/>
    <w:rsid w:val="007C3729"/>
    <w:rsid w:val="007C3D5E"/>
    <w:rsid w:val="007C429D"/>
    <w:rsid w:val="007C4B20"/>
    <w:rsid w:val="007D1B34"/>
    <w:rsid w:val="007D1E9A"/>
    <w:rsid w:val="007D281D"/>
    <w:rsid w:val="007D29BC"/>
    <w:rsid w:val="007D3509"/>
    <w:rsid w:val="007D7701"/>
    <w:rsid w:val="007D79BB"/>
    <w:rsid w:val="007D7CBD"/>
    <w:rsid w:val="007E0798"/>
    <w:rsid w:val="007E0DFE"/>
    <w:rsid w:val="007E0E46"/>
    <w:rsid w:val="007E147A"/>
    <w:rsid w:val="007E1BB7"/>
    <w:rsid w:val="007E1EF8"/>
    <w:rsid w:val="007E2BB7"/>
    <w:rsid w:val="007E3526"/>
    <w:rsid w:val="007E464B"/>
    <w:rsid w:val="007E465E"/>
    <w:rsid w:val="007E47BE"/>
    <w:rsid w:val="007E4CD1"/>
    <w:rsid w:val="007F16C2"/>
    <w:rsid w:val="007F22ED"/>
    <w:rsid w:val="007F33F8"/>
    <w:rsid w:val="007F36BF"/>
    <w:rsid w:val="007F4645"/>
    <w:rsid w:val="007F4A39"/>
    <w:rsid w:val="007F5407"/>
    <w:rsid w:val="007F66D1"/>
    <w:rsid w:val="007F7A80"/>
    <w:rsid w:val="007F7E4A"/>
    <w:rsid w:val="00800032"/>
    <w:rsid w:val="0080165E"/>
    <w:rsid w:val="008018CD"/>
    <w:rsid w:val="00801970"/>
    <w:rsid w:val="00802456"/>
    <w:rsid w:val="00802BF8"/>
    <w:rsid w:val="00804846"/>
    <w:rsid w:val="0081185D"/>
    <w:rsid w:val="00811FDF"/>
    <w:rsid w:val="0081290E"/>
    <w:rsid w:val="00813F1B"/>
    <w:rsid w:val="00814D35"/>
    <w:rsid w:val="00814EC4"/>
    <w:rsid w:val="00816131"/>
    <w:rsid w:val="008201AD"/>
    <w:rsid w:val="00820D5C"/>
    <w:rsid w:val="008237A5"/>
    <w:rsid w:val="00825305"/>
    <w:rsid w:val="00825CBF"/>
    <w:rsid w:val="00827BBB"/>
    <w:rsid w:val="00830122"/>
    <w:rsid w:val="00830ADC"/>
    <w:rsid w:val="00831FE4"/>
    <w:rsid w:val="00832890"/>
    <w:rsid w:val="00840785"/>
    <w:rsid w:val="008431A1"/>
    <w:rsid w:val="0084341F"/>
    <w:rsid w:val="00843E12"/>
    <w:rsid w:val="00843E18"/>
    <w:rsid w:val="0084503D"/>
    <w:rsid w:val="008452E5"/>
    <w:rsid w:val="00845C3E"/>
    <w:rsid w:val="008461CB"/>
    <w:rsid w:val="00846F67"/>
    <w:rsid w:val="008478F9"/>
    <w:rsid w:val="008506FF"/>
    <w:rsid w:val="00851E79"/>
    <w:rsid w:val="00852F10"/>
    <w:rsid w:val="008531CD"/>
    <w:rsid w:val="00853EBD"/>
    <w:rsid w:val="00855226"/>
    <w:rsid w:val="00857604"/>
    <w:rsid w:val="008605C5"/>
    <w:rsid w:val="0086099E"/>
    <w:rsid w:val="00860EFF"/>
    <w:rsid w:val="00860FCF"/>
    <w:rsid w:val="0086167A"/>
    <w:rsid w:val="00861C9D"/>
    <w:rsid w:val="00861FC3"/>
    <w:rsid w:val="00863566"/>
    <w:rsid w:val="00863CCE"/>
    <w:rsid w:val="00863D32"/>
    <w:rsid w:val="00863DB1"/>
    <w:rsid w:val="008648C1"/>
    <w:rsid w:val="00867B9D"/>
    <w:rsid w:val="00867BC7"/>
    <w:rsid w:val="00870649"/>
    <w:rsid w:val="008714D7"/>
    <w:rsid w:val="00871A2B"/>
    <w:rsid w:val="00872CB0"/>
    <w:rsid w:val="00873FD2"/>
    <w:rsid w:val="00875210"/>
    <w:rsid w:val="00875BEC"/>
    <w:rsid w:val="00877587"/>
    <w:rsid w:val="0088117E"/>
    <w:rsid w:val="0088244E"/>
    <w:rsid w:val="0088349C"/>
    <w:rsid w:val="008835D6"/>
    <w:rsid w:val="008837B7"/>
    <w:rsid w:val="008837EB"/>
    <w:rsid w:val="00883C0C"/>
    <w:rsid w:val="0088441A"/>
    <w:rsid w:val="00884730"/>
    <w:rsid w:val="00884737"/>
    <w:rsid w:val="00884A00"/>
    <w:rsid w:val="00885037"/>
    <w:rsid w:val="00886366"/>
    <w:rsid w:val="0088681C"/>
    <w:rsid w:val="00886A0D"/>
    <w:rsid w:val="0088752C"/>
    <w:rsid w:val="00892126"/>
    <w:rsid w:val="00892ADC"/>
    <w:rsid w:val="008942F0"/>
    <w:rsid w:val="00894854"/>
    <w:rsid w:val="00894C0F"/>
    <w:rsid w:val="00895844"/>
    <w:rsid w:val="00896EAA"/>
    <w:rsid w:val="00897561"/>
    <w:rsid w:val="008A0A74"/>
    <w:rsid w:val="008A0FC6"/>
    <w:rsid w:val="008A1578"/>
    <w:rsid w:val="008A19FD"/>
    <w:rsid w:val="008A214F"/>
    <w:rsid w:val="008A280C"/>
    <w:rsid w:val="008A2BEE"/>
    <w:rsid w:val="008A44E5"/>
    <w:rsid w:val="008A5687"/>
    <w:rsid w:val="008B1753"/>
    <w:rsid w:val="008B20A5"/>
    <w:rsid w:val="008B38DC"/>
    <w:rsid w:val="008B40AF"/>
    <w:rsid w:val="008B548F"/>
    <w:rsid w:val="008B6BD8"/>
    <w:rsid w:val="008B728E"/>
    <w:rsid w:val="008B7361"/>
    <w:rsid w:val="008B7A75"/>
    <w:rsid w:val="008B7DA6"/>
    <w:rsid w:val="008C005F"/>
    <w:rsid w:val="008C053A"/>
    <w:rsid w:val="008C287B"/>
    <w:rsid w:val="008C47ED"/>
    <w:rsid w:val="008D0244"/>
    <w:rsid w:val="008D03A1"/>
    <w:rsid w:val="008D04EC"/>
    <w:rsid w:val="008D1725"/>
    <w:rsid w:val="008D189C"/>
    <w:rsid w:val="008D1DF8"/>
    <w:rsid w:val="008D2B81"/>
    <w:rsid w:val="008D3125"/>
    <w:rsid w:val="008D3171"/>
    <w:rsid w:val="008D38D1"/>
    <w:rsid w:val="008D552A"/>
    <w:rsid w:val="008D5BD5"/>
    <w:rsid w:val="008E00E6"/>
    <w:rsid w:val="008E04D8"/>
    <w:rsid w:val="008E0DC1"/>
    <w:rsid w:val="008E0EC5"/>
    <w:rsid w:val="008E1470"/>
    <w:rsid w:val="008E1933"/>
    <w:rsid w:val="008E1F9D"/>
    <w:rsid w:val="008E250A"/>
    <w:rsid w:val="008E3452"/>
    <w:rsid w:val="008E49BB"/>
    <w:rsid w:val="008E5B37"/>
    <w:rsid w:val="008E5DCD"/>
    <w:rsid w:val="008E5F9B"/>
    <w:rsid w:val="008E74B1"/>
    <w:rsid w:val="008E7BD1"/>
    <w:rsid w:val="008F021C"/>
    <w:rsid w:val="008F1209"/>
    <w:rsid w:val="008F1798"/>
    <w:rsid w:val="008F1940"/>
    <w:rsid w:val="008F1A17"/>
    <w:rsid w:val="008F4A8C"/>
    <w:rsid w:val="008F7B9F"/>
    <w:rsid w:val="008F7DEB"/>
    <w:rsid w:val="0090070D"/>
    <w:rsid w:val="00901C11"/>
    <w:rsid w:val="00901FC2"/>
    <w:rsid w:val="0090287F"/>
    <w:rsid w:val="009031ED"/>
    <w:rsid w:val="00903F9F"/>
    <w:rsid w:val="00904AE2"/>
    <w:rsid w:val="009055D7"/>
    <w:rsid w:val="00905B29"/>
    <w:rsid w:val="00906907"/>
    <w:rsid w:val="00906C45"/>
    <w:rsid w:val="00906DC9"/>
    <w:rsid w:val="0090783E"/>
    <w:rsid w:val="00910CF3"/>
    <w:rsid w:val="00910D42"/>
    <w:rsid w:val="00911FAC"/>
    <w:rsid w:val="00913AB5"/>
    <w:rsid w:val="00915556"/>
    <w:rsid w:val="00915D1D"/>
    <w:rsid w:val="0091656E"/>
    <w:rsid w:val="00916E62"/>
    <w:rsid w:val="009211F8"/>
    <w:rsid w:val="0092143D"/>
    <w:rsid w:val="0092186B"/>
    <w:rsid w:val="00921CD6"/>
    <w:rsid w:val="00921CE7"/>
    <w:rsid w:val="009227C7"/>
    <w:rsid w:val="00923813"/>
    <w:rsid w:val="00924F28"/>
    <w:rsid w:val="0092665B"/>
    <w:rsid w:val="00927E93"/>
    <w:rsid w:val="0093082C"/>
    <w:rsid w:val="009313B8"/>
    <w:rsid w:val="00932FBE"/>
    <w:rsid w:val="0093334D"/>
    <w:rsid w:val="00933504"/>
    <w:rsid w:val="00933B51"/>
    <w:rsid w:val="00934FBB"/>
    <w:rsid w:val="009360D8"/>
    <w:rsid w:val="00936B82"/>
    <w:rsid w:val="009370F6"/>
    <w:rsid w:val="00937C4C"/>
    <w:rsid w:val="00937E22"/>
    <w:rsid w:val="00944546"/>
    <w:rsid w:val="00945098"/>
    <w:rsid w:val="00945A82"/>
    <w:rsid w:val="00945EE9"/>
    <w:rsid w:val="00946EE3"/>
    <w:rsid w:val="0094709D"/>
    <w:rsid w:val="0095053E"/>
    <w:rsid w:val="00950604"/>
    <w:rsid w:val="00951502"/>
    <w:rsid w:val="00953634"/>
    <w:rsid w:val="0095401E"/>
    <w:rsid w:val="0095527B"/>
    <w:rsid w:val="009558E8"/>
    <w:rsid w:val="00961884"/>
    <w:rsid w:val="00961A20"/>
    <w:rsid w:val="00961B47"/>
    <w:rsid w:val="00961D85"/>
    <w:rsid w:val="009644F8"/>
    <w:rsid w:val="00964552"/>
    <w:rsid w:val="00964710"/>
    <w:rsid w:val="00966BD4"/>
    <w:rsid w:val="009675B0"/>
    <w:rsid w:val="00970A43"/>
    <w:rsid w:val="009718AF"/>
    <w:rsid w:val="00971DB5"/>
    <w:rsid w:val="00972114"/>
    <w:rsid w:val="0097246A"/>
    <w:rsid w:val="00972714"/>
    <w:rsid w:val="00973D8D"/>
    <w:rsid w:val="0097545F"/>
    <w:rsid w:val="00976F8A"/>
    <w:rsid w:val="0097741E"/>
    <w:rsid w:val="0098046A"/>
    <w:rsid w:val="009808D9"/>
    <w:rsid w:val="00980E59"/>
    <w:rsid w:val="009837EB"/>
    <w:rsid w:val="00984495"/>
    <w:rsid w:val="00987993"/>
    <w:rsid w:val="00990702"/>
    <w:rsid w:val="009910B6"/>
    <w:rsid w:val="00991405"/>
    <w:rsid w:val="00993ABA"/>
    <w:rsid w:val="009950C4"/>
    <w:rsid w:val="0099528E"/>
    <w:rsid w:val="009968D0"/>
    <w:rsid w:val="009A02A2"/>
    <w:rsid w:val="009A0669"/>
    <w:rsid w:val="009A1452"/>
    <w:rsid w:val="009A305A"/>
    <w:rsid w:val="009A4231"/>
    <w:rsid w:val="009A4412"/>
    <w:rsid w:val="009A4C18"/>
    <w:rsid w:val="009A5145"/>
    <w:rsid w:val="009A59CE"/>
    <w:rsid w:val="009A72B3"/>
    <w:rsid w:val="009B029D"/>
    <w:rsid w:val="009B07D6"/>
    <w:rsid w:val="009B22E0"/>
    <w:rsid w:val="009B2557"/>
    <w:rsid w:val="009B2A3A"/>
    <w:rsid w:val="009B2C41"/>
    <w:rsid w:val="009B3060"/>
    <w:rsid w:val="009B3B5D"/>
    <w:rsid w:val="009B3C1D"/>
    <w:rsid w:val="009B4BE0"/>
    <w:rsid w:val="009B5CA7"/>
    <w:rsid w:val="009B60E4"/>
    <w:rsid w:val="009B6B77"/>
    <w:rsid w:val="009B6DBF"/>
    <w:rsid w:val="009B739A"/>
    <w:rsid w:val="009C21ED"/>
    <w:rsid w:val="009C2889"/>
    <w:rsid w:val="009C28DD"/>
    <w:rsid w:val="009C3E0A"/>
    <w:rsid w:val="009C4633"/>
    <w:rsid w:val="009C535C"/>
    <w:rsid w:val="009C5476"/>
    <w:rsid w:val="009C627D"/>
    <w:rsid w:val="009C715D"/>
    <w:rsid w:val="009C7E79"/>
    <w:rsid w:val="009D0294"/>
    <w:rsid w:val="009D035C"/>
    <w:rsid w:val="009D103C"/>
    <w:rsid w:val="009D1934"/>
    <w:rsid w:val="009D1D61"/>
    <w:rsid w:val="009D2A29"/>
    <w:rsid w:val="009D5BE0"/>
    <w:rsid w:val="009E0930"/>
    <w:rsid w:val="009E169F"/>
    <w:rsid w:val="009E1956"/>
    <w:rsid w:val="009E1BF7"/>
    <w:rsid w:val="009E244A"/>
    <w:rsid w:val="009E2958"/>
    <w:rsid w:val="009E296B"/>
    <w:rsid w:val="009E3B6E"/>
    <w:rsid w:val="009E63DA"/>
    <w:rsid w:val="009F02A2"/>
    <w:rsid w:val="009F2AD4"/>
    <w:rsid w:val="009F2ED6"/>
    <w:rsid w:val="009F410C"/>
    <w:rsid w:val="009F43F1"/>
    <w:rsid w:val="009F4478"/>
    <w:rsid w:val="009F6396"/>
    <w:rsid w:val="009F769E"/>
    <w:rsid w:val="00A0065C"/>
    <w:rsid w:val="00A00A76"/>
    <w:rsid w:val="00A0429D"/>
    <w:rsid w:val="00A04E7D"/>
    <w:rsid w:val="00A0533D"/>
    <w:rsid w:val="00A0547E"/>
    <w:rsid w:val="00A05C32"/>
    <w:rsid w:val="00A06F17"/>
    <w:rsid w:val="00A079EC"/>
    <w:rsid w:val="00A11492"/>
    <w:rsid w:val="00A11C04"/>
    <w:rsid w:val="00A13FFB"/>
    <w:rsid w:val="00A14BFE"/>
    <w:rsid w:val="00A1628B"/>
    <w:rsid w:val="00A1647E"/>
    <w:rsid w:val="00A16592"/>
    <w:rsid w:val="00A17496"/>
    <w:rsid w:val="00A178A5"/>
    <w:rsid w:val="00A17F33"/>
    <w:rsid w:val="00A2093D"/>
    <w:rsid w:val="00A212EC"/>
    <w:rsid w:val="00A21671"/>
    <w:rsid w:val="00A22DA6"/>
    <w:rsid w:val="00A2336A"/>
    <w:rsid w:val="00A2336F"/>
    <w:rsid w:val="00A23441"/>
    <w:rsid w:val="00A263B0"/>
    <w:rsid w:val="00A267A2"/>
    <w:rsid w:val="00A3038A"/>
    <w:rsid w:val="00A30EC7"/>
    <w:rsid w:val="00A31A0B"/>
    <w:rsid w:val="00A322F9"/>
    <w:rsid w:val="00A3405C"/>
    <w:rsid w:val="00A35479"/>
    <w:rsid w:val="00A356F4"/>
    <w:rsid w:val="00A36BD0"/>
    <w:rsid w:val="00A36E83"/>
    <w:rsid w:val="00A376CE"/>
    <w:rsid w:val="00A37DF0"/>
    <w:rsid w:val="00A40B59"/>
    <w:rsid w:val="00A413C3"/>
    <w:rsid w:val="00A422BC"/>
    <w:rsid w:val="00A43068"/>
    <w:rsid w:val="00A43ECE"/>
    <w:rsid w:val="00A44C1F"/>
    <w:rsid w:val="00A4534F"/>
    <w:rsid w:val="00A46802"/>
    <w:rsid w:val="00A50691"/>
    <w:rsid w:val="00A5107E"/>
    <w:rsid w:val="00A528D2"/>
    <w:rsid w:val="00A52CED"/>
    <w:rsid w:val="00A544C7"/>
    <w:rsid w:val="00A548FF"/>
    <w:rsid w:val="00A553A8"/>
    <w:rsid w:val="00A558FE"/>
    <w:rsid w:val="00A61117"/>
    <w:rsid w:val="00A61F8A"/>
    <w:rsid w:val="00A63345"/>
    <w:rsid w:val="00A636FB"/>
    <w:rsid w:val="00A656E2"/>
    <w:rsid w:val="00A65D41"/>
    <w:rsid w:val="00A66E23"/>
    <w:rsid w:val="00A710CD"/>
    <w:rsid w:val="00A71159"/>
    <w:rsid w:val="00A72A42"/>
    <w:rsid w:val="00A748AF"/>
    <w:rsid w:val="00A74967"/>
    <w:rsid w:val="00A75756"/>
    <w:rsid w:val="00A758AD"/>
    <w:rsid w:val="00A75F0B"/>
    <w:rsid w:val="00A76374"/>
    <w:rsid w:val="00A763E6"/>
    <w:rsid w:val="00A76BAF"/>
    <w:rsid w:val="00A81F39"/>
    <w:rsid w:val="00A82722"/>
    <w:rsid w:val="00A83C91"/>
    <w:rsid w:val="00A8492B"/>
    <w:rsid w:val="00A858DB"/>
    <w:rsid w:val="00A86596"/>
    <w:rsid w:val="00A868CC"/>
    <w:rsid w:val="00A869CB"/>
    <w:rsid w:val="00A87529"/>
    <w:rsid w:val="00A927C7"/>
    <w:rsid w:val="00A94BCA"/>
    <w:rsid w:val="00A94E7E"/>
    <w:rsid w:val="00A94F6C"/>
    <w:rsid w:val="00A95C05"/>
    <w:rsid w:val="00AA1449"/>
    <w:rsid w:val="00AA1A51"/>
    <w:rsid w:val="00AA2AE6"/>
    <w:rsid w:val="00AA3F2D"/>
    <w:rsid w:val="00AA4B5D"/>
    <w:rsid w:val="00AA4D9D"/>
    <w:rsid w:val="00AA5050"/>
    <w:rsid w:val="00AA5EA4"/>
    <w:rsid w:val="00AA60F7"/>
    <w:rsid w:val="00AA64D8"/>
    <w:rsid w:val="00AA6BC1"/>
    <w:rsid w:val="00AB07DE"/>
    <w:rsid w:val="00AB096E"/>
    <w:rsid w:val="00AB0E7D"/>
    <w:rsid w:val="00AB2226"/>
    <w:rsid w:val="00AB38ED"/>
    <w:rsid w:val="00AB3DEC"/>
    <w:rsid w:val="00AB71EF"/>
    <w:rsid w:val="00AB78C3"/>
    <w:rsid w:val="00AC13E8"/>
    <w:rsid w:val="00AC1926"/>
    <w:rsid w:val="00AC2364"/>
    <w:rsid w:val="00AC353F"/>
    <w:rsid w:val="00AC46B1"/>
    <w:rsid w:val="00AC58E3"/>
    <w:rsid w:val="00AC6982"/>
    <w:rsid w:val="00AC6CB6"/>
    <w:rsid w:val="00AC7949"/>
    <w:rsid w:val="00AC7E59"/>
    <w:rsid w:val="00AD02DB"/>
    <w:rsid w:val="00AD064C"/>
    <w:rsid w:val="00AD15C8"/>
    <w:rsid w:val="00AD1BA7"/>
    <w:rsid w:val="00AD1F5C"/>
    <w:rsid w:val="00AD3429"/>
    <w:rsid w:val="00AD39DF"/>
    <w:rsid w:val="00AD3DC3"/>
    <w:rsid w:val="00AD7290"/>
    <w:rsid w:val="00AD7AB3"/>
    <w:rsid w:val="00AE1184"/>
    <w:rsid w:val="00AE1D4C"/>
    <w:rsid w:val="00AE2654"/>
    <w:rsid w:val="00AE2E8C"/>
    <w:rsid w:val="00AE347B"/>
    <w:rsid w:val="00AE36FB"/>
    <w:rsid w:val="00AE6A0A"/>
    <w:rsid w:val="00AE734B"/>
    <w:rsid w:val="00AE7A3A"/>
    <w:rsid w:val="00AF07BB"/>
    <w:rsid w:val="00AF1199"/>
    <w:rsid w:val="00AF19DA"/>
    <w:rsid w:val="00AF2399"/>
    <w:rsid w:val="00AF4778"/>
    <w:rsid w:val="00AF6101"/>
    <w:rsid w:val="00AF6D82"/>
    <w:rsid w:val="00AF6E52"/>
    <w:rsid w:val="00AF73D0"/>
    <w:rsid w:val="00B0061F"/>
    <w:rsid w:val="00B00FE3"/>
    <w:rsid w:val="00B03495"/>
    <w:rsid w:val="00B039CA"/>
    <w:rsid w:val="00B03AE7"/>
    <w:rsid w:val="00B04958"/>
    <w:rsid w:val="00B04E71"/>
    <w:rsid w:val="00B05503"/>
    <w:rsid w:val="00B05F4C"/>
    <w:rsid w:val="00B062AC"/>
    <w:rsid w:val="00B0649E"/>
    <w:rsid w:val="00B06EF9"/>
    <w:rsid w:val="00B07056"/>
    <w:rsid w:val="00B10687"/>
    <w:rsid w:val="00B11435"/>
    <w:rsid w:val="00B11DE9"/>
    <w:rsid w:val="00B1382A"/>
    <w:rsid w:val="00B13BB2"/>
    <w:rsid w:val="00B1447D"/>
    <w:rsid w:val="00B155FF"/>
    <w:rsid w:val="00B21482"/>
    <w:rsid w:val="00B22825"/>
    <w:rsid w:val="00B230FB"/>
    <w:rsid w:val="00B24ABF"/>
    <w:rsid w:val="00B24CC1"/>
    <w:rsid w:val="00B25380"/>
    <w:rsid w:val="00B254A6"/>
    <w:rsid w:val="00B25B54"/>
    <w:rsid w:val="00B26523"/>
    <w:rsid w:val="00B266CC"/>
    <w:rsid w:val="00B31F8E"/>
    <w:rsid w:val="00B32587"/>
    <w:rsid w:val="00B33A3D"/>
    <w:rsid w:val="00B34F8A"/>
    <w:rsid w:val="00B36565"/>
    <w:rsid w:val="00B37606"/>
    <w:rsid w:val="00B37EDB"/>
    <w:rsid w:val="00B37F26"/>
    <w:rsid w:val="00B4085B"/>
    <w:rsid w:val="00B43471"/>
    <w:rsid w:val="00B45E65"/>
    <w:rsid w:val="00B460DF"/>
    <w:rsid w:val="00B46D19"/>
    <w:rsid w:val="00B47484"/>
    <w:rsid w:val="00B509E8"/>
    <w:rsid w:val="00B561B5"/>
    <w:rsid w:val="00B61A4D"/>
    <w:rsid w:val="00B6243B"/>
    <w:rsid w:val="00B630DC"/>
    <w:rsid w:val="00B636F8"/>
    <w:rsid w:val="00B63BE1"/>
    <w:rsid w:val="00B64921"/>
    <w:rsid w:val="00B64BB7"/>
    <w:rsid w:val="00B66A2E"/>
    <w:rsid w:val="00B66B74"/>
    <w:rsid w:val="00B70317"/>
    <w:rsid w:val="00B70E82"/>
    <w:rsid w:val="00B71D57"/>
    <w:rsid w:val="00B7307C"/>
    <w:rsid w:val="00B730AA"/>
    <w:rsid w:val="00B75CAE"/>
    <w:rsid w:val="00B76863"/>
    <w:rsid w:val="00B7757F"/>
    <w:rsid w:val="00B818C2"/>
    <w:rsid w:val="00B81A01"/>
    <w:rsid w:val="00B82B4F"/>
    <w:rsid w:val="00B83042"/>
    <w:rsid w:val="00B837F9"/>
    <w:rsid w:val="00B8496C"/>
    <w:rsid w:val="00B861FA"/>
    <w:rsid w:val="00B90556"/>
    <w:rsid w:val="00B9136C"/>
    <w:rsid w:val="00B920D3"/>
    <w:rsid w:val="00B934E6"/>
    <w:rsid w:val="00B9387C"/>
    <w:rsid w:val="00B9475C"/>
    <w:rsid w:val="00B957B0"/>
    <w:rsid w:val="00B95E91"/>
    <w:rsid w:val="00B962DE"/>
    <w:rsid w:val="00B96DBB"/>
    <w:rsid w:val="00BA007D"/>
    <w:rsid w:val="00BA0157"/>
    <w:rsid w:val="00BA1F2E"/>
    <w:rsid w:val="00BA3C7E"/>
    <w:rsid w:val="00BA4511"/>
    <w:rsid w:val="00BA5788"/>
    <w:rsid w:val="00BA6635"/>
    <w:rsid w:val="00BA6E68"/>
    <w:rsid w:val="00BA713F"/>
    <w:rsid w:val="00BA7EDE"/>
    <w:rsid w:val="00BB10E0"/>
    <w:rsid w:val="00BB11C6"/>
    <w:rsid w:val="00BB158D"/>
    <w:rsid w:val="00BB1A87"/>
    <w:rsid w:val="00BB1BE7"/>
    <w:rsid w:val="00BB1EDB"/>
    <w:rsid w:val="00BB2F04"/>
    <w:rsid w:val="00BB3AFA"/>
    <w:rsid w:val="00BB43D8"/>
    <w:rsid w:val="00BB4996"/>
    <w:rsid w:val="00BB69A9"/>
    <w:rsid w:val="00BB7036"/>
    <w:rsid w:val="00BC1012"/>
    <w:rsid w:val="00BC27BC"/>
    <w:rsid w:val="00BC3EA2"/>
    <w:rsid w:val="00BC6635"/>
    <w:rsid w:val="00BC6D01"/>
    <w:rsid w:val="00BC71EF"/>
    <w:rsid w:val="00BD06E5"/>
    <w:rsid w:val="00BD0C0A"/>
    <w:rsid w:val="00BD0E88"/>
    <w:rsid w:val="00BD12FE"/>
    <w:rsid w:val="00BD1BC1"/>
    <w:rsid w:val="00BD2B0F"/>
    <w:rsid w:val="00BD323D"/>
    <w:rsid w:val="00BD3B60"/>
    <w:rsid w:val="00BD3FEF"/>
    <w:rsid w:val="00BD45B7"/>
    <w:rsid w:val="00BD53DB"/>
    <w:rsid w:val="00BD56AB"/>
    <w:rsid w:val="00BD5E90"/>
    <w:rsid w:val="00BD6A3A"/>
    <w:rsid w:val="00BD6CF8"/>
    <w:rsid w:val="00BE0A8D"/>
    <w:rsid w:val="00BE0F72"/>
    <w:rsid w:val="00BE1AAC"/>
    <w:rsid w:val="00BE1CE8"/>
    <w:rsid w:val="00BE236A"/>
    <w:rsid w:val="00BE2CEF"/>
    <w:rsid w:val="00BE32BF"/>
    <w:rsid w:val="00BE411F"/>
    <w:rsid w:val="00BE5548"/>
    <w:rsid w:val="00BE5883"/>
    <w:rsid w:val="00BE5EE4"/>
    <w:rsid w:val="00BE642D"/>
    <w:rsid w:val="00BE702B"/>
    <w:rsid w:val="00BE77D2"/>
    <w:rsid w:val="00BF4283"/>
    <w:rsid w:val="00BF452A"/>
    <w:rsid w:val="00BF4881"/>
    <w:rsid w:val="00BF7667"/>
    <w:rsid w:val="00C00E0E"/>
    <w:rsid w:val="00C013C7"/>
    <w:rsid w:val="00C01579"/>
    <w:rsid w:val="00C03543"/>
    <w:rsid w:val="00C04207"/>
    <w:rsid w:val="00C057E1"/>
    <w:rsid w:val="00C062A4"/>
    <w:rsid w:val="00C0651A"/>
    <w:rsid w:val="00C06EAA"/>
    <w:rsid w:val="00C0710D"/>
    <w:rsid w:val="00C07964"/>
    <w:rsid w:val="00C11F34"/>
    <w:rsid w:val="00C12BED"/>
    <w:rsid w:val="00C12E76"/>
    <w:rsid w:val="00C13A67"/>
    <w:rsid w:val="00C144AE"/>
    <w:rsid w:val="00C149C9"/>
    <w:rsid w:val="00C16029"/>
    <w:rsid w:val="00C234C2"/>
    <w:rsid w:val="00C2372E"/>
    <w:rsid w:val="00C24836"/>
    <w:rsid w:val="00C24D6C"/>
    <w:rsid w:val="00C259B0"/>
    <w:rsid w:val="00C25B43"/>
    <w:rsid w:val="00C2638A"/>
    <w:rsid w:val="00C30A77"/>
    <w:rsid w:val="00C3352C"/>
    <w:rsid w:val="00C340C2"/>
    <w:rsid w:val="00C34511"/>
    <w:rsid w:val="00C3471E"/>
    <w:rsid w:val="00C34A41"/>
    <w:rsid w:val="00C34B97"/>
    <w:rsid w:val="00C353F5"/>
    <w:rsid w:val="00C358BC"/>
    <w:rsid w:val="00C361C6"/>
    <w:rsid w:val="00C36CC9"/>
    <w:rsid w:val="00C37700"/>
    <w:rsid w:val="00C400CB"/>
    <w:rsid w:val="00C414EF"/>
    <w:rsid w:val="00C42C04"/>
    <w:rsid w:val="00C42EC6"/>
    <w:rsid w:val="00C43207"/>
    <w:rsid w:val="00C43899"/>
    <w:rsid w:val="00C442ED"/>
    <w:rsid w:val="00C449CB"/>
    <w:rsid w:val="00C453B1"/>
    <w:rsid w:val="00C45821"/>
    <w:rsid w:val="00C45E29"/>
    <w:rsid w:val="00C466FE"/>
    <w:rsid w:val="00C46E4D"/>
    <w:rsid w:val="00C475E0"/>
    <w:rsid w:val="00C47DF7"/>
    <w:rsid w:val="00C502CD"/>
    <w:rsid w:val="00C52550"/>
    <w:rsid w:val="00C52F38"/>
    <w:rsid w:val="00C53CDD"/>
    <w:rsid w:val="00C54493"/>
    <w:rsid w:val="00C550D3"/>
    <w:rsid w:val="00C56263"/>
    <w:rsid w:val="00C570F6"/>
    <w:rsid w:val="00C6083C"/>
    <w:rsid w:val="00C60F68"/>
    <w:rsid w:val="00C615BC"/>
    <w:rsid w:val="00C61D85"/>
    <w:rsid w:val="00C62643"/>
    <w:rsid w:val="00C6360B"/>
    <w:rsid w:val="00C64FE2"/>
    <w:rsid w:val="00C65D87"/>
    <w:rsid w:val="00C65E15"/>
    <w:rsid w:val="00C65E88"/>
    <w:rsid w:val="00C65FEE"/>
    <w:rsid w:val="00C6687B"/>
    <w:rsid w:val="00C70378"/>
    <w:rsid w:val="00C71198"/>
    <w:rsid w:val="00C714E4"/>
    <w:rsid w:val="00C7257B"/>
    <w:rsid w:val="00C72E45"/>
    <w:rsid w:val="00C7307C"/>
    <w:rsid w:val="00C734A5"/>
    <w:rsid w:val="00C7396E"/>
    <w:rsid w:val="00C767FB"/>
    <w:rsid w:val="00C776EE"/>
    <w:rsid w:val="00C800A0"/>
    <w:rsid w:val="00C820E0"/>
    <w:rsid w:val="00C8254B"/>
    <w:rsid w:val="00C82F88"/>
    <w:rsid w:val="00C836B3"/>
    <w:rsid w:val="00C847BB"/>
    <w:rsid w:val="00C8498C"/>
    <w:rsid w:val="00C85F35"/>
    <w:rsid w:val="00C86EA1"/>
    <w:rsid w:val="00C90390"/>
    <w:rsid w:val="00C90611"/>
    <w:rsid w:val="00C91CC1"/>
    <w:rsid w:val="00C92689"/>
    <w:rsid w:val="00C92E23"/>
    <w:rsid w:val="00C93337"/>
    <w:rsid w:val="00C9356D"/>
    <w:rsid w:val="00C93A1A"/>
    <w:rsid w:val="00C957E6"/>
    <w:rsid w:val="00CA0EC4"/>
    <w:rsid w:val="00CA15F1"/>
    <w:rsid w:val="00CA42A0"/>
    <w:rsid w:val="00CA49AC"/>
    <w:rsid w:val="00CA5607"/>
    <w:rsid w:val="00CA6A09"/>
    <w:rsid w:val="00CB04F7"/>
    <w:rsid w:val="00CB072E"/>
    <w:rsid w:val="00CB14E8"/>
    <w:rsid w:val="00CB1D4A"/>
    <w:rsid w:val="00CB22DD"/>
    <w:rsid w:val="00CB3C0C"/>
    <w:rsid w:val="00CB43BE"/>
    <w:rsid w:val="00CB5208"/>
    <w:rsid w:val="00CB5E94"/>
    <w:rsid w:val="00CB65AB"/>
    <w:rsid w:val="00CB699B"/>
    <w:rsid w:val="00CC0FB7"/>
    <w:rsid w:val="00CC174F"/>
    <w:rsid w:val="00CC2D68"/>
    <w:rsid w:val="00CC33D0"/>
    <w:rsid w:val="00CC45D7"/>
    <w:rsid w:val="00CC4B70"/>
    <w:rsid w:val="00CC4F2D"/>
    <w:rsid w:val="00CC514E"/>
    <w:rsid w:val="00CC5F7C"/>
    <w:rsid w:val="00CC6ABA"/>
    <w:rsid w:val="00CD0868"/>
    <w:rsid w:val="00CD2254"/>
    <w:rsid w:val="00CD2D27"/>
    <w:rsid w:val="00CD392C"/>
    <w:rsid w:val="00CD45EB"/>
    <w:rsid w:val="00CD4631"/>
    <w:rsid w:val="00CD46E3"/>
    <w:rsid w:val="00CD48CC"/>
    <w:rsid w:val="00CD4E39"/>
    <w:rsid w:val="00CD4FBF"/>
    <w:rsid w:val="00CD5F4F"/>
    <w:rsid w:val="00CD64EF"/>
    <w:rsid w:val="00CD7E98"/>
    <w:rsid w:val="00CE0584"/>
    <w:rsid w:val="00CE06EB"/>
    <w:rsid w:val="00CE09A8"/>
    <w:rsid w:val="00CE1A61"/>
    <w:rsid w:val="00CE2B55"/>
    <w:rsid w:val="00CE312F"/>
    <w:rsid w:val="00CE35CA"/>
    <w:rsid w:val="00CE474E"/>
    <w:rsid w:val="00CE4796"/>
    <w:rsid w:val="00CE7B25"/>
    <w:rsid w:val="00CE7C41"/>
    <w:rsid w:val="00CF0203"/>
    <w:rsid w:val="00CF06AE"/>
    <w:rsid w:val="00CF0897"/>
    <w:rsid w:val="00CF114E"/>
    <w:rsid w:val="00CF180F"/>
    <w:rsid w:val="00CF2225"/>
    <w:rsid w:val="00CF61AD"/>
    <w:rsid w:val="00CF641F"/>
    <w:rsid w:val="00CF7FB6"/>
    <w:rsid w:val="00D021C0"/>
    <w:rsid w:val="00D024E0"/>
    <w:rsid w:val="00D03AD2"/>
    <w:rsid w:val="00D04747"/>
    <w:rsid w:val="00D0475E"/>
    <w:rsid w:val="00D05073"/>
    <w:rsid w:val="00D069AD"/>
    <w:rsid w:val="00D06CB2"/>
    <w:rsid w:val="00D0734D"/>
    <w:rsid w:val="00D078EE"/>
    <w:rsid w:val="00D07A0A"/>
    <w:rsid w:val="00D11F9B"/>
    <w:rsid w:val="00D12566"/>
    <w:rsid w:val="00D135A2"/>
    <w:rsid w:val="00D1521C"/>
    <w:rsid w:val="00D153B5"/>
    <w:rsid w:val="00D160D1"/>
    <w:rsid w:val="00D17167"/>
    <w:rsid w:val="00D1759E"/>
    <w:rsid w:val="00D20B9D"/>
    <w:rsid w:val="00D21807"/>
    <w:rsid w:val="00D2188E"/>
    <w:rsid w:val="00D21F27"/>
    <w:rsid w:val="00D223BA"/>
    <w:rsid w:val="00D24284"/>
    <w:rsid w:val="00D255ED"/>
    <w:rsid w:val="00D2588C"/>
    <w:rsid w:val="00D30EC7"/>
    <w:rsid w:val="00D311CF"/>
    <w:rsid w:val="00D31DD3"/>
    <w:rsid w:val="00D3409B"/>
    <w:rsid w:val="00D3464E"/>
    <w:rsid w:val="00D34830"/>
    <w:rsid w:val="00D34BE8"/>
    <w:rsid w:val="00D3583E"/>
    <w:rsid w:val="00D35928"/>
    <w:rsid w:val="00D3767F"/>
    <w:rsid w:val="00D40046"/>
    <w:rsid w:val="00D4118B"/>
    <w:rsid w:val="00D42EF7"/>
    <w:rsid w:val="00D4453D"/>
    <w:rsid w:val="00D45F62"/>
    <w:rsid w:val="00D466D5"/>
    <w:rsid w:val="00D50151"/>
    <w:rsid w:val="00D50536"/>
    <w:rsid w:val="00D5079C"/>
    <w:rsid w:val="00D52C37"/>
    <w:rsid w:val="00D540C1"/>
    <w:rsid w:val="00D54B8D"/>
    <w:rsid w:val="00D55048"/>
    <w:rsid w:val="00D55DF6"/>
    <w:rsid w:val="00D577C1"/>
    <w:rsid w:val="00D613C9"/>
    <w:rsid w:val="00D62898"/>
    <w:rsid w:val="00D63748"/>
    <w:rsid w:val="00D64374"/>
    <w:rsid w:val="00D65D55"/>
    <w:rsid w:val="00D668A0"/>
    <w:rsid w:val="00D66A57"/>
    <w:rsid w:val="00D676AD"/>
    <w:rsid w:val="00D679E6"/>
    <w:rsid w:val="00D7335C"/>
    <w:rsid w:val="00D7493B"/>
    <w:rsid w:val="00D75CA5"/>
    <w:rsid w:val="00D77507"/>
    <w:rsid w:val="00D81978"/>
    <w:rsid w:val="00D81AB9"/>
    <w:rsid w:val="00D827F4"/>
    <w:rsid w:val="00D829FA"/>
    <w:rsid w:val="00D82C2F"/>
    <w:rsid w:val="00D82FF0"/>
    <w:rsid w:val="00D850CD"/>
    <w:rsid w:val="00D85BA0"/>
    <w:rsid w:val="00D85D7F"/>
    <w:rsid w:val="00D866E8"/>
    <w:rsid w:val="00D870C9"/>
    <w:rsid w:val="00D8746A"/>
    <w:rsid w:val="00D87B72"/>
    <w:rsid w:val="00D87C72"/>
    <w:rsid w:val="00D912BC"/>
    <w:rsid w:val="00D92BE2"/>
    <w:rsid w:val="00D9353D"/>
    <w:rsid w:val="00D93D64"/>
    <w:rsid w:val="00D944AF"/>
    <w:rsid w:val="00D94AA8"/>
    <w:rsid w:val="00D95276"/>
    <w:rsid w:val="00D95362"/>
    <w:rsid w:val="00D95AEF"/>
    <w:rsid w:val="00D95C6C"/>
    <w:rsid w:val="00D9632F"/>
    <w:rsid w:val="00D97B1C"/>
    <w:rsid w:val="00D97EB3"/>
    <w:rsid w:val="00DA0232"/>
    <w:rsid w:val="00DA0870"/>
    <w:rsid w:val="00DA0DA5"/>
    <w:rsid w:val="00DA1A0A"/>
    <w:rsid w:val="00DA1E34"/>
    <w:rsid w:val="00DA35A4"/>
    <w:rsid w:val="00DA4190"/>
    <w:rsid w:val="00DA506E"/>
    <w:rsid w:val="00DA55ED"/>
    <w:rsid w:val="00DA57CA"/>
    <w:rsid w:val="00DA605D"/>
    <w:rsid w:val="00DB0F6F"/>
    <w:rsid w:val="00DB1A09"/>
    <w:rsid w:val="00DB219D"/>
    <w:rsid w:val="00DB21A8"/>
    <w:rsid w:val="00DB26C2"/>
    <w:rsid w:val="00DB2AA3"/>
    <w:rsid w:val="00DB5434"/>
    <w:rsid w:val="00DB576B"/>
    <w:rsid w:val="00DB5D3C"/>
    <w:rsid w:val="00DB618D"/>
    <w:rsid w:val="00DB6436"/>
    <w:rsid w:val="00DB67D3"/>
    <w:rsid w:val="00DC0918"/>
    <w:rsid w:val="00DC12E6"/>
    <w:rsid w:val="00DC21BB"/>
    <w:rsid w:val="00DC4390"/>
    <w:rsid w:val="00DC4D78"/>
    <w:rsid w:val="00DC6C97"/>
    <w:rsid w:val="00DC7AC4"/>
    <w:rsid w:val="00DD02CA"/>
    <w:rsid w:val="00DD175C"/>
    <w:rsid w:val="00DD1BB1"/>
    <w:rsid w:val="00DD1FEE"/>
    <w:rsid w:val="00DD20BA"/>
    <w:rsid w:val="00DD2C0E"/>
    <w:rsid w:val="00DD3C71"/>
    <w:rsid w:val="00DD4ACC"/>
    <w:rsid w:val="00DD5492"/>
    <w:rsid w:val="00DD5777"/>
    <w:rsid w:val="00DD5D1C"/>
    <w:rsid w:val="00DD6319"/>
    <w:rsid w:val="00DD65B4"/>
    <w:rsid w:val="00DD728A"/>
    <w:rsid w:val="00DD7829"/>
    <w:rsid w:val="00DE1364"/>
    <w:rsid w:val="00DE5187"/>
    <w:rsid w:val="00DE591D"/>
    <w:rsid w:val="00DE59B4"/>
    <w:rsid w:val="00DE59E9"/>
    <w:rsid w:val="00DE5CDC"/>
    <w:rsid w:val="00DE660C"/>
    <w:rsid w:val="00DE6FDC"/>
    <w:rsid w:val="00DE7563"/>
    <w:rsid w:val="00DF10A9"/>
    <w:rsid w:val="00DF12FF"/>
    <w:rsid w:val="00DF14DB"/>
    <w:rsid w:val="00DF1E5B"/>
    <w:rsid w:val="00DF274E"/>
    <w:rsid w:val="00DF32BC"/>
    <w:rsid w:val="00DF49C3"/>
    <w:rsid w:val="00DF53FF"/>
    <w:rsid w:val="00DF676F"/>
    <w:rsid w:val="00DF68EB"/>
    <w:rsid w:val="00E002D6"/>
    <w:rsid w:val="00E041D7"/>
    <w:rsid w:val="00E04958"/>
    <w:rsid w:val="00E04D79"/>
    <w:rsid w:val="00E0646C"/>
    <w:rsid w:val="00E07AC7"/>
    <w:rsid w:val="00E106A1"/>
    <w:rsid w:val="00E10E57"/>
    <w:rsid w:val="00E13537"/>
    <w:rsid w:val="00E13FC6"/>
    <w:rsid w:val="00E15A7E"/>
    <w:rsid w:val="00E230DF"/>
    <w:rsid w:val="00E23607"/>
    <w:rsid w:val="00E24B72"/>
    <w:rsid w:val="00E256D5"/>
    <w:rsid w:val="00E25A4B"/>
    <w:rsid w:val="00E25D20"/>
    <w:rsid w:val="00E26A0F"/>
    <w:rsid w:val="00E315AD"/>
    <w:rsid w:val="00E318E2"/>
    <w:rsid w:val="00E32A2B"/>
    <w:rsid w:val="00E3301B"/>
    <w:rsid w:val="00E33915"/>
    <w:rsid w:val="00E33DBB"/>
    <w:rsid w:val="00E33EAE"/>
    <w:rsid w:val="00E34201"/>
    <w:rsid w:val="00E34FA0"/>
    <w:rsid w:val="00E36171"/>
    <w:rsid w:val="00E377F4"/>
    <w:rsid w:val="00E40B19"/>
    <w:rsid w:val="00E4149C"/>
    <w:rsid w:val="00E416FF"/>
    <w:rsid w:val="00E417B3"/>
    <w:rsid w:val="00E4275B"/>
    <w:rsid w:val="00E428BF"/>
    <w:rsid w:val="00E445CB"/>
    <w:rsid w:val="00E4647B"/>
    <w:rsid w:val="00E46589"/>
    <w:rsid w:val="00E47076"/>
    <w:rsid w:val="00E47307"/>
    <w:rsid w:val="00E52FDF"/>
    <w:rsid w:val="00E55D2E"/>
    <w:rsid w:val="00E5746B"/>
    <w:rsid w:val="00E60A85"/>
    <w:rsid w:val="00E60BEB"/>
    <w:rsid w:val="00E6378B"/>
    <w:rsid w:val="00E64550"/>
    <w:rsid w:val="00E64DEE"/>
    <w:rsid w:val="00E6515A"/>
    <w:rsid w:val="00E66907"/>
    <w:rsid w:val="00E6718F"/>
    <w:rsid w:val="00E67C32"/>
    <w:rsid w:val="00E70064"/>
    <w:rsid w:val="00E70BAE"/>
    <w:rsid w:val="00E7100C"/>
    <w:rsid w:val="00E714EB"/>
    <w:rsid w:val="00E71AD2"/>
    <w:rsid w:val="00E7272C"/>
    <w:rsid w:val="00E72A7D"/>
    <w:rsid w:val="00E72A8E"/>
    <w:rsid w:val="00E743C4"/>
    <w:rsid w:val="00E747D7"/>
    <w:rsid w:val="00E748C4"/>
    <w:rsid w:val="00E74FB1"/>
    <w:rsid w:val="00E75899"/>
    <w:rsid w:val="00E75A36"/>
    <w:rsid w:val="00E766D9"/>
    <w:rsid w:val="00E76AEB"/>
    <w:rsid w:val="00E77380"/>
    <w:rsid w:val="00E775F0"/>
    <w:rsid w:val="00E8069A"/>
    <w:rsid w:val="00E8186B"/>
    <w:rsid w:val="00E8233C"/>
    <w:rsid w:val="00E827DC"/>
    <w:rsid w:val="00E8342B"/>
    <w:rsid w:val="00E83BCF"/>
    <w:rsid w:val="00E86096"/>
    <w:rsid w:val="00E8765C"/>
    <w:rsid w:val="00E9115E"/>
    <w:rsid w:val="00E926DF"/>
    <w:rsid w:val="00E92F05"/>
    <w:rsid w:val="00E936FF"/>
    <w:rsid w:val="00E93D5E"/>
    <w:rsid w:val="00E95733"/>
    <w:rsid w:val="00E96065"/>
    <w:rsid w:val="00EA094A"/>
    <w:rsid w:val="00EA1A5E"/>
    <w:rsid w:val="00EA1B99"/>
    <w:rsid w:val="00EA3D44"/>
    <w:rsid w:val="00EA46D9"/>
    <w:rsid w:val="00EA4797"/>
    <w:rsid w:val="00EA4840"/>
    <w:rsid w:val="00EA6CD2"/>
    <w:rsid w:val="00EA711E"/>
    <w:rsid w:val="00EA7EF2"/>
    <w:rsid w:val="00EB094A"/>
    <w:rsid w:val="00EB0E03"/>
    <w:rsid w:val="00EB1147"/>
    <w:rsid w:val="00EB3596"/>
    <w:rsid w:val="00EC01A0"/>
    <w:rsid w:val="00EC0235"/>
    <w:rsid w:val="00EC2101"/>
    <w:rsid w:val="00EC2292"/>
    <w:rsid w:val="00EC3EEC"/>
    <w:rsid w:val="00EC69F4"/>
    <w:rsid w:val="00EC6BD7"/>
    <w:rsid w:val="00EC7DB9"/>
    <w:rsid w:val="00ED0C84"/>
    <w:rsid w:val="00ED1A74"/>
    <w:rsid w:val="00ED2B36"/>
    <w:rsid w:val="00ED310A"/>
    <w:rsid w:val="00ED3510"/>
    <w:rsid w:val="00ED36AF"/>
    <w:rsid w:val="00ED3AAE"/>
    <w:rsid w:val="00ED4821"/>
    <w:rsid w:val="00ED483C"/>
    <w:rsid w:val="00ED5046"/>
    <w:rsid w:val="00ED7A51"/>
    <w:rsid w:val="00EE00E1"/>
    <w:rsid w:val="00EE0B47"/>
    <w:rsid w:val="00EE13A4"/>
    <w:rsid w:val="00EE3C89"/>
    <w:rsid w:val="00EE48B8"/>
    <w:rsid w:val="00EE508E"/>
    <w:rsid w:val="00EE5B8C"/>
    <w:rsid w:val="00EE602A"/>
    <w:rsid w:val="00EE67F9"/>
    <w:rsid w:val="00EF0266"/>
    <w:rsid w:val="00EF02E8"/>
    <w:rsid w:val="00EF0DBE"/>
    <w:rsid w:val="00EF2266"/>
    <w:rsid w:val="00EF4165"/>
    <w:rsid w:val="00EF4331"/>
    <w:rsid w:val="00EF4446"/>
    <w:rsid w:val="00EF4D78"/>
    <w:rsid w:val="00EF6A7D"/>
    <w:rsid w:val="00EF76F4"/>
    <w:rsid w:val="00F00AAF"/>
    <w:rsid w:val="00F010A3"/>
    <w:rsid w:val="00F02F44"/>
    <w:rsid w:val="00F03313"/>
    <w:rsid w:val="00F0338C"/>
    <w:rsid w:val="00F05032"/>
    <w:rsid w:val="00F0559F"/>
    <w:rsid w:val="00F06C8E"/>
    <w:rsid w:val="00F1012F"/>
    <w:rsid w:val="00F1020C"/>
    <w:rsid w:val="00F10E6F"/>
    <w:rsid w:val="00F1294C"/>
    <w:rsid w:val="00F149D5"/>
    <w:rsid w:val="00F14EF8"/>
    <w:rsid w:val="00F1731C"/>
    <w:rsid w:val="00F173ED"/>
    <w:rsid w:val="00F17D75"/>
    <w:rsid w:val="00F214E3"/>
    <w:rsid w:val="00F21971"/>
    <w:rsid w:val="00F24323"/>
    <w:rsid w:val="00F25674"/>
    <w:rsid w:val="00F273CC"/>
    <w:rsid w:val="00F27B8D"/>
    <w:rsid w:val="00F30315"/>
    <w:rsid w:val="00F30BF6"/>
    <w:rsid w:val="00F31418"/>
    <w:rsid w:val="00F31F2C"/>
    <w:rsid w:val="00F32FBC"/>
    <w:rsid w:val="00F35ECF"/>
    <w:rsid w:val="00F35EE6"/>
    <w:rsid w:val="00F361C4"/>
    <w:rsid w:val="00F368CE"/>
    <w:rsid w:val="00F36952"/>
    <w:rsid w:val="00F36BCD"/>
    <w:rsid w:val="00F37008"/>
    <w:rsid w:val="00F3769A"/>
    <w:rsid w:val="00F405C4"/>
    <w:rsid w:val="00F421FB"/>
    <w:rsid w:val="00F43505"/>
    <w:rsid w:val="00F5029F"/>
    <w:rsid w:val="00F50D1B"/>
    <w:rsid w:val="00F5211F"/>
    <w:rsid w:val="00F531E1"/>
    <w:rsid w:val="00F53810"/>
    <w:rsid w:val="00F53881"/>
    <w:rsid w:val="00F54B12"/>
    <w:rsid w:val="00F54B2F"/>
    <w:rsid w:val="00F54CC6"/>
    <w:rsid w:val="00F551C4"/>
    <w:rsid w:val="00F56FFF"/>
    <w:rsid w:val="00F570AE"/>
    <w:rsid w:val="00F61880"/>
    <w:rsid w:val="00F62293"/>
    <w:rsid w:val="00F625CD"/>
    <w:rsid w:val="00F62705"/>
    <w:rsid w:val="00F62B22"/>
    <w:rsid w:val="00F64075"/>
    <w:rsid w:val="00F67073"/>
    <w:rsid w:val="00F6749D"/>
    <w:rsid w:val="00F67F38"/>
    <w:rsid w:val="00F71944"/>
    <w:rsid w:val="00F71B6D"/>
    <w:rsid w:val="00F721EE"/>
    <w:rsid w:val="00F748FD"/>
    <w:rsid w:val="00F74D05"/>
    <w:rsid w:val="00F74D51"/>
    <w:rsid w:val="00F74ED2"/>
    <w:rsid w:val="00F757B5"/>
    <w:rsid w:val="00F76B4B"/>
    <w:rsid w:val="00F778A2"/>
    <w:rsid w:val="00F81209"/>
    <w:rsid w:val="00F814CC"/>
    <w:rsid w:val="00F818AB"/>
    <w:rsid w:val="00F82543"/>
    <w:rsid w:val="00F83058"/>
    <w:rsid w:val="00F8442E"/>
    <w:rsid w:val="00F8584E"/>
    <w:rsid w:val="00F85A00"/>
    <w:rsid w:val="00F8696F"/>
    <w:rsid w:val="00F91DBE"/>
    <w:rsid w:val="00F92A51"/>
    <w:rsid w:val="00F9364A"/>
    <w:rsid w:val="00F9390F"/>
    <w:rsid w:val="00F94AB5"/>
    <w:rsid w:val="00F95C02"/>
    <w:rsid w:val="00F973B1"/>
    <w:rsid w:val="00FA00C7"/>
    <w:rsid w:val="00FA0B5D"/>
    <w:rsid w:val="00FA0CD3"/>
    <w:rsid w:val="00FA147F"/>
    <w:rsid w:val="00FA1511"/>
    <w:rsid w:val="00FA4146"/>
    <w:rsid w:val="00FA46AE"/>
    <w:rsid w:val="00FA5C2C"/>
    <w:rsid w:val="00FA69BB"/>
    <w:rsid w:val="00FA6A30"/>
    <w:rsid w:val="00FA7540"/>
    <w:rsid w:val="00FA7C7B"/>
    <w:rsid w:val="00FA7F63"/>
    <w:rsid w:val="00FB1217"/>
    <w:rsid w:val="00FB1655"/>
    <w:rsid w:val="00FB1A1F"/>
    <w:rsid w:val="00FB430A"/>
    <w:rsid w:val="00FB56A0"/>
    <w:rsid w:val="00FB6095"/>
    <w:rsid w:val="00FB7BC4"/>
    <w:rsid w:val="00FC02F0"/>
    <w:rsid w:val="00FC1538"/>
    <w:rsid w:val="00FC264B"/>
    <w:rsid w:val="00FC2F22"/>
    <w:rsid w:val="00FC37EB"/>
    <w:rsid w:val="00FC38DD"/>
    <w:rsid w:val="00FC3E09"/>
    <w:rsid w:val="00FC41B8"/>
    <w:rsid w:val="00FC4899"/>
    <w:rsid w:val="00FC48D4"/>
    <w:rsid w:val="00FC4F93"/>
    <w:rsid w:val="00FC4FC6"/>
    <w:rsid w:val="00FC6368"/>
    <w:rsid w:val="00FC70FB"/>
    <w:rsid w:val="00FC7214"/>
    <w:rsid w:val="00FC7751"/>
    <w:rsid w:val="00FD1677"/>
    <w:rsid w:val="00FD20BD"/>
    <w:rsid w:val="00FD2262"/>
    <w:rsid w:val="00FD3E95"/>
    <w:rsid w:val="00FD420C"/>
    <w:rsid w:val="00FD429C"/>
    <w:rsid w:val="00FD45BC"/>
    <w:rsid w:val="00FD51DA"/>
    <w:rsid w:val="00FD55A0"/>
    <w:rsid w:val="00FD5967"/>
    <w:rsid w:val="00FD5C0F"/>
    <w:rsid w:val="00FD6F52"/>
    <w:rsid w:val="00FD7072"/>
    <w:rsid w:val="00FE1225"/>
    <w:rsid w:val="00FE1DE4"/>
    <w:rsid w:val="00FE24E9"/>
    <w:rsid w:val="00FE49E3"/>
    <w:rsid w:val="00FE537D"/>
    <w:rsid w:val="00FE5E70"/>
    <w:rsid w:val="00FE75C9"/>
    <w:rsid w:val="00FF1310"/>
    <w:rsid w:val="00FF22F5"/>
    <w:rsid w:val="00FF28BA"/>
    <w:rsid w:val="00FF2915"/>
    <w:rsid w:val="00FF33C9"/>
    <w:rsid w:val="00FF4E81"/>
    <w:rsid w:val="00FF5228"/>
    <w:rsid w:val="00FF5B7B"/>
    <w:rsid w:val="00FF65ED"/>
    <w:rsid w:val="00FF6A50"/>
    <w:rsid w:val="00FF7568"/>
    <w:rsid w:val="00FF7AC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A26168"/>
  <w15:docId w15:val="{E092012B-E898-4BA3-9983-8B075BCD0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semiHidden="1" w:uiPriority="9" w:unhideWhenUsed="1" w:qFormat="1"/>
    <w:lsdException w:name="heading 5" w:semiHidden="1" w:uiPriority="9"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iPriority="99"/>
    <w:lsdException w:name="footnote text" w:semiHidden="1" w:uiPriority="99"/>
    <w:lsdException w:name="annotation text" w:semiHidden="1" w:unhideWhenUsed="1"/>
    <w:lsdException w:name="header" w:semiHidden="1" w:unhideWhenUsed="1"/>
    <w:lsdException w:name="footer" w:semiHidden="1" w:uiPriority="99" w:unhideWhenUsed="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uiPriority="99"/>
    <w:lsdException w:name="annotation reference" w:semiHidden="1" w:unhideWhenUsed="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semiHidden="1" w:unhideWhenUsed="1" w:qFormat="1"/>
    <w:lsdException w:name="List Number" w:semiHidden="1" w:qFormat="1"/>
    <w:lsdException w:name="List 2" w:semiHidden="1"/>
    <w:lsdException w:name="List 3" w:semiHidden="1"/>
    <w:lsdException w:name="List 4" w:semiHidden="1"/>
    <w:lsdException w:name="List 5" w:semiHidden="1"/>
    <w:lsdException w:name="List Bullet 2" w:semiHidden="1" w:qFormat="1"/>
    <w:lsdException w:name="List Bullet 3" w:semiHidden="1" w:uiPriority="99" w:qFormat="1"/>
    <w:lsdException w:name="List Bullet 4" w:semiHidden="1"/>
    <w:lsdException w:name="List Bullet 5" w:semiHidden="1"/>
    <w:lsdException w:name="List Number 2" w:semiHidden="1" w:qFormat="1"/>
    <w:lsdException w:name="List Number 3" w:semiHidden="1" w:uiPriority="99" w:qFormat="1"/>
    <w:lsdException w:name="List Number 4" w:semiHidden="1"/>
    <w:lsdException w:name="List Number 5" w:semiHidden="1"/>
    <w:lsdException w:name="Title" w:semiHidden="1" w:qFormat="1"/>
    <w:lsdException w:name="Closing" w:semiHidden="1"/>
    <w:lsdException w:name="Signature" w:semiHidden="1"/>
    <w:lsdException w:name="Default Paragraph Font" w:semiHidden="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unhideWhenUsed="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lsdException w:name="Hashtag" w:semiHidden="1" w:uiPriority="99"/>
    <w:lsdException w:name="Unresolved Mention" w:semiHidden="1" w:uiPriority="99"/>
    <w:lsdException w:name="Smart Link" w:semiHidden="1" w:uiPriority="99" w:unhideWhenUsed="1"/>
  </w:latentStyles>
  <w:style w:type="paragraph" w:default="1" w:styleId="Normal">
    <w:name w:val="Normal"/>
    <w:qFormat/>
    <w:rsid w:val="00A0533D"/>
    <w:pPr>
      <w:spacing w:after="216"/>
    </w:pPr>
    <w:rPr>
      <w:rFonts w:ascii="Garamond" w:eastAsia="Calibri" w:hAnsi="Garamond"/>
      <w:sz w:val="22"/>
      <w:szCs w:val="22"/>
      <w:lang w:eastAsia="en-US"/>
    </w:rPr>
  </w:style>
  <w:style w:type="paragraph" w:styleId="Rubrik1">
    <w:name w:val="heading 1"/>
    <w:basedOn w:val="Normal"/>
    <w:next w:val="Normal"/>
    <w:link w:val="Rubrik1Char"/>
    <w:autoRedefine/>
    <w:uiPriority w:val="2"/>
    <w:qFormat/>
    <w:rsid w:val="00AD7AB3"/>
    <w:pPr>
      <w:keepNext/>
      <w:keepLines/>
      <w:pageBreakBefore/>
      <w:spacing w:after="60"/>
      <w:outlineLvl w:val="0"/>
    </w:pPr>
    <w:rPr>
      <w:rFonts w:ascii="Eras Medium ITC" w:hAnsi="Eras Medium ITC"/>
      <w:b/>
      <w:bCs/>
      <w:color w:val="DB6E03"/>
      <w:sz w:val="64"/>
      <w:szCs w:val="40"/>
    </w:rPr>
  </w:style>
  <w:style w:type="paragraph" w:styleId="Rubrik2">
    <w:name w:val="heading 2"/>
    <w:basedOn w:val="Rubrik1"/>
    <w:next w:val="Normal"/>
    <w:link w:val="Rubrik2Char"/>
    <w:autoRedefine/>
    <w:uiPriority w:val="3"/>
    <w:qFormat/>
    <w:rsid w:val="00FB56A0"/>
    <w:pPr>
      <w:pageBreakBefore w:val="0"/>
      <w:spacing w:before="360"/>
      <w:outlineLvl w:val="1"/>
    </w:pPr>
    <w:rPr>
      <w:rFonts w:ascii="Arial" w:hAnsi="Arial"/>
      <w:color w:val="AA5602"/>
      <w:sz w:val="26"/>
      <w:szCs w:val="32"/>
    </w:rPr>
  </w:style>
  <w:style w:type="paragraph" w:styleId="Rubrik3">
    <w:name w:val="heading 3"/>
    <w:basedOn w:val="Rubrik1"/>
    <w:next w:val="Normal"/>
    <w:link w:val="Rubrik3Char"/>
    <w:autoRedefine/>
    <w:uiPriority w:val="4"/>
    <w:qFormat/>
    <w:rsid w:val="002C34B1"/>
    <w:pPr>
      <w:pageBreakBefore w:val="0"/>
      <w:tabs>
        <w:tab w:val="right" w:pos="8505"/>
      </w:tabs>
      <w:spacing w:before="360"/>
      <w:outlineLvl w:val="2"/>
    </w:pPr>
    <w:rPr>
      <w:rFonts w:ascii="Arial" w:eastAsiaTheme="majorEastAsia" w:hAnsi="Arial" w:cs="Arial"/>
      <w:color w:val="000000" w:themeColor="text1"/>
      <w:sz w:val="22"/>
      <w:szCs w:val="26"/>
    </w:rPr>
  </w:style>
  <w:style w:type="paragraph" w:styleId="Rubrik4">
    <w:name w:val="heading 4"/>
    <w:basedOn w:val="Rubrik1"/>
    <w:next w:val="Normal"/>
    <w:link w:val="Rubrik4Char"/>
    <w:autoRedefine/>
    <w:uiPriority w:val="5"/>
    <w:qFormat/>
    <w:rsid w:val="006D6B99"/>
    <w:pPr>
      <w:pageBreakBefore w:val="0"/>
      <w:spacing w:before="360"/>
      <w:outlineLvl w:val="3"/>
    </w:pPr>
    <w:rPr>
      <w:rFonts w:ascii="Garamond" w:hAnsi="Garamond" w:cstheme="majorHAnsi"/>
      <w:color w:val="auto"/>
      <w:sz w:val="22"/>
      <w:szCs w:val="22"/>
    </w:rPr>
  </w:style>
  <w:style w:type="paragraph" w:styleId="Rubrik5">
    <w:name w:val="heading 5"/>
    <w:basedOn w:val="Rubrik1"/>
    <w:next w:val="Normal"/>
    <w:link w:val="Rubrik5Char"/>
    <w:uiPriority w:val="6"/>
    <w:qFormat/>
    <w:rsid w:val="00C13A67"/>
    <w:pPr>
      <w:keepNext w:val="0"/>
      <w:keepLines w:val="0"/>
      <w:pageBreakBefore w:val="0"/>
      <w:numPr>
        <w:ilvl w:val="4"/>
      </w:numPr>
      <w:spacing w:before="360"/>
      <w:outlineLvl w:val="4"/>
    </w:pPr>
    <w:rPr>
      <w:rFonts w:ascii="Arial" w:hAnsi="Arial"/>
      <w:bCs w:val="0"/>
      <w:color w:val="000000" w:themeColor="text1"/>
      <w:sz w:val="20"/>
      <w:szCs w:val="26"/>
    </w:rPr>
  </w:style>
  <w:style w:type="paragraph" w:styleId="Rubrik6">
    <w:name w:val="heading 6"/>
    <w:basedOn w:val="Rubrik5"/>
    <w:next w:val="Normal"/>
    <w:semiHidden/>
    <w:rsid w:val="00906907"/>
    <w:pPr>
      <w:numPr>
        <w:ilvl w:val="5"/>
      </w:numPr>
      <w:outlineLvl w:val="5"/>
    </w:pPr>
  </w:style>
  <w:style w:type="paragraph" w:styleId="Rubrik7">
    <w:name w:val="heading 7"/>
    <w:basedOn w:val="Rubrik6"/>
    <w:next w:val="Normal"/>
    <w:semiHidden/>
    <w:rsid w:val="00906907"/>
    <w:pPr>
      <w:numPr>
        <w:ilvl w:val="6"/>
      </w:numPr>
      <w:outlineLvl w:val="6"/>
    </w:pPr>
  </w:style>
  <w:style w:type="paragraph" w:styleId="Rubrik8">
    <w:name w:val="heading 8"/>
    <w:basedOn w:val="Rubrik7"/>
    <w:next w:val="Normal"/>
    <w:semiHidden/>
    <w:rsid w:val="00906907"/>
    <w:pPr>
      <w:numPr>
        <w:ilvl w:val="7"/>
      </w:numPr>
      <w:outlineLvl w:val="7"/>
    </w:pPr>
  </w:style>
  <w:style w:type="paragraph" w:styleId="Rubrik9">
    <w:name w:val="heading 9"/>
    <w:basedOn w:val="Rubrik8"/>
    <w:next w:val="Normal"/>
    <w:semiHidden/>
    <w:rsid w:val="00906907"/>
    <w:pPr>
      <w:numPr>
        <w:ilvl w:val="8"/>
      </w:numPr>
      <w:outlineLvl w:val="8"/>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link w:val="BrdtextChar"/>
    <w:semiHidden/>
    <w:rsid w:val="00906907"/>
    <w:pPr>
      <w:spacing w:after="120" w:line="260" w:lineRule="atLeast"/>
    </w:pPr>
  </w:style>
  <w:style w:type="paragraph" w:customStyle="1" w:styleId="Blankettnr">
    <w:name w:val="Blankettnr"/>
    <w:basedOn w:val="Normal"/>
    <w:semiHidden/>
    <w:rsid w:val="00906907"/>
    <w:rPr>
      <w:rFonts w:ascii="Arial" w:hAnsi="Arial"/>
      <w:sz w:val="10"/>
    </w:rPr>
  </w:style>
  <w:style w:type="table" w:styleId="Tabellrutnt">
    <w:name w:val="Table Grid"/>
    <w:basedOn w:val="Normaltabell"/>
    <w:uiPriority w:val="39"/>
    <w:rsid w:val="00906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semiHidden/>
    <w:rsid w:val="00906907"/>
  </w:style>
  <w:style w:type="paragraph" w:customStyle="1" w:styleId="Handlggare">
    <w:name w:val="Handläggare"/>
    <w:basedOn w:val="Sidhuvud"/>
    <w:semiHidden/>
    <w:rsid w:val="00906907"/>
    <w:rPr>
      <w:rFonts w:ascii="Arial" w:hAnsi="Arial" w:cs="Arial"/>
      <w:sz w:val="18"/>
    </w:rPr>
  </w:style>
  <w:style w:type="character" w:styleId="Sidnummer">
    <w:name w:val="page number"/>
    <w:semiHidden/>
    <w:rsid w:val="00906907"/>
    <w:rPr>
      <w:rFonts w:ascii="Arial" w:hAnsi="Arial"/>
      <w:sz w:val="22"/>
    </w:rPr>
  </w:style>
  <w:style w:type="paragraph" w:styleId="Ballongtext">
    <w:name w:val="Balloon Text"/>
    <w:basedOn w:val="Normal"/>
    <w:semiHidden/>
    <w:rsid w:val="00906907"/>
    <w:rPr>
      <w:rFonts w:ascii="Tahoma" w:hAnsi="Tahoma" w:cs="Tahoma"/>
      <w:sz w:val="16"/>
      <w:szCs w:val="16"/>
    </w:rPr>
  </w:style>
  <w:style w:type="paragraph" w:customStyle="1" w:styleId="Ledtext">
    <w:name w:val="Ledtext"/>
    <w:basedOn w:val="Normal"/>
    <w:semiHidden/>
    <w:rsid w:val="00906907"/>
    <w:rPr>
      <w:rFonts w:ascii="Arial" w:hAnsi="Arial"/>
      <w:sz w:val="14"/>
    </w:rPr>
  </w:style>
  <w:style w:type="paragraph" w:customStyle="1" w:styleId="Dokumenttyp">
    <w:name w:val="Dokumenttyp"/>
    <w:basedOn w:val="Handlggare"/>
    <w:semiHidden/>
    <w:rsid w:val="00906907"/>
    <w:rPr>
      <w:caps/>
      <w:sz w:val="22"/>
    </w:rPr>
  </w:style>
  <w:style w:type="paragraph" w:customStyle="1" w:styleId="Tabelltext">
    <w:name w:val="Tabelltext"/>
    <w:basedOn w:val="Tabellhuvud"/>
    <w:uiPriority w:val="11"/>
    <w:qFormat/>
    <w:rsid w:val="00F368CE"/>
    <w:rPr>
      <w:rFonts w:ascii="Garamond" w:hAnsi="Garamond"/>
      <w:b w:val="0"/>
    </w:rPr>
  </w:style>
  <w:style w:type="paragraph" w:customStyle="1" w:styleId="Tabelltextfet">
    <w:name w:val="Tabelltext_fet"/>
    <w:basedOn w:val="Tabelltext"/>
    <w:semiHidden/>
    <w:rsid w:val="005313C3"/>
    <w:rPr>
      <w:b/>
      <w:bCs w:val="0"/>
    </w:rPr>
  </w:style>
  <w:style w:type="paragraph" w:customStyle="1" w:styleId="Tabelltextkursiv">
    <w:name w:val="Tabelltext_kursiv"/>
    <w:basedOn w:val="Tabelltextfet"/>
    <w:semiHidden/>
    <w:rsid w:val="00906907"/>
    <w:rPr>
      <w:b w:val="0"/>
      <w:bCs/>
      <w:i/>
      <w:iCs/>
    </w:rPr>
  </w:style>
  <w:style w:type="paragraph" w:styleId="Beskrivning">
    <w:name w:val="caption"/>
    <w:basedOn w:val="Normal"/>
    <w:next w:val="Normal"/>
    <w:uiPriority w:val="35"/>
    <w:qFormat/>
    <w:rsid w:val="003A0BA1"/>
    <w:pPr>
      <w:spacing w:before="120" w:after="240"/>
    </w:pPr>
    <w:rPr>
      <w:rFonts w:asciiTheme="minorHAnsi" w:hAnsiTheme="minorHAnsi"/>
      <w:bCs/>
      <w:sz w:val="18"/>
      <w:szCs w:val="20"/>
    </w:rPr>
  </w:style>
  <w:style w:type="paragraph" w:styleId="Innehll1">
    <w:name w:val="toc 1"/>
    <w:basedOn w:val="Normal"/>
    <w:next w:val="Normal"/>
    <w:uiPriority w:val="39"/>
    <w:rsid w:val="00CF06AE"/>
    <w:pPr>
      <w:spacing w:before="120" w:after="0"/>
    </w:pPr>
    <w:rPr>
      <w:rFonts w:ascii="Arial" w:hAnsi="Arial"/>
      <w:bCs/>
      <w:iCs/>
      <w:szCs w:val="24"/>
    </w:rPr>
  </w:style>
  <w:style w:type="paragraph" w:styleId="Innehll2">
    <w:name w:val="toc 2"/>
    <w:basedOn w:val="Normal"/>
    <w:next w:val="Normal"/>
    <w:uiPriority w:val="39"/>
    <w:rsid w:val="00CF06AE"/>
    <w:pPr>
      <w:spacing w:before="120" w:after="0"/>
      <w:ind w:left="220"/>
    </w:pPr>
    <w:rPr>
      <w:rFonts w:ascii="Arial" w:hAnsi="Arial"/>
      <w:bCs/>
    </w:rPr>
  </w:style>
  <w:style w:type="paragraph" w:styleId="Innehll3">
    <w:name w:val="toc 3"/>
    <w:basedOn w:val="Normal"/>
    <w:next w:val="Normal"/>
    <w:uiPriority w:val="39"/>
    <w:rsid w:val="00CF06AE"/>
    <w:pPr>
      <w:spacing w:before="120" w:after="0"/>
      <w:ind w:left="442"/>
    </w:pPr>
    <w:rPr>
      <w:rFonts w:ascii="Arial" w:hAnsi="Arial"/>
      <w:szCs w:val="20"/>
    </w:rPr>
  </w:style>
  <w:style w:type="paragraph" w:customStyle="1" w:styleId="Avdelning">
    <w:name w:val="Avdelning"/>
    <w:basedOn w:val="Sidhuvud"/>
    <w:semiHidden/>
    <w:rsid w:val="00906907"/>
    <w:pPr>
      <w:ind w:left="51"/>
    </w:pPr>
    <w:rPr>
      <w:rFonts w:ascii="Arial" w:hAnsi="Arial"/>
      <w:caps/>
      <w:sz w:val="18"/>
    </w:rPr>
  </w:style>
  <w:style w:type="paragraph" w:styleId="Punktlista">
    <w:name w:val="List Bullet"/>
    <w:basedOn w:val="Normal"/>
    <w:uiPriority w:val="7"/>
    <w:qFormat/>
    <w:rsid w:val="00330D49"/>
    <w:pPr>
      <w:numPr>
        <w:numId w:val="4"/>
      </w:numPr>
      <w:contextualSpacing/>
    </w:pPr>
  </w:style>
  <w:style w:type="paragraph" w:customStyle="1" w:styleId="zDokTyp">
    <w:name w:val="zDokTyp"/>
    <w:basedOn w:val="Dokumenttyp"/>
    <w:semiHidden/>
    <w:rsid w:val="00C92E23"/>
    <w:rPr>
      <w:caps w:val="0"/>
    </w:rPr>
  </w:style>
  <w:style w:type="paragraph" w:customStyle="1" w:styleId="zKontaktNamn">
    <w:name w:val="zKontaktNamn"/>
    <w:basedOn w:val="Handlggare"/>
    <w:semiHidden/>
    <w:rsid w:val="00C92E23"/>
  </w:style>
  <w:style w:type="paragraph" w:customStyle="1" w:styleId="zFotText">
    <w:name w:val="zFotText"/>
    <w:basedOn w:val="Normal"/>
    <w:semiHidden/>
    <w:rsid w:val="009E0930"/>
    <w:rPr>
      <w:rFonts w:ascii="Arial" w:hAnsi="Arial"/>
      <w:noProof/>
      <w:sz w:val="16"/>
      <w:szCs w:val="18"/>
    </w:rPr>
  </w:style>
  <w:style w:type="paragraph" w:customStyle="1" w:styleId="zKontaktNamnVersal">
    <w:name w:val="zKontaktNamnVersal"/>
    <w:basedOn w:val="zKontaktNamn"/>
    <w:semiHidden/>
    <w:rsid w:val="005D642B"/>
    <w:rPr>
      <w:caps/>
      <w:szCs w:val="18"/>
      <w:lang w:val="nl-NL"/>
    </w:rPr>
  </w:style>
  <w:style w:type="paragraph" w:customStyle="1" w:styleId="Mottagare">
    <w:name w:val="Mottagare"/>
    <w:semiHidden/>
    <w:rsid w:val="00746F45"/>
    <w:rPr>
      <w:sz w:val="24"/>
      <w:szCs w:val="24"/>
    </w:rPr>
  </w:style>
  <w:style w:type="character" w:customStyle="1" w:styleId="BrdtextChar">
    <w:name w:val="Brödtext Char"/>
    <w:link w:val="Brdtext"/>
    <w:semiHidden/>
    <w:rsid w:val="00BA007D"/>
    <w:rPr>
      <w:sz w:val="24"/>
      <w:szCs w:val="24"/>
    </w:rPr>
  </w:style>
  <w:style w:type="paragraph" w:customStyle="1" w:styleId="Tabell">
    <w:name w:val="Tabell"/>
    <w:basedOn w:val="Rubrik1"/>
    <w:semiHidden/>
    <w:rsid w:val="000235BA"/>
    <w:pPr>
      <w:keepNext w:val="0"/>
      <w:pageBreakBefore w:val="0"/>
      <w:tabs>
        <w:tab w:val="left" w:pos="1985"/>
        <w:tab w:val="left" w:pos="3969"/>
        <w:tab w:val="left" w:pos="5954"/>
      </w:tabs>
      <w:spacing w:before="60"/>
      <w:outlineLvl w:val="9"/>
    </w:pPr>
    <w:rPr>
      <w:sz w:val="22"/>
    </w:rPr>
  </w:style>
  <w:style w:type="paragraph" w:customStyle="1" w:styleId="Bildtext">
    <w:name w:val="Bildtext"/>
    <w:basedOn w:val="Normal"/>
    <w:next w:val="Normal"/>
    <w:uiPriority w:val="9"/>
    <w:qFormat/>
    <w:rsid w:val="00A65D41"/>
    <w:pPr>
      <w:keepLines/>
      <w:spacing w:before="120" w:after="360"/>
    </w:pPr>
    <w:rPr>
      <w:rFonts w:ascii="Arial" w:hAnsi="Arial"/>
      <w:bCs/>
      <w:sz w:val="18"/>
      <w:szCs w:val="18"/>
    </w:rPr>
  </w:style>
  <w:style w:type="paragraph" w:styleId="Rubrik">
    <w:name w:val="Title"/>
    <w:basedOn w:val="Normal"/>
    <w:next w:val="Normal"/>
    <w:link w:val="RubrikChar"/>
    <w:semiHidden/>
    <w:qFormat/>
    <w:rsid w:val="00601E74"/>
    <w:pPr>
      <w:spacing w:after="0"/>
      <w:contextualSpacing/>
    </w:pPr>
    <w:rPr>
      <w:rFonts w:ascii="Arial" w:eastAsiaTheme="majorEastAsia" w:hAnsi="Arial" w:cstheme="majorBidi"/>
      <w:b/>
      <w:color w:val="FFFFFF" w:themeColor="background1"/>
      <w:spacing w:val="-10"/>
      <w:kern w:val="28"/>
      <w:sz w:val="56"/>
      <w:szCs w:val="56"/>
    </w:rPr>
  </w:style>
  <w:style w:type="paragraph" w:customStyle="1" w:styleId="NumreradlistaLST">
    <w:name w:val="Numrerad lista LST"/>
    <w:basedOn w:val="Normal"/>
    <w:semiHidden/>
    <w:qFormat/>
    <w:rsid w:val="0044482C"/>
    <w:pPr>
      <w:numPr>
        <w:numId w:val="5"/>
      </w:numPr>
      <w:ind w:left="357" w:hanging="357"/>
      <w:contextualSpacing/>
    </w:pPr>
  </w:style>
  <w:style w:type="paragraph" w:customStyle="1" w:styleId="PunktlistaLST">
    <w:name w:val="Punktlista LST"/>
    <w:basedOn w:val="Normal"/>
    <w:semiHidden/>
    <w:qFormat/>
    <w:rsid w:val="0044482C"/>
    <w:pPr>
      <w:numPr>
        <w:numId w:val="6"/>
      </w:numPr>
      <w:ind w:left="357" w:hanging="357"/>
      <w:contextualSpacing/>
    </w:pPr>
  </w:style>
  <w:style w:type="paragraph" w:customStyle="1" w:styleId="Tabellhuvud">
    <w:name w:val="Tabellhuvud"/>
    <w:basedOn w:val="Normal"/>
    <w:uiPriority w:val="10"/>
    <w:qFormat/>
    <w:rsid w:val="00804846"/>
    <w:pPr>
      <w:spacing w:before="120" w:after="120"/>
    </w:pPr>
    <w:rPr>
      <w:rFonts w:ascii="Arial" w:hAnsi="Arial"/>
      <w:b/>
      <w:bCs/>
      <w:color w:val="000000" w:themeColor="text1"/>
      <w:sz w:val="20"/>
      <w:szCs w:val="20"/>
      <w:lang w:eastAsia="sv-SE"/>
    </w:rPr>
  </w:style>
  <w:style w:type="character" w:customStyle="1" w:styleId="RubrikChar">
    <w:name w:val="Rubrik Char"/>
    <w:basedOn w:val="Standardstycketeckensnitt"/>
    <w:link w:val="Rubrik"/>
    <w:semiHidden/>
    <w:rsid w:val="00601E74"/>
    <w:rPr>
      <w:rFonts w:ascii="Arial" w:eastAsiaTheme="majorEastAsia" w:hAnsi="Arial" w:cstheme="majorBidi"/>
      <w:b/>
      <w:color w:val="FFFFFF" w:themeColor="background1"/>
      <w:spacing w:val="-10"/>
      <w:kern w:val="28"/>
      <w:sz w:val="56"/>
      <w:szCs w:val="56"/>
      <w:lang w:eastAsia="en-US"/>
    </w:rPr>
  </w:style>
  <w:style w:type="paragraph" w:styleId="Innehllsfrteckningsrubrik">
    <w:name w:val="TOC Heading"/>
    <w:basedOn w:val="Rubrik1"/>
    <w:next w:val="Normal"/>
    <w:uiPriority w:val="39"/>
    <w:qFormat/>
    <w:rsid w:val="00FF33C9"/>
    <w:pPr>
      <w:spacing w:line="259" w:lineRule="auto"/>
      <w:outlineLvl w:val="9"/>
    </w:pPr>
    <w:rPr>
      <w:rFonts w:eastAsiaTheme="majorEastAsia" w:cstheme="majorBidi"/>
      <w:bCs w:val="0"/>
      <w:szCs w:val="32"/>
    </w:rPr>
  </w:style>
  <w:style w:type="paragraph" w:customStyle="1" w:styleId="zAdressSidfotLedtext">
    <w:name w:val="zAdressSidfotLedtext"/>
    <w:basedOn w:val="Normal"/>
    <w:semiHidden/>
    <w:rsid w:val="008942F0"/>
    <w:pPr>
      <w:tabs>
        <w:tab w:val="center" w:pos="4536"/>
        <w:tab w:val="right" w:pos="9072"/>
      </w:tabs>
      <w:spacing w:before="40" w:after="20"/>
    </w:pPr>
    <w:rPr>
      <w:rFonts w:ascii="Arial" w:hAnsi="Arial" w:cs="Arial"/>
      <w:b/>
      <w:noProof/>
      <w:sz w:val="14"/>
      <w:szCs w:val="20"/>
    </w:rPr>
  </w:style>
  <w:style w:type="character" w:styleId="Kommentarsreferens">
    <w:name w:val="annotation reference"/>
    <w:basedOn w:val="Standardstycketeckensnitt"/>
    <w:semiHidden/>
    <w:rsid w:val="00C8254B"/>
    <w:rPr>
      <w:sz w:val="16"/>
      <w:szCs w:val="16"/>
    </w:rPr>
  </w:style>
  <w:style w:type="paragraph" w:styleId="Kommentarer">
    <w:name w:val="annotation text"/>
    <w:basedOn w:val="Normal"/>
    <w:link w:val="KommentarerChar"/>
    <w:rsid w:val="00C8254B"/>
    <w:rPr>
      <w:sz w:val="20"/>
      <w:szCs w:val="20"/>
    </w:rPr>
  </w:style>
  <w:style w:type="character" w:customStyle="1" w:styleId="KommentarerChar">
    <w:name w:val="Kommentarer Char"/>
    <w:basedOn w:val="Standardstycketeckensnitt"/>
    <w:link w:val="Kommentarer"/>
    <w:rsid w:val="00BA007D"/>
  </w:style>
  <w:style w:type="paragraph" w:styleId="Kommentarsmne">
    <w:name w:val="annotation subject"/>
    <w:basedOn w:val="Kommentarer"/>
    <w:next w:val="Kommentarer"/>
    <w:link w:val="KommentarsmneChar"/>
    <w:semiHidden/>
    <w:rsid w:val="00C8254B"/>
    <w:rPr>
      <w:b/>
      <w:bCs/>
    </w:rPr>
  </w:style>
  <w:style w:type="character" w:customStyle="1" w:styleId="KommentarsmneChar">
    <w:name w:val="Kommentarsämne Char"/>
    <w:basedOn w:val="KommentarerChar"/>
    <w:link w:val="Kommentarsmne"/>
    <w:semiHidden/>
    <w:rsid w:val="00BA007D"/>
    <w:rPr>
      <w:b/>
      <w:bCs/>
    </w:rPr>
  </w:style>
  <w:style w:type="character" w:styleId="Hyperlnk">
    <w:name w:val="Hyperlink"/>
    <w:basedOn w:val="Standardstycketeckensnitt"/>
    <w:uiPriority w:val="99"/>
    <w:rsid w:val="00F531E1"/>
    <w:rPr>
      <w:rFonts w:ascii="Garamond" w:hAnsi="Garamond"/>
      <w:b w:val="0"/>
      <w:i w:val="0"/>
      <w:color w:val="B15802" w:themeColor="accent1" w:themeShade="BF"/>
      <w:u w:val="single"/>
    </w:rPr>
  </w:style>
  <w:style w:type="character" w:styleId="Nmn">
    <w:name w:val="Mention"/>
    <w:basedOn w:val="Standardstycketeckensnitt"/>
    <w:uiPriority w:val="99"/>
    <w:semiHidden/>
    <w:rsid w:val="00535C9C"/>
    <w:rPr>
      <w:color w:val="2B579A"/>
      <w:shd w:val="clear" w:color="auto" w:fill="E6E6E6"/>
    </w:rPr>
  </w:style>
  <w:style w:type="paragraph" w:customStyle="1" w:styleId="DokumenttypLST">
    <w:name w:val="Dokumenttyp LST"/>
    <w:semiHidden/>
    <w:rsid w:val="00F53881"/>
    <w:rPr>
      <w:rFonts w:ascii="Arial" w:hAnsi="Arial" w:cs="Arial"/>
      <w:caps/>
      <w:sz w:val="22"/>
      <w:szCs w:val="22"/>
    </w:rPr>
  </w:style>
  <w:style w:type="paragraph" w:customStyle="1" w:styleId="SidhuvudrubrikLST">
    <w:name w:val="Sidhuvud rubrik LST"/>
    <w:semiHidden/>
    <w:rsid w:val="00042DC4"/>
    <w:rPr>
      <w:rFonts w:ascii="Arial" w:hAnsi="Arial"/>
      <w:sz w:val="14"/>
      <w:szCs w:val="24"/>
    </w:rPr>
  </w:style>
  <w:style w:type="paragraph" w:customStyle="1" w:styleId="AdressatLST">
    <w:name w:val="Adressat LST"/>
    <w:basedOn w:val="Normal"/>
    <w:semiHidden/>
    <w:rsid w:val="0044482C"/>
    <w:pPr>
      <w:spacing w:after="0"/>
    </w:pPr>
  </w:style>
  <w:style w:type="character" w:customStyle="1" w:styleId="SidhuvudChar">
    <w:name w:val="Sidhuvud Char"/>
    <w:basedOn w:val="Standardstycketeckensnitt"/>
    <w:link w:val="Sidhuvud"/>
    <w:semiHidden/>
    <w:rsid w:val="00C37700"/>
    <w:rPr>
      <w:sz w:val="24"/>
      <w:szCs w:val="24"/>
    </w:rPr>
  </w:style>
  <w:style w:type="paragraph" w:styleId="Liststycke">
    <w:name w:val="List Paragraph"/>
    <w:basedOn w:val="Normal"/>
    <w:uiPriority w:val="34"/>
    <w:qFormat/>
    <w:rsid w:val="00CD7E98"/>
    <w:pPr>
      <w:ind w:left="720"/>
      <w:contextualSpacing/>
    </w:pPr>
  </w:style>
  <w:style w:type="paragraph" w:styleId="Sidfot">
    <w:name w:val="footer"/>
    <w:basedOn w:val="Normal"/>
    <w:link w:val="SidfotChar"/>
    <w:uiPriority w:val="99"/>
    <w:rsid w:val="00CF06AE"/>
    <w:pPr>
      <w:tabs>
        <w:tab w:val="center" w:pos="4536"/>
        <w:tab w:val="right" w:pos="9072"/>
      </w:tabs>
    </w:pPr>
    <w:rPr>
      <w:rFonts w:ascii="Arial" w:hAnsi="Arial"/>
      <w:sz w:val="16"/>
    </w:rPr>
  </w:style>
  <w:style w:type="character" w:customStyle="1" w:styleId="SidfotChar">
    <w:name w:val="Sidfot Char"/>
    <w:basedOn w:val="Standardstycketeckensnitt"/>
    <w:link w:val="Sidfot"/>
    <w:uiPriority w:val="99"/>
    <w:rsid w:val="00CF06AE"/>
    <w:rPr>
      <w:rFonts w:ascii="Arial" w:eastAsia="Calibri" w:hAnsi="Arial"/>
      <w:sz w:val="16"/>
      <w:szCs w:val="22"/>
      <w:lang w:eastAsia="en-US"/>
    </w:rPr>
  </w:style>
  <w:style w:type="paragraph" w:styleId="Numreradlista">
    <w:name w:val="List Number"/>
    <w:basedOn w:val="Normal"/>
    <w:uiPriority w:val="8"/>
    <w:qFormat/>
    <w:rsid w:val="00330D49"/>
    <w:pPr>
      <w:numPr>
        <w:numId w:val="1"/>
      </w:numPr>
      <w:contextualSpacing/>
    </w:pPr>
  </w:style>
  <w:style w:type="paragraph" w:styleId="Punktlista2">
    <w:name w:val="List Bullet 2"/>
    <w:basedOn w:val="Normal"/>
    <w:semiHidden/>
    <w:qFormat/>
    <w:rsid w:val="00266A64"/>
    <w:pPr>
      <w:numPr>
        <w:numId w:val="3"/>
      </w:numPr>
      <w:ind w:left="641" w:hanging="357"/>
      <w:contextualSpacing/>
    </w:pPr>
  </w:style>
  <w:style w:type="paragraph" w:styleId="Ingetavstnd">
    <w:name w:val="No Spacing"/>
    <w:basedOn w:val="Normal"/>
    <w:link w:val="IngetavstndChar"/>
    <w:uiPriority w:val="1"/>
    <w:qFormat/>
    <w:rsid w:val="00266A64"/>
    <w:pPr>
      <w:spacing w:after="0"/>
    </w:pPr>
  </w:style>
  <w:style w:type="paragraph" w:styleId="Numreradlista2">
    <w:name w:val="List Number 2"/>
    <w:basedOn w:val="Normal"/>
    <w:semiHidden/>
    <w:qFormat/>
    <w:rsid w:val="00E743C4"/>
    <w:pPr>
      <w:numPr>
        <w:numId w:val="2"/>
      </w:numPr>
      <w:contextualSpacing/>
    </w:pPr>
  </w:style>
  <w:style w:type="character" w:customStyle="1" w:styleId="Rubrik3Char">
    <w:name w:val="Rubrik 3 Char"/>
    <w:basedOn w:val="Standardstycketeckensnitt"/>
    <w:link w:val="Rubrik3"/>
    <w:uiPriority w:val="4"/>
    <w:rsid w:val="002C34B1"/>
    <w:rPr>
      <w:rFonts w:ascii="Arial" w:eastAsiaTheme="majorEastAsia" w:hAnsi="Arial" w:cs="Arial"/>
      <w:b/>
      <w:bCs/>
      <w:color w:val="000000" w:themeColor="text1"/>
      <w:sz w:val="22"/>
      <w:szCs w:val="26"/>
      <w:lang w:eastAsia="en-US"/>
    </w:rPr>
  </w:style>
  <w:style w:type="character" w:customStyle="1" w:styleId="Rubrik4Char">
    <w:name w:val="Rubrik 4 Char"/>
    <w:basedOn w:val="Standardstycketeckensnitt"/>
    <w:link w:val="Rubrik4"/>
    <w:uiPriority w:val="5"/>
    <w:rsid w:val="006D6B99"/>
    <w:rPr>
      <w:rFonts w:ascii="Garamond" w:eastAsia="Calibri" w:hAnsi="Garamond" w:cstheme="majorHAnsi"/>
      <w:b/>
      <w:bCs/>
      <w:sz w:val="22"/>
      <w:szCs w:val="22"/>
      <w:lang w:eastAsia="en-US"/>
    </w:rPr>
  </w:style>
  <w:style w:type="character" w:customStyle="1" w:styleId="Rubrik5Char">
    <w:name w:val="Rubrik 5 Char"/>
    <w:basedOn w:val="Standardstycketeckensnitt"/>
    <w:link w:val="Rubrik5"/>
    <w:uiPriority w:val="6"/>
    <w:rsid w:val="00C13A67"/>
    <w:rPr>
      <w:rFonts w:ascii="Arial" w:eastAsia="Calibri" w:hAnsi="Arial"/>
      <w:b/>
      <w:color w:val="000000" w:themeColor="text1"/>
      <w:szCs w:val="26"/>
      <w:lang w:eastAsia="en-US"/>
    </w:rPr>
  </w:style>
  <w:style w:type="paragraph" w:styleId="Punktlista3">
    <w:name w:val="List Bullet 3"/>
    <w:basedOn w:val="Normal"/>
    <w:uiPriority w:val="99"/>
    <w:semiHidden/>
    <w:qFormat/>
    <w:rsid w:val="00B062AC"/>
    <w:pPr>
      <w:numPr>
        <w:numId w:val="7"/>
      </w:numPr>
      <w:ind w:left="924" w:hanging="357"/>
      <w:contextualSpacing/>
    </w:pPr>
  </w:style>
  <w:style w:type="paragraph" w:styleId="Numreradlista3">
    <w:name w:val="List Number 3"/>
    <w:basedOn w:val="Normal"/>
    <w:uiPriority w:val="99"/>
    <w:semiHidden/>
    <w:qFormat/>
    <w:rsid w:val="00B062AC"/>
    <w:pPr>
      <w:numPr>
        <w:numId w:val="8"/>
      </w:numPr>
      <w:ind w:left="924" w:hanging="357"/>
      <w:contextualSpacing/>
    </w:pPr>
  </w:style>
  <w:style w:type="paragraph" w:customStyle="1" w:styleId="NormalLST">
    <w:name w:val="Normal LST"/>
    <w:basedOn w:val="Normal"/>
    <w:semiHidden/>
    <w:rsid w:val="0013634A"/>
  </w:style>
  <w:style w:type="paragraph" w:customStyle="1" w:styleId="Utanavstnd">
    <w:name w:val="Utan avstånd"/>
    <w:basedOn w:val="Normal"/>
    <w:uiPriority w:val="1"/>
    <w:qFormat/>
    <w:rsid w:val="0013634A"/>
    <w:pPr>
      <w:spacing w:after="0"/>
    </w:pPr>
  </w:style>
  <w:style w:type="paragraph" w:styleId="Revision">
    <w:name w:val="Revision"/>
    <w:hidden/>
    <w:uiPriority w:val="99"/>
    <w:semiHidden/>
    <w:rsid w:val="003F2FE6"/>
    <w:rPr>
      <w:rFonts w:ascii="Century Schoolbook" w:eastAsia="Calibri" w:hAnsi="Century Schoolbook"/>
      <w:sz w:val="22"/>
      <w:szCs w:val="22"/>
      <w:lang w:eastAsia="en-US"/>
    </w:rPr>
  </w:style>
  <w:style w:type="paragraph" w:customStyle="1" w:styleId="Omslagtitel">
    <w:name w:val="Omslag titel"/>
    <w:basedOn w:val="Normal"/>
    <w:uiPriority w:val="12"/>
    <w:qFormat/>
    <w:rsid w:val="00CF06AE"/>
    <w:pPr>
      <w:keepLines/>
      <w:spacing w:after="0"/>
      <w:outlineLvl w:val="0"/>
    </w:pPr>
    <w:rPr>
      <w:rFonts w:ascii="Eras Medium ITC" w:hAnsi="Eras Medium ITC"/>
      <w:bCs/>
      <w:color w:val="000000" w:themeColor="text1"/>
      <w:sz w:val="50"/>
      <w:szCs w:val="28"/>
    </w:rPr>
  </w:style>
  <w:style w:type="character" w:customStyle="1" w:styleId="Rubrik1Char">
    <w:name w:val="Rubrik 1 Char"/>
    <w:basedOn w:val="Standardstycketeckensnitt"/>
    <w:link w:val="Rubrik1"/>
    <w:uiPriority w:val="2"/>
    <w:rsid w:val="00AD7AB3"/>
    <w:rPr>
      <w:rFonts w:ascii="Eras Medium ITC" w:eastAsia="Calibri" w:hAnsi="Eras Medium ITC"/>
      <w:b/>
      <w:bCs/>
      <w:color w:val="DB6E03"/>
      <w:sz w:val="64"/>
      <w:szCs w:val="40"/>
      <w:lang w:eastAsia="en-US"/>
    </w:rPr>
  </w:style>
  <w:style w:type="paragraph" w:customStyle="1" w:styleId="TabellrubrikLST">
    <w:name w:val="Tabellrubrik LST"/>
    <w:basedOn w:val="Rubrik1LST"/>
    <w:next w:val="TabelltextLST"/>
    <w:semiHidden/>
    <w:qFormat/>
    <w:rsid w:val="00B40BA9"/>
    <w:pPr>
      <w:spacing w:before="0" w:after="0"/>
    </w:pPr>
    <w:rPr>
      <w:rFonts w:eastAsiaTheme="minorEastAsia"/>
      <w:sz w:val="22"/>
    </w:rPr>
  </w:style>
  <w:style w:type="character" w:customStyle="1" w:styleId="Rubrik2Char">
    <w:name w:val="Rubrik 2 Char"/>
    <w:basedOn w:val="Standardstycketeckensnitt"/>
    <w:link w:val="Rubrik2"/>
    <w:uiPriority w:val="3"/>
    <w:rsid w:val="00FB56A0"/>
    <w:rPr>
      <w:rFonts w:ascii="Arial" w:eastAsia="Calibri" w:hAnsi="Arial"/>
      <w:b/>
      <w:bCs/>
      <w:color w:val="AA5602"/>
      <w:sz w:val="26"/>
      <w:szCs w:val="32"/>
      <w:lang w:eastAsia="en-US"/>
    </w:rPr>
  </w:style>
  <w:style w:type="paragraph" w:customStyle="1" w:styleId="BildtextLST">
    <w:name w:val="Bildtext LST"/>
    <w:basedOn w:val="NormalLST"/>
    <w:next w:val="NormalLST"/>
    <w:semiHidden/>
    <w:qFormat/>
    <w:rsid w:val="001B39EB"/>
    <w:rPr>
      <w:sz w:val="20"/>
    </w:rPr>
  </w:style>
  <w:style w:type="paragraph" w:customStyle="1" w:styleId="TabelltextLST">
    <w:name w:val="Tabelltext LST"/>
    <w:basedOn w:val="NormalLST"/>
    <w:semiHidden/>
    <w:qFormat/>
    <w:rsid w:val="005D05FA"/>
    <w:pPr>
      <w:spacing w:before="40" w:after="40"/>
    </w:pPr>
  </w:style>
  <w:style w:type="paragraph" w:customStyle="1" w:styleId="Rubrik1LST">
    <w:name w:val="Rubrik 1 LST"/>
    <w:next w:val="NormalLST"/>
    <w:semiHidden/>
    <w:qFormat/>
    <w:rsid w:val="00B40BA9"/>
    <w:pPr>
      <w:spacing w:before="240" w:after="60"/>
    </w:pPr>
    <w:rPr>
      <w:rFonts w:ascii="Calibri" w:eastAsiaTheme="majorEastAsia" w:hAnsi="Calibri" w:cstheme="majorBidi"/>
      <w:b/>
      <w:bCs/>
      <w:sz w:val="32"/>
      <w:szCs w:val="28"/>
    </w:rPr>
  </w:style>
  <w:style w:type="paragraph" w:customStyle="1" w:styleId="Rubrik2LST">
    <w:name w:val="Rubrik 2 LST"/>
    <w:basedOn w:val="Rubrik1LST"/>
    <w:next w:val="NormalLST"/>
    <w:semiHidden/>
    <w:qFormat/>
    <w:rsid w:val="00CF0CEF"/>
    <w:rPr>
      <w:sz w:val="28"/>
      <w:szCs w:val="26"/>
    </w:rPr>
  </w:style>
  <w:style w:type="paragraph" w:customStyle="1" w:styleId="Rubrik3LST">
    <w:name w:val="Rubrik 3 LST"/>
    <w:basedOn w:val="Rubrik1LST"/>
    <w:next w:val="NormalLST"/>
    <w:semiHidden/>
    <w:qFormat/>
    <w:rsid w:val="00CF0CEF"/>
    <w:rPr>
      <w:bCs w:val="0"/>
      <w:sz w:val="24"/>
      <w:szCs w:val="26"/>
    </w:rPr>
  </w:style>
  <w:style w:type="paragraph" w:customStyle="1" w:styleId="Rubrik4LST">
    <w:name w:val="Rubrik 4 LST"/>
    <w:basedOn w:val="Rubrik1LST"/>
    <w:next w:val="NormalLST"/>
    <w:semiHidden/>
    <w:qFormat/>
    <w:rsid w:val="00CF0CEF"/>
    <w:rPr>
      <w:b w:val="0"/>
      <w:i/>
      <w:iCs/>
      <w:sz w:val="24"/>
      <w:szCs w:val="26"/>
    </w:rPr>
  </w:style>
  <w:style w:type="paragraph" w:customStyle="1" w:styleId="IngetavstndLST">
    <w:name w:val="Inget avstånd LST"/>
    <w:basedOn w:val="NormalLST"/>
    <w:semiHidden/>
    <w:qFormat/>
    <w:rsid w:val="000C39B2"/>
    <w:pPr>
      <w:spacing w:after="0"/>
    </w:pPr>
  </w:style>
  <w:style w:type="paragraph" w:customStyle="1" w:styleId="EnPunktLST">
    <w:name w:val="En Punkt LST"/>
    <w:basedOn w:val="Normal"/>
    <w:semiHidden/>
    <w:qFormat/>
    <w:rsid w:val="000C39B2"/>
    <w:rPr>
      <w:sz w:val="2"/>
    </w:rPr>
  </w:style>
  <w:style w:type="paragraph" w:customStyle="1" w:styleId="SidfottextLST">
    <w:name w:val="Sidfot text LST"/>
    <w:basedOn w:val="Rubrik1LST"/>
    <w:semiHidden/>
    <w:qFormat/>
    <w:rsid w:val="00B40BA9"/>
    <w:pPr>
      <w:spacing w:before="0"/>
    </w:pPr>
    <w:rPr>
      <w:b w:val="0"/>
      <w:sz w:val="14"/>
    </w:rPr>
  </w:style>
  <w:style w:type="paragraph" w:customStyle="1" w:styleId="Sidhuvudtext">
    <w:name w:val="Sidhuvud text"/>
    <w:basedOn w:val="Rubrik1LST"/>
    <w:semiHidden/>
    <w:qFormat/>
    <w:rsid w:val="00B40BA9"/>
    <w:pPr>
      <w:spacing w:before="0" w:after="0"/>
    </w:pPr>
    <w:rPr>
      <w:b w:val="0"/>
      <w:sz w:val="24"/>
    </w:rPr>
  </w:style>
  <w:style w:type="paragraph" w:customStyle="1" w:styleId="SidnummertextLST">
    <w:name w:val="Sidnummer text LST"/>
    <w:basedOn w:val="NormalLST"/>
    <w:semiHidden/>
    <w:qFormat/>
    <w:rsid w:val="00B40BA9"/>
    <w:pPr>
      <w:spacing w:after="0"/>
    </w:pPr>
  </w:style>
  <w:style w:type="table" w:customStyle="1" w:styleId="Tabellrutnt1">
    <w:name w:val="Tabellrutnät1"/>
    <w:basedOn w:val="Normaltabell"/>
    <w:next w:val="Tabellrutnt"/>
    <w:uiPriority w:val="59"/>
    <w:rsid w:val="00BE2128"/>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ehll4">
    <w:name w:val="toc 4"/>
    <w:basedOn w:val="Normal"/>
    <w:next w:val="Normal"/>
    <w:autoRedefine/>
    <w:uiPriority w:val="39"/>
    <w:unhideWhenUsed/>
    <w:rsid w:val="00CF06AE"/>
    <w:pPr>
      <w:spacing w:after="0"/>
      <w:ind w:left="660"/>
    </w:pPr>
    <w:rPr>
      <w:rFonts w:ascii="Arial" w:hAnsi="Arial"/>
      <w:sz w:val="20"/>
      <w:szCs w:val="20"/>
    </w:rPr>
  </w:style>
  <w:style w:type="character" w:styleId="Platshllartext">
    <w:name w:val="Placeholder Text"/>
    <w:basedOn w:val="Standardstycketeckensnitt"/>
    <w:uiPriority w:val="99"/>
    <w:semiHidden/>
    <w:rsid w:val="009B7BAF"/>
    <w:rPr>
      <w:color w:val="808080"/>
    </w:rPr>
  </w:style>
  <w:style w:type="paragraph" w:customStyle="1" w:styleId="Omslagraportnummer">
    <w:name w:val="Omslag raportnummer"/>
    <w:basedOn w:val="Normal"/>
    <w:qFormat/>
    <w:rsid w:val="00BD12FE"/>
    <w:pPr>
      <w:spacing w:after="170"/>
    </w:pPr>
    <w:rPr>
      <w:rFonts w:ascii="Eras Medium ITC" w:hAnsi="Eras Medium ITC"/>
      <w:bCs/>
      <w:sz w:val="18"/>
      <w:szCs w:val="18"/>
    </w:rPr>
  </w:style>
  <w:style w:type="paragraph" w:customStyle="1" w:styleId="Omslagfrfattare">
    <w:name w:val="Omslag författare"/>
    <w:basedOn w:val="Normal"/>
    <w:qFormat/>
    <w:rsid w:val="00BD12FE"/>
    <w:pPr>
      <w:spacing w:before="2608"/>
    </w:pPr>
    <w:rPr>
      <w:rFonts w:ascii="Eras Medium ITC" w:hAnsi="Eras Medium ITC"/>
      <w:bCs/>
      <w:sz w:val="18"/>
      <w:szCs w:val="18"/>
    </w:rPr>
  </w:style>
  <w:style w:type="paragraph" w:styleId="Innehll5">
    <w:name w:val="toc 5"/>
    <w:basedOn w:val="Normal"/>
    <w:next w:val="Normal"/>
    <w:autoRedefine/>
    <w:uiPriority w:val="39"/>
    <w:rsid w:val="003F2FE6"/>
    <w:pPr>
      <w:spacing w:after="0"/>
      <w:ind w:left="880"/>
    </w:pPr>
    <w:rPr>
      <w:rFonts w:asciiTheme="minorHAnsi" w:hAnsiTheme="minorHAnsi"/>
      <w:sz w:val="20"/>
      <w:szCs w:val="20"/>
    </w:rPr>
  </w:style>
  <w:style w:type="paragraph" w:styleId="Innehll6">
    <w:name w:val="toc 6"/>
    <w:basedOn w:val="Normal"/>
    <w:next w:val="Normal"/>
    <w:autoRedefine/>
    <w:uiPriority w:val="39"/>
    <w:rsid w:val="003F2FE6"/>
    <w:pPr>
      <w:spacing w:after="0"/>
      <w:ind w:left="1100"/>
    </w:pPr>
    <w:rPr>
      <w:rFonts w:asciiTheme="minorHAnsi" w:hAnsiTheme="minorHAnsi"/>
      <w:sz w:val="20"/>
      <w:szCs w:val="20"/>
    </w:rPr>
  </w:style>
  <w:style w:type="paragraph" w:styleId="Innehll7">
    <w:name w:val="toc 7"/>
    <w:basedOn w:val="Normal"/>
    <w:next w:val="Normal"/>
    <w:autoRedefine/>
    <w:uiPriority w:val="39"/>
    <w:rsid w:val="003F2FE6"/>
    <w:pPr>
      <w:spacing w:after="0"/>
      <w:ind w:left="1320"/>
    </w:pPr>
    <w:rPr>
      <w:rFonts w:asciiTheme="minorHAnsi" w:hAnsiTheme="minorHAnsi"/>
      <w:sz w:val="20"/>
      <w:szCs w:val="20"/>
    </w:rPr>
  </w:style>
  <w:style w:type="paragraph" w:styleId="Innehll8">
    <w:name w:val="toc 8"/>
    <w:basedOn w:val="Normal"/>
    <w:next w:val="Normal"/>
    <w:autoRedefine/>
    <w:uiPriority w:val="39"/>
    <w:rsid w:val="003F2FE6"/>
    <w:pPr>
      <w:spacing w:after="0"/>
      <w:ind w:left="1540"/>
    </w:pPr>
    <w:rPr>
      <w:rFonts w:asciiTheme="minorHAnsi" w:hAnsiTheme="minorHAnsi"/>
      <w:sz w:val="20"/>
      <w:szCs w:val="20"/>
    </w:rPr>
  </w:style>
  <w:style w:type="paragraph" w:styleId="Innehll9">
    <w:name w:val="toc 9"/>
    <w:basedOn w:val="Normal"/>
    <w:next w:val="Normal"/>
    <w:autoRedefine/>
    <w:uiPriority w:val="39"/>
    <w:rsid w:val="003F2FE6"/>
    <w:pPr>
      <w:spacing w:after="0"/>
      <w:ind w:left="1760"/>
    </w:pPr>
    <w:rPr>
      <w:rFonts w:asciiTheme="minorHAnsi" w:hAnsiTheme="minorHAnsi"/>
      <w:sz w:val="20"/>
      <w:szCs w:val="20"/>
    </w:rPr>
  </w:style>
  <w:style w:type="table" w:styleId="Rutntstabell6frgstarkdekorfrg4">
    <w:name w:val="Grid Table 6 Colorful Accent 4"/>
    <w:basedOn w:val="Normaltabell"/>
    <w:uiPriority w:val="51"/>
    <w:rsid w:val="006103AB"/>
    <w:rPr>
      <w:color w:val="BF9E00" w:themeColor="accent4" w:themeShade="BF"/>
    </w:rPr>
    <w:tblPr>
      <w:tblStyleRowBandSize w:val="1"/>
      <w:tblStyleColBandSize w:val="1"/>
      <w:tblBorders>
        <w:top w:val="single" w:sz="4" w:space="0" w:color="FFE466" w:themeColor="accent4" w:themeTint="99"/>
        <w:left w:val="single" w:sz="4" w:space="0" w:color="FFE466" w:themeColor="accent4" w:themeTint="99"/>
        <w:bottom w:val="single" w:sz="4" w:space="0" w:color="FFE466" w:themeColor="accent4" w:themeTint="99"/>
        <w:right w:val="single" w:sz="4" w:space="0" w:color="FFE466" w:themeColor="accent4" w:themeTint="99"/>
        <w:insideH w:val="single" w:sz="4" w:space="0" w:color="FFE466" w:themeColor="accent4" w:themeTint="99"/>
        <w:insideV w:val="single" w:sz="4" w:space="0" w:color="FFE466" w:themeColor="accent4" w:themeTint="99"/>
      </w:tblBorders>
    </w:tblPr>
    <w:tblStylePr w:type="firstRow">
      <w:rPr>
        <w:b/>
        <w:bCs/>
      </w:rPr>
      <w:tblPr/>
      <w:tcPr>
        <w:tcBorders>
          <w:bottom w:val="single" w:sz="12" w:space="0" w:color="FFE466" w:themeColor="accent4" w:themeTint="99"/>
        </w:tcBorders>
      </w:tcPr>
    </w:tblStylePr>
    <w:tblStylePr w:type="lastRow">
      <w:rPr>
        <w:b/>
        <w:bCs/>
      </w:rPr>
      <w:tblPr/>
      <w:tcPr>
        <w:tcBorders>
          <w:top w:val="double" w:sz="4" w:space="0" w:color="FFE466" w:themeColor="accent4" w:themeTint="99"/>
        </w:tcBorders>
      </w:tcPr>
    </w:tblStylePr>
    <w:tblStylePr w:type="firstCol">
      <w:rPr>
        <w:b/>
        <w:bCs/>
      </w:rPr>
    </w:tblStylePr>
    <w:tblStylePr w:type="lastCol">
      <w:rPr>
        <w:b/>
        <w:bCs/>
      </w:rPr>
    </w:tblStylePr>
    <w:tblStylePr w:type="band1Vert">
      <w:tblPr/>
      <w:tcPr>
        <w:shd w:val="clear" w:color="auto" w:fill="FFF6CC" w:themeFill="accent4" w:themeFillTint="33"/>
      </w:tcPr>
    </w:tblStylePr>
    <w:tblStylePr w:type="band1Horz">
      <w:tblPr/>
      <w:tcPr>
        <w:shd w:val="clear" w:color="auto" w:fill="FFF6CC" w:themeFill="accent4" w:themeFillTint="33"/>
      </w:tcPr>
    </w:tblStylePr>
  </w:style>
  <w:style w:type="table" w:styleId="Listtabell1ljusdekorfrg5">
    <w:name w:val="List Table 1 Light Accent 5"/>
    <w:basedOn w:val="Normaltabell"/>
    <w:uiPriority w:val="46"/>
    <w:rsid w:val="006103AB"/>
    <w:tblPr>
      <w:tblStyleRowBandSize w:val="1"/>
      <w:tblStyleColBandSize w:val="1"/>
    </w:tblPr>
    <w:tblStylePr w:type="firstRow">
      <w:rPr>
        <w:b/>
        <w:bCs/>
      </w:rPr>
      <w:tblPr/>
      <w:tcPr>
        <w:tcBorders>
          <w:bottom w:val="single" w:sz="4" w:space="0" w:color="FFC35E" w:themeColor="accent5" w:themeTint="99"/>
        </w:tcBorders>
      </w:tcPr>
    </w:tblStylePr>
    <w:tblStylePr w:type="lastRow">
      <w:rPr>
        <w:b/>
        <w:bCs/>
      </w:rPr>
      <w:tblPr/>
      <w:tcPr>
        <w:tcBorders>
          <w:top w:val="single" w:sz="4" w:space="0" w:color="FFC35E" w:themeColor="accent5" w:themeTint="99"/>
        </w:tcBorders>
      </w:tcPr>
    </w:tblStylePr>
    <w:tblStylePr w:type="firstCol">
      <w:rPr>
        <w:b/>
        <w:bCs/>
      </w:rPr>
    </w:tblStylePr>
    <w:tblStylePr w:type="lastCol">
      <w:rPr>
        <w:b/>
        <w:bCs/>
      </w:rPr>
    </w:tblStylePr>
    <w:tblStylePr w:type="band1Vert">
      <w:tblPr/>
      <w:tcPr>
        <w:shd w:val="clear" w:color="auto" w:fill="FFEBC9" w:themeFill="accent5" w:themeFillTint="33"/>
      </w:tcPr>
    </w:tblStylePr>
    <w:tblStylePr w:type="band1Horz">
      <w:tblPr/>
      <w:tcPr>
        <w:shd w:val="clear" w:color="auto" w:fill="FFEBC9" w:themeFill="accent5" w:themeFillTint="33"/>
      </w:tcPr>
    </w:tblStylePr>
  </w:style>
  <w:style w:type="table" w:styleId="Listtabell1ljusdekorfrg4">
    <w:name w:val="List Table 1 Light Accent 4"/>
    <w:basedOn w:val="Normaltabell"/>
    <w:uiPriority w:val="46"/>
    <w:rsid w:val="006103AB"/>
    <w:tblPr>
      <w:tblStyleRowBandSize w:val="1"/>
      <w:tblStyleColBandSize w:val="1"/>
    </w:tblPr>
    <w:tblStylePr w:type="firstRow">
      <w:rPr>
        <w:b/>
        <w:bCs/>
      </w:rPr>
      <w:tblPr/>
      <w:tcPr>
        <w:tcBorders>
          <w:bottom w:val="single" w:sz="4" w:space="0" w:color="FFE466" w:themeColor="accent4" w:themeTint="99"/>
        </w:tcBorders>
      </w:tcPr>
    </w:tblStylePr>
    <w:tblStylePr w:type="lastRow">
      <w:rPr>
        <w:b/>
        <w:bCs/>
      </w:rPr>
      <w:tblPr/>
      <w:tcPr>
        <w:tcBorders>
          <w:top w:val="single" w:sz="4" w:space="0" w:color="FFE466" w:themeColor="accent4" w:themeTint="99"/>
        </w:tcBorders>
      </w:tcPr>
    </w:tblStylePr>
    <w:tblStylePr w:type="firstCol">
      <w:rPr>
        <w:b/>
        <w:bCs/>
      </w:rPr>
    </w:tblStylePr>
    <w:tblStylePr w:type="lastCol">
      <w:rPr>
        <w:b/>
        <w:bCs/>
      </w:rPr>
    </w:tblStylePr>
    <w:tblStylePr w:type="band1Vert">
      <w:tblPr/>
      <w:tcPr>
        <w:shd w:val="clear" w:color="auto" w:fill="FFF6CC" w:themeFill="accent4" w:themeFillTint="33"/>
      </w:tcPr>
    </w:tblStylePr>
    <w:tblStylePr w:type="band1Horz">
      <w:tblPr/>
      <w:tcPr>
        <w:shd w:val="clear" w:color="auto" w:fill="FFF6CC" w:themeFill="accent4" w:themeFillTint="33"/>
      </w:tcPr>
    </w:tblStylePr>
  </w:style>
  <w:style w:type="table" w:styleId="Listtabell2dekorfrg4">
    <w:name w:val="List Table 2 Accent 4"/>
    <w:basedOn w:val="Normaltabell"/>
    <w:uiPriority w:val="47"/>
    <w:rsid w:val="006103AB"/>
    <w:tblPr>
      <w:tblStyleRowBandSize w:val="1"/>
      <w:tblStyleColBandSize w:val="1"/>
      <w:tblBorders>
        <w:top w:val="single" w:sz="4" w:space="0" w:color="FFE466" w:themeColor="accent4" w:themeTint="99"/>
        <w:bottom w:val="single" w:sz="4" w:space="0" w:color="FFE466" w:themeColor="accent4" w:themeTint="99"/>
        <w:insideH w:val="single" w:sz="4" w:space="0" w:color="FFE4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6CC" w:themeFill="accent4" w:themeFillTint="33"/>
      </w:tcPr>
    </w:tblStylePr>
    <w:tblStylePr w:type="band1Horz">
      <w:tblPr/>
      <w:tcPr>
        <w:shd w:val="clear" w:color="auto" w:fill="FFF6CC" w:themeFill="accent4" w:themeFillTint="33"/>
      </w:tcPr>
    </w:tblStylePr>
  </w:style>
  <w:style w:type="table" w:styleId="Rutntstabell1ljusdekorfrg1">
    <w:name w:val="Grid Table 1 Light Accent 1"/>
    <w:basedOn w:val="Normaltabell"/>
    <w:uiPriority w:val="46"/>
    <w:rsid w:val="00CB14E8"/>
    <w:tblPr>
      <w:tblStyleRowBandSize w:val="1"/>
      <w:tblStyleColBandSize w:val="1"/>
      <w:tblBorders>
        <w:top w:val="single" w:sz="4" w:space="0" w:color="FDC894" w:themeColor="accent1" w:themeTint="66"/>
        <w:left w:val="single" w:sz="4" w:space="0" w:color="FDC894" w:themeColor="accent1" w:themeTint="66"/>
        <w:bottom w:val="single" w:sz="4" w:space="0" w:color="FDC894" w:themeColor="accent1" w:themeTint="66"/>
        <w:right w:val="single" w:sz="4" w:space="0" w:color="FDC894" w:themeColor="accent1" w:themeTint="66"/>
        <w:insideH w:val="single" w:sz="4" w:space="0" w:color="FDC894" w:themeColor="accent1" w:themeTint="66"/>
        <w:insideV w:val="single" w:sz="4" w:space="0" w:color="FDC894" w:themeColor="accent1" w:themeTint="66"/>
      </w:tblBorders>
    </w:tblPr>
    <w:tblStylePr w:type="firstRow">
      <w:rPr>
        <w:b/>
        <w:bCs/>
      </w:rPr>
      <w:tblPr/>
      <w:tcPr>
        <w:tcBorders>
          <w:bottom w:val="single" w:sz="12" w:space="0" w:color="FDAD5F" w:themeColor="accent1" w:themeTint="99"/>
        </w:tcBorders>
      </w:tcPr>
    </w:tblStylePr>
    <w:tblStylePr w:type="lastRow">
      <w:rPr>
        <w:b/>
        <w:bCs/>
      </w:rPr>
      <w:tblPr/>
      <w:tcPr>
        <w:tcBorders>
          <w:top w:val="double" w:sz="2" w:space="0" w:color="FDAD5F" w:themeColor="accent1" w:themeTint="99"/>
        </w:tcBorders>
      </w:tcPr>
    </w:tblStylePr>
    <w:tblStylePr w:type="firstCol">
      <w:rPr>
        <w:b/>
        <w:bCs/>
      </w:rPr>
    </w:tblStylePr>
    <w:tblStylePr w:type="lastCol">
      <w:rPr>
        <w:b/>
        <w:bCs/>
      </w:rPr>
    </w:tblStylePr>
  </w:style>
  <w:style w:type="table" w:styleId="Rutntstabell1ljus-dekorfrg2">
    <w:name w:val="Grid Table 1 Light Accent 2"/>
    <w:basedOn w:val="Normaltabell"/>
    <w:uiPriority w:val="46"/>
    <w:rsid w:val="00CB14E8"/>
    <w:tblPr>
      <w:tblStyleRowBandSize w:val="1"/>
      <w:tblStyleColBandSize w:val="1"/>
      <w:tblBorders>
        <w:top w:val="single" w:sz="4" w:space="0" w:color="FFD794" w:themeColor="accent2" w:themeTint="66"/>
        <w:left w:val="single" w:sz="4" w:space="0" w:color="FFD794" w:themeColor="accent2" w:themeTint="66"/>
        <w:bottom w:val="single" w:sz="4" w:space="0" w:color="FFD794" w:themeColor="accent2" w:themeTint="66"/>
        <w:right w:val="single" w:sz="4" w:space="0" w:color="FFD794" w:themeColor="accent2" w:themeTint="66"/>
        <w:insideH w:val="single" w:sz="4" w:space="0" w:color="FFD794" w:themeColor="accent2" w:themeTint="66"/>
        <w:insideV w:val="single" w:sz="4" w:space="0" w:color="FFD794" w:themeColor="accent2" w:themeTint="66"/>
      </w:tblBorders>
    </w:tblPr>
    <w:tblStylePr w:type="firstRow">
      <w:rPr>
        <w:b/>
        <w:bCs/>
      </w:rPr>
      <w:tblPr/>
      <w:tcPr>
        <w:tcBorders>
          <w:bottom w:val="single" w:sz="12" w:space="0" w:color="FFC35E" w:themeColor="accent2" w:themeTint="99"/>
        </w:tcBorders>
      </w:tcPr>
    </w:tblStylePr>
    <w:tblStylePr w:type="lastRow">
      <w:rPr>
        <w:b/>
        <w:bCs/>
      </w:rPr>
      <w:tblPr/>
      <w:tcPr>
        <w:tcBorders>
          <w:top w:val="double" w:sz="2" w:space="0" w:color="FFC35E" w:themeColor="accent2" w:themeTint="99"/>
        </w:tcBorders>
      </w:tcPr>
    </w:tblStylePr>
    <w:tblStylePr w:type="firstCol">
      <w:rPr>
        <w:b/>
        <w:bCs/>
      </w:rPr>
    </w:tblStylePr>
    <w:tblStylePr w:type="lastCol">
      <w:rPr>
        <w:b/>
        <w:bCs/>
      </w:rPr>
    </w:tblStylePr>
  </w:style>
  <w:style w:type="table" w:styleId="Rutntstabell2dekorfrg4">
    <w:name w:val="Grid Table 2 Accent 4"/>
    <w:basedOn w:val="Normaltabell"/>
    <w:uiPriority w:val="47"/>
    <w:rsid w:val="00CB14E8"/>
    <w:tblPr>
      <w:tblStyleRowBandSize w:val="1"/>
      <w:tblStyleColBandSize w:val="1"/>
      <w:tblBorders>
        <w:top w:val="single" w:sz="2" w:space="0" w:color="FFE466" w:themeColor="accent4" w:themeTint="99"/>
        <w:bottom w:val="single" w:sz="2" w:space="0" w:color="FFE466" w:themeColor="accent4" w:themeTint="99"/>
        <w:insideH w:val="single" w:sz="2" w:space="0" w:color="FFE466" w:themeColor="accent4" w:themeTint="99"/>
        <w:insideV w:val="single" w:sz="2" w:space="0" w:color="FFE466" w:themeColor="accent4" w:themeTint="99"/>
      </w:tblBorders>
    </w:tblPr>
    <w:tblStylePr w:type="firstRow">
      <w:rPr>
        <w:b/>
        <w:bCs/>
      </w:rPr>
      <w:tblPr/>
      <w:tcPr>
        <w:tcBorders>
          <w:top w:val="nil"/>
          <w:bottom w:val="single" w:sz="12" w:space="0" w:color="FFE466" w:themeColor="accent4" w:themeTint="99"/>
          <w:insideH w:val="nil"/>
          <w:insideV w:val="nil"/>
        </w:tcBorders>
        <w:shd w:val="clear" w:color="auto" w:fill="FFFFFF" w:themeFill="background1"/>
      </w:tcPr>
    </w:tblStylePr>
    <w:tblStylePr w:type="lastRow">
      <w:rPr>
        <w:b/>
        <w:bCs/>
      </w:rPr>
      <w:tblPr/>
      <w:tcPr>
        <w:tcBorders>
          <w:top w:val="double" w:sz="2" w:space="0" w:color="FFE4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6CC" w:themeFill="accent4" w:themeFillTint="33"/>
      </w:tcPr>
    </w:tblStylePr>
    <w:tblStylePr w:type="band1Horz">
      <w:tblPr/>
      <w:tcPr>
        <w:shd w:val="clear" w:color="auto" w:fill="FFF6CC" w:themeFill="accent4" w:themeFillTint="33"/>
      </w:tcPr>
    </w:tblStylePr>
  </w:style>
  <w:style w:type="character" w:customStyle="1" w:styleId="IngetavstndChar">
    <w:name w:val="Inget avstånd Char"/>
    <w:basedOn w:val="Standardstycketeckensnitt"/>
    <w:link w:val="Ingetavstnd"/>
    <w:uiPriority w:val="1"/>
    <w:rsid w:val="0070413F"/>
    <w:rPr>
      <w:rFonts w:ascii="Garamond" w:eastAsia="Calibri" w:hAnsi="Garamond"/>
      <w:sz w:val="22"/>
      <w:szCs w:val="22"/>
      <w:lang w:eastAsia="en-US"/>
    </w:rPr>
  </w:style>
  <w:style w:type="paragraph" w:customStyle="1" w:styleId="Framsidarubrik">
    <w:name w:val="Framsida rubrik"/>
    <w:basedOn w:val="Omslagtitel"/>
    <w:qFormat/>
    <w:rsid w:val="0005067B"/>
    <w:rPr>
      <w:color w:val="DB6E03"/>
      <w:sz w:val="96"/>
    </w:rPr>
  </w:style>
  <w:style w:type="paragraph" w:styleId="Lista">
    <w:name w:val="List"/>
    <w:basedOn w:val="Normal"/>
    <w:semiHidden/>
    <w:qFormat/>
    <w:rsid w:val="006E3383"/>
    <w:pPr>
      <w:numPr>
        <w:numId w:val="9"/>
      </w:numPr>
      <w:spacing w:after="120"/>
      <w:ind w:left="284" w:hanging="284"/>
    </w:pPr>
  </w:style>
  <w:style w:type="paragraph" w:customStyle="1" w:styleId="Default">
    <w:name w:val="Default"/>
    <w:rsid w:val="009837EB"/>
    <w:pPr>
      <w:autoSpaceDE w:val="0"/>
      <w:autoSpaceDN w:val="0"/>
      <w:adjustRightInd w:val="0"/>
    </w:pPr>
    <w:rPr>
      <w:rFonts w:ascii="Arial" w:eastAsiaTheme="minorHAnsi" w:hAnsi="Arial" w:cs="Arial"/>
      <w:color w:val="000000"/>
      <w:sz w:val="24"/>
      <w:szCs w:val="24"/>
      <w:lang w:eastAsia="en-US"/>
    </w:rPr>
  </w:style>
  <w:style w:type="paragraph" w:styleId="Citat">
    <w:name w:val="Quote"/>
    <w:basedOn w:val="Normal"/>
    <w:next w:val="Normal"/>
    <w:link w:val="CitatChar"/>
    <w:uiPriority w:val="29"/>
    <w:qFormat/>
    <w:rsid w:val="00B46D19"/>
    <w:pPr>
      <w:spacing w:before="200" w:after="160"/>
      <w:ind w:left="864" w:right="864"/>
      <w:jc w:val="center"/>
    </w:pPr>
    <w:rPr>
      <w:b/>
      <w:iCs/>
      <w:color w:val="404040" w:themeColor="text1" w:themeTint="BF"/>
      <w:sz w:val="36"/>
      <w:szCs w:val="36"/>
    </w:rPr>
  </w:style>
  <w:style w:type="character" w:customStyle="1" w:styleId="CitatChar">
    <w:name w:val="Citat Char"/>
    <w:basedOn w:val="Standardstycketeckensnitt"/>
    <w:link w:val="Citat"/>
    <w:uiPriority w:val="29"/>
    <w:rsid w:val="00B46D19"/>
    <w:rPr>
      <w:rFonts w:ascii="Garamond" w:eastAsia="Calibri" w:hAnsi="Garamond"/>
      <w:b/>
      <w:iCs/>
      <w:color w:val="404040" w:themeColor="text1" w:themeTint="BF"/>
      <w:sz w:val="36"/>
      <w:szCs w:val="36"/>
      <w:lang w:eastAsia="en-US"/>
    </w:rPr>
  </w:style>
  <w:style w:type="paragraph" w:styleId="Normalwebb">
    <w:name w:val="Normal (Web)"/>
    <w:basedOn w:val="Normal"/>
    <w:uiPriority w:val="99"/>
    <w:unhideWhenUsed/>
    <w:rsid w:val="0062064D"/>
    <w:pPr>
      <w:spacing w:before="100" w:beforeAutospacing="1" w:after="100" w:afterAutospacing="1"/>
    </w:pPr>
    <w:rPr>
      <w:rFonts w:ascii="Times New Roman" w:eastAsiaTheme="minorEastAsia" w:hAnsi="Times New Roman"/>
      <w:sz w:val="24"/>
      <w:szCs w:val="24"/>
      <w:lang w:val="lv-LV" w:eastAsia="lv-LV"/>
    </w:rPr>
  </w:style>
  <w:style w:type="table" w:styleId="Listtabell6frgstarkdekorfrg1">
    <w:name w:val="List Table 6 Colorful Accent 1"/>
    <w:basedOn w:val="Normaltabell"/>
    <w:uiPriority w:val="51"/>
    <w:rsid w:val="0062064D"/>
    <w:rPr>
      <w:color w:val="B15802" w:themeColor="accent1" w:themeShade="BF"/>
    </w:rPr>
    <w:tblPr>
      <w:tblStyleRowBandSize w:val="1"/>
      <w:tblStyleColBandSize w:val="1"/>
      <w:tblBorders>
        <w:top w:val="single" w:sz="4" w:space="0" w:color="ED7703" w:themeColor="accent1"/>
        <w:bottom w:val="single" w:sz="4" w:space="0" w:color="ED7703" w:themeColor="accent1"/>
      </w:tblBorders>
    </w:tblPr>
    <w:tblStylePr w:type="firstRow">
      <w:rPr>
        <w:b/>
        <w:bCs/>
      </w:rPr>
      <w:tblPr/>
      <w:tcPr>
        <w:tcBorders>
          <w:bottom w:val="single" w:sz="4" w:space="0" w:color="ED7703" w:themeColor="accent1"/>
        </w:tcBorders>
      </w:tcPr>
    </w:tblStylePr>
    <w:tblStylePr w:type="lastRow">
      <w:rPr>
        <w:b/>
        <w:bCs/>
      </w:rPr>
      <w:tblPr/>
      <w:tcPr>
        <w:tcBorders>
          <w:top w:val="double" w:sz="4" w:space="0" w:color="ED7703" w:themeColor="accent1"/>
        </w:tcBorders>
      </w:tcPr>
    </w:tblStylePr>
    <w:tblStylePr w:type="firstCol">
      <w:rPr>
        <w:b/>
        <w:bCs/>
      </w:rPr>
    </w:tblStylePr>
    <w:tblStylePr w:type="lastCol">
      <w:rPr>
        <w:b/>
        <w:bCs/>
      </w:rPr>
    </w:tblStylePr>
    <w:tblStylePr w:type="band1Vert">
      <w:tblPr/>
      <w:tcPr>
        <w:shd w:val="clear" w:color="auto" w:fill="FEE3C9" w:themeFill="accent1" w:themeFillTint="33"/>
      </w:tcPr>
    </w:tblStylePr>
    <w:tblStylePr w:type="band1Horz">
      <w:tblPr/>
      <w:tcPr>
        <w:shd w:val="clear" w:color="auto" w:fill="FEE3C9" w:themeFill="accent1" w:themeFillTint="33"/>
      </w:tcPr>
    </w:tblStylePr>
  </w:style>
  <w:style w:type="character" w:customStyle="1" w:styleId="normaltextrun">
    <w:name w:val="normaltextrun"/>
    <w:basedOn w:val="Standardstycketeckensnitt"/>
    <w:rsid w:val="00025D6F"/>
  </w:style>
  <w:style w:type="character" w:customStyle="1" w:styleId="spellingerror">
    <w:name w:val="spellingerror"/>
    <w:basedOn w:val="Standardstycketeckensnitt"/>
    <w:rsid w:val="00025D6F"/>
  </w:style>
  <w:style w:type="character" w:customStyle="1" w:styleId="eop">
    <w:name w:val="eop"/>
    <w:basedOn w:val="Standardstycketeckensnitt"/>
    <w:rsid w:val="00025D6F"/>
  </w:style>
  <w:style w:type="paragraph" w:customStyle="1" w:styleId="paragraph">
    <w:name w:val="paragraph"/>
    <w:basedOn w:val="Normal"/>
    <w:rsid w:val="00DB67D3"/>
    <w:pPr>
      <w:spacing w:before="100" w:beforeAutospacing="1" w:after="100" w:afterAutospacing="1"/>
    </w:pPr>
    <w:rPr>
      <w:rFonts w:ascii="Times New Roman" w:eastAsia="Times New Roman" w:hAnsi="Times New Roman"/>
      <w:sz w:val="24"/>
      <w:szCs w:val="24"/>
      <w:lang w:eastAsia="sv-SE"/>
    </w:rPr>
  </w:style>
  <w:style w:type="character" w:customStyle="1" w:styleId="scxw245144648">
    <w:name w:val="scxw245144648"/>
    <w:basedOn w:val="Standardstycketeckensnitt"/>
    <w:rsid w:val="00DB67D3"/>
  </w:style>
  <w:style w:type="character" w:customStyle="1" w:styleId="scxw37352618">
    <w:name w:val="scxw37352618"/>
    <w:basedOn w:val="Standardstycketeckensnitt"/>
    <w:rsid w:val="00C45821"/>
  </w:style>
  <w:style w:type="character" w:customStyle="1" w:styleId="scxw49024067">
    <w:name w:val="scxw49024067"/>
    <w:basedOn w:val="Standardstycketeckensnitt"/>
    <w:rsid w:val="002E5CE9"/>
  </w:style>
  <w:style w:type="character" w:customStyle="1" w:styleId="scxw90492621">
    <w:name w:val="scxw90492621"/>
    <w:basedOn w:val="Standardstycketeckensnitt"/>
    <w:rsid w:val="003C51B1"/>
  </w:style>
  <w:style w:type="character" w:customStyle="1" w:styleId="scxw173284534">
    <w:name w:val="scxw173284534"/>
    <w:basedOn w:val="Standardstycketeckensnitt"/>
    <w:rsid w:val="00365D20"/>
  </w:style>
  <w:style w:type="character" w:customStyle="1" w:styleId="scxw65890381">
    <w:name w:val="scxw65890381"/>
    <w:basedOn w:val="Standardstycketeckensnitt"/>
    <w:rsid w:val="005F45C9"/>
  </w:style>
  <w:style w:type="character" w:customStyle="1" w:styleId="scxw212114114">
    <w:name w:val="scxw212114114"/>
    <w:basedOn w:val="Standardstycketeckensnitt"/>
    <w:rsid w:val="007B3F1C"/>
  </w:style>
  <w:style w:type="character" w:customStyle="1" w:styleId="superscript">
    <w:name w:val="superscript"/>
    <w:basedOn w:val="Standardstycketeckensnitt"/>
    <w:rsid w:val="003E6DA3"/>
  </w:style>
  <w:style w:type="character" w:customStyle="1" w:styleId="scxw35324016">
    <w:name w:val="scxw35324016"/>
    <w:basedOn w:val="Standardstycketeckensnitt"/>
    <w:rsid w:val="003460A5"/>
  </w:style>
  <w:style w:type="character" w:customStyle="1" w:styleId="scxw184159500">
    <w:name w:val="scxw184159500"/>
    <w:basedOn w:val="Standardstycketeckensnitt"/>
    <w:rsid w:val="007B020D"/>
  </w:style>
  <w:style w:type="character" w:customStyle="1" w:styleId="scxw67722015">
    <w:name w:val="scxw67722015"/>
    <w:basedOn w:val="Standardstycketeckensnitt"/>
    <w:rsid w:val="005169CB"/>
  </w:style>
  <w:style w:type="character" w:customStyle="1" w:styleId="scxw162101902">
    <w:name w:val="scxw162101902"/>
    <w:basedOn w:val="Standardstycketeckensnitt"/>
    <w:rsid w:val="00E315AD"/>
  </w:style>
  <w:style w:type="character" w:styleId="Olstomnmnande">
    <w:name w:val="Unresolved Mention"/>
    <w:basedOn w:val="Standardstycketeckensnitt"/>
    <w:uiPriority w:val="99"/>
    <w:semiHidden/>
    <w:unhideWhenUsed/>
    <w:rsid w:val="00503AC7"/>
    <w:rPr>
      <w:color w:val="605E5C"/>
      <w:shd w:val="clear" w:color="auto" w:fill="E1DFDD"/>
    </w:rPr>
  </w:style>
  <w:style w:type="character" w:styleId="Stark">
    <w:name w:val="Strong"/>
    <w:basedOn w:val="Standardstycketeckensnitt"/>
    <w:uiPriority w:val="22"/>
    <w:qFormat/>
    <w:rsid w:val="00923813"/>
    <w:rPr>
      <w:b/>
      <w:bCs/>
    </w:rPr>
  </w:style>
  <w:style w:type="character" w:styleId="AnvndHyperlnk">
    <w:name w:val="FollowedHyperlink"/>
    <w:basedOn w:val="Standardstycketeckensnitt"/>
    <w:semiHidden/>
    <w:rsid w:val="00923813"/>
    <w:rPr>
      <w:color w:val="FFD300" w:themeColor="followedHyperlink"/>
      <w:u w:val="single"/>
    </w:rPr>
  </w:style>
  <w:style w:type="character" w:customStyle="1" w:styleId="cite-reference-link-bracket">
    <w:name w:val="cite-reference-link-bracket"/>
    <w:basedOn w:val="Standardstycketeckensnitt"/>
    <w:rsid w:val="003E5A0C"/>
  </w:style>
  <w:style w:type="paragraph" w:customStyle="1" w:styleId="introduction">
    <w:name w:val="introduction"/>
    <w:basedOn w:val="Normal"/>
    <w:rsid w:val="00176589"/>
    <w:pPr>
      <w:spacing w:before="100" w:beforeAutospacing="1" w:after="100" w:afterAutospacing="1"/>
    </w:pPr>
    <w:rPr>
      <w:rFonts w:ascii="Times New Roman" w:eastAsia="Times New Roman" w:hAnsi="Times New Roman"/>
      <w:sz w:val="24"/>
      <w:szCs w:val="24"/>
      <w:lang w:eastAsia="sv-SE"/>
    </w:rPr>
  </w:style>
  <w:style w:type="character" w:customStyle="1" w:styleId="image-name">
    <w:name w:val="image-name"/>
    <w:basedOn w:val="Standardstycketeckensnitt"/>
    <w:rsid w:val="00176589"/>
  </w:style>
  <w:style w:type="paragraph" w:customStyle="1" w:styleId="Pa0">
    <w:name w:val="Pa0"/>
    <w:basedOn w:val="Default"/>
    <w:next w:val="Default"/>
    <w:uiPriority w:val="99"/>
    <w:rsid w:val="003243A0"/>
    <w:pPr>
      <w:spacing w:line="241" w:lineRule="atLeast"/>
    </w:pPr>
    <w:rPr>
      <w:rFonts w:ascii="NimbusSanLig" w:eastAsia="Times New Roman" w:hAnsi="NimbusSanLig" w:cs="Times New Roman"/>
      <w:color w:val="auto"/>
      <w:lang w:eastAsia="sv-SE"/>
    </w:rPr>
  </w:style>
  <w:style w:type="character" w:customStyle="1" w:styleId="A15">
    <w:name w:val="A15"/>
    <w:uiPriority w:val="99"/>
    <w:rsid w:val="003243A0"/>
    <w:rPr>
      <w:rFonts w:cs="NimbusSanLig"/>
      <w:color w:val="211D1E"/>
      <w:sz w:val="7"/>
      <w:szCs w:val="7"/>
    </w:rPr>
  </w:style>
  <w:style w:type="character" w:customStyle="1" w:styleId="A14">
    <w:name w:val="A14"/>
    <w:uiPriority w:val="99"/>
    <w:rsid w:val="003243A0"/>
    <w:rPr>
      <w:rFonts w:cs="NimbusSanLig"/>
      <w:color w:val="211D1E"/>
      <w:sz w:val="12"/>
      <w:szCs w:val="12"/>
    </w:rPr>
  </w:style>
  <w:style w:type="paragraph" w:customStyle="1" w:styleId="font-fontstandard">
    <w:name w:val="font-fontstandard"/>
    <w:basedOn w:val="Normal"/>
    <w:rsid w:val="003243A0"/>
    <w:pPr>
      <w:spacing w:before="100" w:beforeAutospacing="1" w:after="100" w:afterAutospacing="1"/>
    </w:pPr>
    <w:rPr>
      <w:rFonts w:ascii="Times New Roman" w:eastAsia="Times New Roman" w:hAnsi="Times New Roman"/>
      <w:sz w:val="24"/>
      <w:szCs w:val="24"/>
      <w:lang w:eastAsia="sv-SE"/>
    </w:rPr>
  </w:style>
  <w:style w:type="character" w:styleId="Betoning">
    <w:name w:val="Emphasis"/>
    <w:basedOn w:val="Standardstycketeckensnitt"/>
    <w:uiPriority w:val="20"/>
    <w:qFormat/>
    <w:rsid w:val="003243A0"/>
    <w:rPr>
      <w:i/>
      <w:iCs/>
    </w:rPr>
  </w:style>
  <w:style w:type="character" w:customStyle="1" w:styleId="flex">
    <w:name w:val="flex"/>
    <w:basedOn w:val="Standardstycketeckensnitt"/>
    <w:rsid w:val="003243A0"/>
  </w:style>
  <w:style w:type="paragraph" w:customStyle="1" w:styleId="Pa6">
    <w:name w:val="Pa6"/>
    <w:basedOn w:val="Default"/>
    <w:next w:val="Default"/>
    <w:uiPriority w:val="99"/>
    <w:rsid w:val="003243A0"/>
    <w:pPr>
      <w:spacing w:line="201" w:lineRule="atLeast"/>
    </w:pPr>
    <w:rPr>
      <w:rFonts w:ascii="Futura PT Book" w:eastAsia="Times New Roman" w:hAnsi="Futura PT Book" w:cs="Times New Roman"/>
      <w:color w:val="auto"/>
      <w:lang w:eastAsia="sv-SE"/>
    </w:rPr>
  </w:style>
  <w:style w:type="paragraph" w:styleId="Fotnotstext">
    <w:name w:val="footnote text"/>
    <w:basedOn w:val="Normal"/>
    <w:link w:val="FotnotstextChar"/>
    <w:uiPriority w:val="99"/>
    <w:semiHidden/>
    <w:unhideWhenUsed/>
    <w:rsid w:val="003243A0"/>
    <w:pPr>
      <w:spacing w:after="0"/>
    </w:pPr>
    <w:rPr>
      <w:rFonts w:asciiTheme="minorHAnsi" w:eastAsiaTheme="minorEastAsia" w:hAnsiTheme="minorHAnsi" w:cstheme="minorBidi"/>
      <w:szCs w:val="20"/>
      <w:lang w:eastAsia="ja-JP"/>
    </w:rPr>
  </w:style>
  <w:style w:type="character" w:customStyle="1" w:styleId="FotnotstextChar">
    <w:name w:val="Fotnotstext Char"/>
    <w:basedOn w:val="Standardstycketeckensnitt"/>
    <w:link w:val="Fotnotstext"/>
    <w:uiPriority w:val="99"/>
    <w:semiHidden/>
    <w:rsid w:val="003243A0"/>
    <w:rPr>
      <w:rFonts w:asciiTheme="minorHAnsi" w:eastAsiaTheme="minorEastAsia" w:hAnsiTheme="minorHAnsi" w:cstheme="minorBidi"/>
      <w:sz w:val="22"/>
      <w:lang w:eastAsia="ja-JP"/>
    </w:rPr>
  </w:style>
  <w:style w:type="character" w:styleId="Fotnotsreferens">
    <w:name w:val="footnote reference"/>
    <w:basedOn w:val="Standardstycketeckensnitt"/>
    <w:uiPriority w:val="99"/>
    <w:semiHidden/>
    <w:unhideWhenUsed/>
    <w:rsid w:val="003243A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08856">
      <w:bodyDiv w:val="1"/>
      <w:marLeft w:val="0"/>
      <w:marRight w:val="0"/>
      <w:marTop w:val="0"/>
      <w:marBottom w:val="0"/>
      <w:divBdr>
        <w:top w:val="none" w:sz="0" w:space="0" w:color="auto"/>
        <w:left w:val="none" w:sz="0" w:space="0" w:color="auto"/>
        <w:bottom w:val="none" w:sz="0" w:space="0" w:color="auto"/>
        <w:right w:val="none" w:sz="0" w:space="0" w:color="auto"/>
      </w:divBdr>
      <w:divsChild>
        <w:div w:id="269746396">
          <w:marLeft w:val="0"/>
          <w:marRight w:val="0"/>
          <w:marTop w:val="0"/>
          <w:marBottom w:val="0"/>
          <w:divBdr>
            <w:top w:val="none" w:sz="0" w:space="0" w:color="auto"/>
            <w:left w:val="none" w:sz="0" w:space="0" w:color="auto"/>
            <w:bottom w:val="none" w:sz="0" w:space="0" w:color="auto"/>
            <w:right w:val="none" w:sz="0" w:space="0" w:color="auto"/>
          </w:divBdr>
        </w:div>
        <w:div w:id="352652376">
          <w:marLeft w:val="0"/>
          <w:marRight w:val="0"/>
          <w:marTop w:val="0"/>
          <w:marBottom w:val="0"/>
          <w:divBdr>
            <w:top w:val="none" w:sz="0" w:space="0" w:color="auto"/>
            <w:left w:val="none" w:sz="0" w:space="0" w:color="auto"/>
            <w:bottom w:val="none" w:sz="0" w:space="0" w:color="auto"/>
            <w:right w:val="none" w:sz="0" w:space="0" w:color="auto"/>
          </w:divBdr>
        </w:div>
        <w:div w:id="664667443">
          <w:marLeft w:val="0"/>
          <w:marRight w:val="0"/>
          <w:marTop w:val="0"/>
          <w:marBottom w:val="0"/>
          <w:divBdr>
            <w:top w:val="none" w:sz="0" w:space="0" w:color="auto"/>
            <w:left w:val="none" w:sz="0" w:space="0" w:color="auto"/>
            <w:bottom w:val="none" w:sz="0" w:space="0" w:color="auto"/>
            <w:right w:val="none" w:sz="0" w:space="0" w:color="auto"/>
          </w:divBdr>
        </w:div>
      </w:divsChild>
    </w:div>
    <w:div w:id="31882621">
      <w:bodyDiv w:val="1"/>
      <w:marLeft w:val="0"/>
      <w:marRight w:val="0"/>
      <w:marTop w:val="0"/>
      <w:marBottom w:val="0"/>
      <w:divBdr>
        <w:top w:val="none" w:sz="0" w:space="0" w:color="auto"/>
        <w:left w:val="none" w:sz="0" w:space="0" w:color="auto"/>
        <w:bottom w:val="none" w:sz="0" w:space="0" w:color="auto"/>
        <w:right w:val="none" w:sz="0" w:space="0" w:color="auto"/>
      </w:divBdr>
    </w:div>
    <w:div w:id="50811859">
      <w:bodyDiv w:val="1"/>
      <w:marLeft w:val="0"/>
      <w:marRight w:val="0"/>
      <w:marTop w:val="0"/>
      <w:marBottom w:val="0"/>
      <w:divBdr>
        <w:top w:val="none" w:sz="0" w:space="0" w:color="auto"/>
        <w:left w:val="none" w:sz="0" w:space="0" w:color="auto"/>
        <w:bottom w:val="none" w:sz="0" w:space="0" w:color="auto"/>
        <w:right w:val="none" w:sz="0" w:space="0" w:color="auto"/>
      </w:divBdr>
      <w:divsChild>
        <w:div w:id="785198844">
          <w:marLeft w:val="0"/>
          <w:marRight w:val="0"/>
          <w:marTop w:val="0"/>
          <w:marBottom w:val="0"/>
          <w:divBdr>
            <w:top w:val="none" w:sz="0" w:space="0" w:color="auto"/>
            <w:left w:val="none" w:sz="0" w:space="0" w:color="auto"/>
            <w:bottom w:val="none" w:sz="0" w:space="0" w:color="auto"/>
            <w:right w:val="none" w:sz="0" w:space="0" w:color="auto"/>
          </w:divBdr>
        </w:div>
        <w:div w:id="523792639">
          <w:marLeft w:val="0"/>
          <w:marRight w:val="0"/>
          <w:marTop w:val="0"/>
          <w:marBottom w:val="0"/>
          <w:divBdr>
            <w:top w:val="none" w:sz="0" w:space="0" w:color="auto"/>
            <w:left w:val="none" w:sz="0" w:space="0" w:color="auto"/>
            <w:bottom w:val="none" w:sz="0" w:space="0" w:color="auto"/>
            <w:right w:val="none" w:sz="0" w:space="0" w:color="auto"/>
          </w:divBdr>
        </w:div>
      </w:divsChild>
    </w:div>
    <w:div w:id="57481900">
      <w:bodyDiv w:val="1"/>
      <w:marLeft w:val="0"/>
      <w:marRight w:val="0"/>
      <w:marTop w:val="0"/>
      <w:marBottom w:val="0"/>
      <w:divBdr>
        <w:top w:val="none" w:sz="0" w:space="0" w:color="auto"/>
        <w:left w:val="none" w:sz="0" w:space="0" w:color="auto"/>
        <w:bottom w:val="none" w:sz="0" w:space="0" w:color="auto"/>
        <w:right w:val="none" w:sz="0" w:space="0" w:color="auto"/>
      </w:divBdr>
      <w:divsChild>
        <w:div w:id="10645720">
          <w:marLeft w:val="0"/>
          <w:marRight w:val="0"/>
          <w:marTop w:val="0"/>
          <w:marBottom w:val="0"/>
          <w:divBdr>
            <w:top w:val="none" w:sz="0" w:space="0" w:color="auto"/>
            <w:left w:val="none" w:sz="0" w:space="0" w:color="auto"/>
            <w:bottom w:val="none" w:sz="0" w:space="0" w:color="auto"/>
            <w:right w:val="none" w:sz="0" w:space="0" w:color="auto"/>
          </w:divBdr>
        </w:div>
        <w:div w:id="40054480">
          <w:marLeft w:val="0"/>
          <w:marRight w:val="0"/>
          <w:marTop w:val="0"/>
          <w:marBottom w:val="0"/>
          <w:divBdr>
            <w:top w:val="none" w:sz="0" w:space="0" w:color="auto"/>
            <w:left w:val="none" w:sz="0" w:space="0" w:color="auto"/>
            <w:bottom w:val="none" w:sz="0" w:space="0" w:color="auto"/>
            <w:right w:val="none" w:sz="0" w:space="0" w:color="auto"/>
          </w:divBdr>
        </w:div>
        <w:div w:id="1018703595">
          <w:marLeft w:val="0"/>
          <w:marRight w:val="0"/>
          <w:marTop w:val="0"/>
          <w:marBottom w:val="0"/>
          <w:divBdr>
            <w:top w:val="none" w:sz="0" w:space="0" w:color="auto"/>
            <w:left w:val="none" w:sz="0" w:space="0" w:color="auto"/>
            <w:bottom w:val="none" w:sz="0" w:space="0" w:color="auto"/>
            <w:right w:val="none" w:sz="0" w:space="0" w:color="auto"/>
          </w:divBdr>
        </w:div>
        <w:div w:id="1167138087">
          <w:marLeft w:val="0"/>
          <w:marRight w:val="0"/>
          <w:marTop w:val="0"/>
          <w:marBottom w:val="0"/>
          <w:divBdr>
            <w:top w:val="none" w:sz="0" w:space="0" w:color="auto"/>
            <w:left w:val="none" w:sz="0" w:space="0" w:color="auto"/>
            <w:bottom w:val="none" w:sz="0" w:space="0" w:color="auto"/>
            <w:right w:val="none" w:sz="0" w:space="0" w:color="auto"/>
          </w:divBdr>
        </w:div>
        <w:div w:id="1780753082">
          <w:marLeft w:val="0"/>
          <w:marRight w:val="0"/>
          <w:marTop w:val="0"/>
          <w:marBottom w:val="0"/>
          <w:divBdr>
            <w:top w:val="none" w:sz="0" w:space="0" w:color="auto"/>
            <w:left w:val="none" w:sz="0" w:space="0" w:color="auto"/>
            <w:bottom w:val="none" w:sz="0" w:space="0" w:color="auto"/>
            <w:right w:val="none" w:sz="0" w:space="0" w:color="auto"/>
          </w:divBdr>
        </w:div>
      </w:divsChild>
    </w:div>
    <w:div w:id="85465650">
      <w:bodyDiv w:val="1"/>
      <w:marLeft w:val="0"/>
      <w:marRight w:val="0"/>
      <w:marTop w:val="0"/>
      <w:marBottom w:val="0"/>
      <w:divBdr>
        <w:top w:val="none" w:sz="0" w:space="0" w:color="auto"/>
        <w:left w:val="none" w:sz="0" w:space="0" w:color="auto"/>
        <w:bottom w:val="none" w:sz="0" w:space="0" w:color="auto"/>
        <w:right w:val="none" w:sz="0" w:space="0" w:color="auto"/>
      </w:divBdr>
    </w:div>
    <w:div w:id="93288777">
      <w:bodyDiv w:val="1"/>
      <w:marLeft w:val="0"/>
      <w:marRight w:val="0"/>
      <w:marTop w:val="0"/>
      <w:marBottom w:val="0"/>
      <w:divBdr>
        <w:top w:val="none" w:sz="0" w:space="0" w:color="auto"/>
        <w:left w:val="none" w:sz="0" w:space="0" w:color="auto"/>
        <w:bottom w:val="none" w:sz="0" w:space="0" w:color="auto"/>
        <w:right w:val="none" w:sz="0" w:space="0" w:color="auto"/>
      </w:divBdr>
    </w:div>
    <w:div w:id="95441707">
      <w:bodyDiv w:val="1"/>
      <w:marLeft w:val="0"/>
      <w:marRight w:val="0"/>
      <w:marTop w:val="0"/>
      <w:marBottom w:val="0"/>
      <w:divBdr>
        <w:top w:val="none" w:sz="0" w:space="0" w:color="auto"/>
        <w:left w:val="none" w:sz="0" w:space="0" w:color="auto"/>
        <w:bottom w:val="none" w:sz="0" w:space="0" w:color="auto"/>
        <w:right w:val="none" w:sz="0" w:space="0" w:color="auto"/>
      </w:divBdr>
      <w:divsChild>
        <w:div w:id="838345236">
          <w:marLeft w:val="0"/>
          <w:marRight w:val="0"/>
          <w:marTop w:val="0"/>
          <w:marBottom w:val="0"/>
          <w:divBdr>
            <w:top w:val="none" w:sz="0" w:space="0" w:color="auto"/>
            <w:left w:val="none" w:sz="0" w:space="0" w:color="auto"/>
            <w:bottom w:val="none" w:sz="0" w:space="0" w:color="auto"/>
            <w:right w:val="none" w:sz="0" w:space="0" w:color="auto"/>
          </w:divBdr>
        </w:div>
        <w:div w:id="1716782063">
          <w:marLeft w:val="0"/>
          <w:marRight w:val="0"/>
          <w:marTop w:val="0"/>
          <w:marBottom w:val="0"/>
          <w:divBdr>
            <w:top w:val="none" w:sz="0" w:space="0" w:color="auto"/>
            <w:left w:val="none" w:sz="0" w:space="0" w:color="auto"/>
            <w:bottom w:val="none" w:sz="0" w:space="0" w:color="auto"/>
            <w:right w:val="none" w:sz="0" w:space="0" w:color="auto"/>
          </w:divBdr>
        </w:div>
        <w:div w:id="1762096161">
          <w:marLeft w:val="0"/>
          <w:marRight w:val="0"/>
          <w:marTop w:val="0"/>
          <w:marBottom w:val="0"/>
          <w:divBdr>
            <w:top w:val="none" w:sz="0" w:space="0" w:color="auto"/>
            <w:left w:val="none" w:sz="0" w:space="0" w:color="auto"/>
            <w:bottom w:val="none" w:sz="0" w:space="0" w:color="auto"/>
            <w:right w:val="none" w:sz="0" w:space="0" w:color="auto"/>
          </w:divBdr>
        </w:div>
        <w:div w:id="1141313229">
          <w:marLeft w:val="0"/>
          <w:marRight w:val="0"/>
          <w:marTop w:val="0"/>
          <w:marBottom w:val="0"/>
          <w:divBdr>
            <w:top w:val="none" w:sz="0" w:space="0" w:color="auto"/>
            <w:left w:val="none" w:sz="0" w:space="0" w:color="auto"/>
            <w:bottom w:val="none" w:sz="0" w:space="0" w:color="auto"/>
            <w:right w:val="none" w:sz="0" w:space="0" w:color="auto"/>
          </w:divBdr>
        </w:div>
        <w:div w:id="1606958142">
          <w:marLeft w:val="0"/>
          <w:marRight w:val="0"/>
          <w:marTop w:val="0"/>
          <w:marBottom w:val="0"/>
          <w:divBdr>
            <w:top w:val="none" w:sz="0" w:space="0" w:color="auto"/>
            <w:left w:val="none" w:sz="0" w:space="0" w:color="auto"/>
            <w:bottom w:val="none" w:sz="0" w:space="0" w:color="auto"/>
            <w:right w:val="none" w:sz="0" w:space="0" w:color="auto"/>
          </w:divBdr>
        </w:div>
        <w:div w:id="948468048">
          <w:marLeft w:val="0"/>
          <w:marRight w:val="0"/>
          <w:marTop w:val="0"/>
          <w:marBottom w:val="0"/>
          <w:divBdr>
            <w:top w:val="none" w:sz="0" w:space="0" w:color="auto"/>
            <w:left w:val="none" w:sz="0" w:space="0" w:color="auto"/>
            <w:bottom w:val="none" w:sz="0" w:space="0" w:color="auto"/>
            <w:right w:val="none" w:sz="0" w:space="0" w:color="auto"/>
          </w:divBdr>
        </w:div>
        <w:div w:id="433672852">
          <w:marLeft w:val="0"/>
          <w:marRight w:val="0"/>
          <w:marTop w:val="0"/>
          <w:marBottom w:val="0"/>
          <w:divBdr>
            <w:top w:val="none" w:sz="0" w:space="0" w:color="auto"/>
            <w:left w:val="none" w:sz="0" w:space="0" w:color="auto"/>
            <w:bottom w:val="none" w:sz="0" w:space="0" w:color="auto"/>
            <w:right w:val="none" w:sz="0" w:space="0" w:color="auto"/>
          </w:divBdr>
        </w:div>
      </w:divsChild>
    </w:div>
    <w:div w:id="113719357">
      <w:bodyDiv w:val="1"/>
      <w:marLeft w:val="0"/>
      <w:marRight w:val="0"/>
      <w:marTop w:val="0"/>
      <w:marBottom w:val="0"/>
      <w:divBdr>
        <w:top w:val="none" w:sz="0" w:space="0" w:color="auto"/>
        <w:left w:val="none" w:sz="0" w:space="0" w:color="auto"/>
        <w:bottom w:val="none" w:sz="0" w:space="0" w:color="auto"/>
        <w:right w:val="none" w:sz="0" w:space="0" w:color="auto"/>
      </w:divBdr>
    </w:div>
    <w:div w:id="124471025">
      <w:bodyDiv w:val="1"/>
      <w:marLeft w:val="0"/>
      <w:marRight w:val="0"/>
      <w:marTop w:val="0"/>
      <w:marBottom w:val="0"/>
      <w:divBdr>
        <w:top w:val="none" w:sz="0" w:space="0" w:color="auto"/>
        <w:left w:val="none" w:sz="0" w:space="0" w:color="auto"/>
        <w:bottom w:val="none" w:sz="0" w:space="0" w:color="auto"/>
        <w:right w:val="none" w:sz="0" w:space="0" w:color="auto"/>
      </w:divBdr>
    </w:div>
    <w:div w:id="128058240">
      <w:bodyDiv w:val="1"/>
      <w:marLeft w:val="0"/>
      <w:marRight w:val="0"/>
      <w:marTop w:val="0"/>
      <w:marBottom w:val="0"/>
      <w:divBdr>
        <w:top w:val="none" w:sz="0" w:space="0" w:color="auto"/>
        <w:left w:val="none" w:sz="0" w:space="0" w:color="auto"/>
        <w:bottom w:val="none" w:sz="0" w:space="0" w:color="auto"/>
        <w:right w:val="none" w:sz="0" w:space="0" w:color="auto"/>
      </w:divBdr>
    </w:div>
    <w:div w:id="148984819">
      <w:bodyDiv w:val="1"/>
      <w:marLeft w:val="0"/>
      <w:marRight w:val="0"/>
      <w:marTop w:val="0"/>
      <w:marBottom w:val="0"/>
      <w:divBdr>
        <w:top w:val="none" w:sz="0" w:space="0" w:color="auto"/>
        <w:left w:val="none" w:sz="0" w:space="0" w:color="auto"/>
        <w:bottom w:val="none" w:sz="0" w:space="0" w:color="auto"/>
        <w:right w:val="none" w:sz="0" w:space="0" w:color="auto"/>
      </w:divBdr>
      <w:divsChild>
        <w:div w:id="296496410">
          <w:marLeft w:val="0"/>
          <w:marRight w:val="0"/>
          <w:marTop w:val="0"/>
          <w:marBottom w:val="0"/>
          <w:divBdr>
            <w:top w:val="none" w:sz="0" w:space="0" w:color="auto"/>
            <w:left w:val="none" w:sz="0" w:space="0" w:color="auto"/>
            <w:bottom w:val="none" w:sz="0" w:space="0" w:color="auto"/>
            <w:right w:val="none" w:sz="0" w:space="0" w:color="auto"/>
          </w:divBdr>
        </w:div>
        <w:div w:id="562837878">
          <w:marLeft w:val="0"/>
          <w:marRight w:val="0"/>
          <w:marTop w:val="0"/>
          <w:marBottom w:val="0"/>
          <w:divBdr>
            <w:top w:val="none" w:sz="0" w:space="0" w:color="auto"/>
            <w:left w:val="none" w:sz="0" w:space="0" w:color="auto"/>
            <w:bottom w:val="none" w:sz="0" w:space="0" w:color="auto"/>
            <w:right w:val="none" w:sz="0" w:space="0" w:color="auto"/>
          </w:divBdr>
        </w:div>
        <w:div w:id="1322465320">
          <w:marLeft w:val="0"/>
          <w:marRight w:val="0"/>
          <w:marTop w:val="0"/>
          <w:marBottom w:val="0"/>
          <w:divBdr>
            <w:top w:val="none" w:sz="0" w:space="0" w:color="auto"/>
            <w:left w:val="none" w:sz="0" w:space="0" w:color="auto"/>
            <w:bottom w:val="none" w:sz="0" w:space="0" w:color="auto"/>
            <w:right w:val="none" w:sz="0" w:space="0" w:color="auto"/>
          </w:divBdr>
        </w:div>
        <w:div w:id="2020346584">
          <w:marLeft w:val="0"/>
          <w:marRight w:val="0"/>
          <w:marTop w:val="0"/>
          <w:marBottom w:val="0"/>
          <w:divBdr>
            <w:top w:val="none" w:sz="0" w:space="0" w:color="auto"/>
            <w:left w:val="none" w:sz="0" w:space="0" w:color="auto"/>
            <w:bottom w:val="none" w:sz="0" w:space="0" w:color="auto"/>
            <w:right w:val="none" w:sz="0" w:space="0" w:color="auto"/>
          </w:divBdr>
        </w:div>
        <w:div w:id="2041974361">
          <w:marLeft w:val="0"/>
          <w:marRight w:val="0"/>
          <w:marTop w:val="0"/>
          <w:marBottom w:val="0"/>
          <w:divBdr>
            <w:top w:val="none" w:sz="0" w:space="0" w:color="auto"/>
            <w:left w:val="none" w:sz="0" w:space="0" w:color="auto"/>
            <w:bottom w:val="none" w:sz="0" w:space="0" w:color="auto"/>
            <w:right w:val="none" w:sz="0" w:space="0" w:color="auto"/>
          </w:divBdr>
        </w:div>
      </w:divsChild>
    </w:div>
    <w:div w:id="155583414">
      <w:bodyDiv w:val="1"/>
      <w:marLeft w:val="0"/>
      <w:marRight w:val="0"/>
      <w:marTop w:val="0"/>
      <w:marBottom w:val="0"/>
      <w:divBdr>
        <w:top w:val="none" w:sz="0" w:space="0" w:color="auto"/>
        <w:left w:val="none" w:sz="0" w:space="0" w:color="auto"/>
        <w:bottom w:val="none" w:sz="0" w:space="0" w:color="auto"/>
        <w:right w:val="none" w:sz="0" w:space="0" w:color="auto"/>
      </w:divBdr>
    </w:div>
    <w:div w:id="170266682">
      <w:bodyDiv w:val="1"/>
      <w:marLeft w:val="0"/>
      <w:marRight w:val="0"/>
      <w:marTop w:val="0"/>
      <w:marBottom w:val="0"/>
      <w:divBdr>
        <w:top w:val="none" w:sz="0" w:space="0" w:color="auto"/>
        <w:left w:val="none" w:sz="0" w:space="0" w:color="auto"/>
        <w:bottom w:val="none" w:sz="0" w:space="0" w:color="auto"/>
        <w:right w:val="none" w:sz="0" w:space="0" w:color="auto"/>
      </w:divBdr>
    </w:div>
    <w:div w:id="199898479">
      <w:bodyDiv w:val="1"/>
      <w:marLeft w:val="0"/>
      <w:marRight w:val="0"/>
      <w:marTop w:val="0"/>
      <w:marBottom w:val="0"/>
      <w:divBdr>
        <w:top w:val="none" w:sz="0" w:space="0" w:color="auto"/>
        <w:left w:val="none" w:sz="0" w:space="0" w:color="auto"/>
        <w:bottom w:val="none" w:sz="0" w:space="0" w:color="auto"/>
        <w:right w:val="none" w:sz="0" w:space="0" w:color="auto"/>
      </w:divBdr>
      <w:divsChild>
        <w:div w:id="242378391">
          <w:marLeft w:val="0"/>
          <w:marRight w:val="0"/>
          <w:marTop w:val="0"/>
          <w:marBottom w:val="0"/>
          <w:divBdr>
            <w:top w:val="none" w:sz="0" w:space="0" w:color="auto"/>
            <w:left w:val="none" w:sz="0" w:space="0" w:color="auto"/>
            <w:bottom w:val="none" w:sz="0" w:space="0" w:color="auto"/>
            <w:right w:val="none" w:sz="0" w:space="0" w:color="auto"/>
          </w:divBdr>
        </w:div>
        <w:div w:id="1475637920">
          <w:marLeft w:val="0"/>
          <w:marRight w:val="0"/>
          <w:marTop w:val="0"/>
          <w:marBottom w:val="0"/>
          <w:divBdr>
            <w:top w:val="none" w:sz="0" w:space="0" w:color="auto"/>
            <w:left w:val="none" w:sz="0" w:space="0" w:color="auto"/>
            <w:bottom w:val="none" w:sz="0" w:space="0" w:color="auto"/>
            <w:right w:val="none" w:sz="0" w:space="0" w:color="auto"/>
          </w:divBdr>
        </w:div>
        <w:div w:id="1542548087">
          <w:marLeft w:val="0"/>
          <w:marRight w:val="0"/>
          <w:marTop w:val="0"/>
          <w:marBottom w:val="0"/>
          <w:divBdr>
            <w:top w:val="none" w:sz="0" w:space="0" w:color="auto"/>
            <w:left w:val="none" w:sz="0" w:space="0" w:color="auto"/>
            <w:bottom w:val="none" w:sz="0" w:space="0" w:color="auto"/>
            <w:right w:val="none" w:sz="0" w:space="0" w:color="auto"/>
          </w:divBdr>
        </w:div>
      </w:divsChild>
    </w:div>
    <w:div w:id="234049809">
      <w:bodyDiv w:val="1"/>
      <w:marLeft w:val="0"/>
      <w:marRight w:val="0"/>
      <w:marTop w:val="0"/>
      <w:marBottom w:val="0"/>
      <w:divBdr>
        <w:top w:val="none" w:sz="0" w:space="0" w:color="auto"/>
        <w:left w:val="none" w:sz="0" w:space="0" w:color="auto"/>
        <w:bottom w:val="none" w:sz="0" w:space="0" w:color="auto"/>
        <w:right w:val="none" w:sz="0" w:space="0" w:color="auto"/>
      </w:divBdr>
    </w:div>
    <w:div w:id="237132497">
      <w:bodyDiv w:val="1"/>
      <w:marLeft w:val="0"/>
      <w:marRight w:val="0"/>
      <w:marTop w:val="0"/>
      <w:marBottom w:val="0"/>
      <w:divBdr>
        <w:top w:val="none" w:sz="0" w:space="0" w:color="auto"/>
        <w:left w:val="none" w:sz="0" w:space="0" w:color="auto"/>
        <w:bottom w:val="none" w:sz="0" w:space="0" w:color="auto"/>
        <w:right w:val="none" w:sz="0" w:space="0" w:color="auto"/>
      </w:divBdr>
      <w:divsChild>
        <w:div w:id="1074860654">
          <w:marLeft w:val="0"/>
          <w:marRight w:val="0"/>
          <w:marTop w:val="0"/>
          <w:marBottom w:val="0"/>
          <w:divBdr>
            <w:top w:val="none" w:sz="0" w:space="0" w:color="auto"/>
            <w:left w:val="none" w:sz="0" w:space="0" w:color="auto"/>
            <w:bottom w:val="none" w:sz="0" w:space="0" w:color="auto"/>
            <w:right w:val="none" w:sz="0" w:space="0" w:color="auto"/>
          </w:divBdr>
        </w:div>
        <w:div w:id="1386373785">
          <w:marLeft w:val="0"/>
          <w:marRight w:val="0"/>
          <w:marTop w:val="0"/>
          <w:marBottom w:val="0"/>
          <w:divBdr>
            <w:top w:val="none" w:sz="0" w:space="0" w:color="auto"/>
            <w:left w:val="none" w:sz="0" w:space="0" w:color="auto"/>
            <w:bottom w:val="none" w:sz="0" w:space="0" w:color="auto"/>
            <w:right w:val="none" w:sz="0" w:space="0" w:color="auto"/>
          </w:divBdr>
        </w:div>
      </w:divsChild>
    </w:div>
    <w:div w:id="258366923">
      <w:bodyDiv w:val="1"/>
      <w:marLeft w:val="0"/>
      <w:marRight w:val="0"/>
      <w:marTop w:val="0"/>
      <w:marBottom w:val="0"/>
      <w:divBdr>
        <w:top w:val="none" w:sz="0" w:space="0" w:color="auto"/>
        <w:left w:val="none" w:sz="0" w:space="0" w:color="auto"/>
        <w:bottom w:val="none" w:sz="0" w:space="0" w:color="auto"/>
        <w:right w:val="none" w:sz="0" w:space="0" w:color="auto"/>
      </w:divBdr>
    </w:div>
    <w:div w:id="272251833">
      <w:bodyDiv w:val="1"/>
      <w:marLeft w:val="0"/>
      <w:marRight w:val="0"/>
      <w:marTop w:val="0"/>
      <w:marBottom w:val="0"/>
      <w:divBdr>
        <w:top w:val="none" w:sz="0" w:space="0" w:color="auto"/>
        <w:left w:val="none" w:sz="0" w:space="0" w:color="auto"/>
        <w:bottom w:val="none" w:sz="0" w:space="0" w:color="auto"/>
        <w:right w:val="none" w:sz="0" w:space="0" w:color="auto"/>
      </w:divBdr>
    </w:div>
    <w:div w:id="361057986">
      <w:bodyDiv w:val="1"/>
      <w:marLeft w:val="0"/>
      <w:marRight w:val="0"/>
      <w:marTop w:val="0"/>
      <w:marBottom w:val="0"/>
      <w:divBdr>
        <w:top w:val="none" w:sz="0" w:space="0" w:color="auto"/>
        <w:left w:val="none" w:sz="0" w:space="0" w:color="auto"/>
        <w:bottom w:val="none" w:sz="0" w:space="0" w:color="auto"/>
        <w:right w:val="none" w:sz="0" w:space="0" w:color="auto"/>
      </w:divBdr>
    </w:div>
    <w:div w:id="385690897">
      <w:bodyDiv w:val="1"/>
      <w:marLeft w:val="0"/>
      <w:marRight w:val="0"/>
      <w:marTop w:val="0"/>
      <w:marBottom w:val="0"/>
      <w:divBdr>
        <w:top w:val="none" w:sz="0" w:space="0" w:color="auto"/>
        <w:left w:val="none" w:sz="0" w:space="0" w:color="auto"/>
        <w:bottom w:val="none" w:sz="0" w:space="0" w:color="auto"/>
        <w:right w:val="none" w:sz="0" w:space="0" w:color="auto"/>
      </w:divBdr>
      <w:divsChild>
        <w:div w:id="191496782">
          <w:marLeft w:val="0"/>
          <w:marRight w:val="0"/>
          <w:marTop w:val="0"/>
          <w:marBottom w:val="0"/>
          <w:divBdr>
            <w:top w:val="none" w:sz="0" w:space="0" w:color="auto"/>
            <w:left w:val="none" w:sz="0" w:space="0" w:color="auto"/>
            <w:bottom w:val="none" w:sz="0" w:space="0" w:color="auto"/>
            <w:right w:val="none" w:sz="0" w:space="0" w:color="auto"/>
          </w:divBdr>
        </w:div>
        <w:div w:id="2009749077">
          <w:marLeft w:val="0"/>
          <w:marRight w:val="0"/>
          <w:marTop w:val="0"/>
          <w:marBottom w:val="0"/>
          <w:divBdr>
            <w:top w:val="none" w:sz="0" w:space="0" w:color="auto"/>
            <w:left w:val="none" w:sz="0" w:space="0" w:color="auto"/>
            <w:bottom w:val="none" w:sz="0" w:space="0" w:color="auto"/>
            <w:right w:val="none" w:sz="0" w:space="0" w:color="auto"/>
          </w:divBdr>
        </w:div>
      </w:divsChild>
    </w:div>
    <w:div w:id="396515291">
      <w:bodyDiv w:val="1"/>
      <w:marLeft w:val="0"/>
      <w:marRight w:val="0"/>
      <w:marTop w:val="0"/>
      <w:marBottom w:val="0"/>
      <w:divBdr>
        <w:top w:val="none" w:sz="0" w:space="0" w:color="auto"/>
        <w:left w:val="none" w:sz="0" w:space="0" w:color="auto"/>
        <w:bottom w:val="none" w:sz="0" w:space="0" w:color="auto"/>
        <w:right w:val="none" w:sz="0" w:space="0" w:color="auto"/>
      </w:divBdr>
      <w:divsChild>
        <w:div w:id="122970536">
          <w:marLeft w:val="0"/>
          <w:marRight w:val="0"/>
          <w:marTop w:val="0"/>
          <w:marBottom w:val="0"/>
          <w:divBdr>
            <w:top w:val="none" w:sz="0" w:space="0" w:color="auto"/>
            <w:left w:val="none" w:sz="0" w:space="0" w:color="auto"/>
            <w:bottom w:val="none" w:sz="0" w:space="0" w:color="auto"/>
            <w:right w:val="none" w:sz="0" w:space="0" w:color="auto"/>
          </w:divBdr>
        </w:div>
        <w:div w:id="574320650">
          <w:marLeft w:val="0"/>
          <w:marRight w:val="0"/>
          <w:marTop w:val="0"/>
          <w:marBottom w:val="0"/>
          <w:divBdr>
            <w:top w:val="none" w:sz="0" w:space="0" w:color="auto"/>
            <w:left w:val="none" w:sz="0" w:space="0" w:color="auto"/>
            <w:bottom w:val="none" w:sz="0" w:space="0" w:color="auto"/>
            <w:right w:val="none" w:sz="0" w:space="0" w:color="auto"/>
          </w:divBdr>
        </w:div>
        <w:div w:id="1246108352">
          <w:marLeft w:val="0"/>
          <w:marRight w:val="0"/>
          <w:marTop w:val="0"/>
          <w:marBottom w:val="0"/>
          <w:divBdr>
            <w:top w:val="none" w:sz="0" w:space="0" w:color="auto"/>
            <w:left w:val="none" w:sz="0" w:space="0" w:color="auto"/>
            <w:bottom w:val="none" w:sz="0" w:space="0" w:color="auto"/>
            <w:right w:val="none" w:sz="0" w:space="0" w:color="auto"/>
          </w:divBdr>
        </w:div>
        <w:div w:id="1307469151">
          <w:marLeft w:val="0"/>
          <w:marRight w:val="0"/>
          <w:marTop w:val="0"/>
          <w:marBottom w:val="0"/>
          <w:divBdr>
            <w:top w:val="none" w:sz="0" w:space="0" w:color="auto"/>
            <w:left w:val="none" w:sz="0" w:space="0" w:color="auto"/>
            <w:bottom w:val="none" w:sz="0" w:space="0" w:color="auto"/>
            <w:right w:val="none" w:sz="0" w:space="0" w:color="auto"/>
          </w:divBdr>
        </w:div>
        <w:div w:id="1498033469">
          <w:marLeft w:val="0"/>
          <w:marRight w:val="0"/>
          <w:marTop w:val="0"/>
          <w:marBottom w:val="0"/>
          <w:divBdr>
            <w:top w:val="none" w:sz="0" w:space="0" w:color="auto"/>
            <w:left w:val="none" w:sz="0" w:space="0" w:color="auto"/>
            <w:bottom w:val="none" w:sz="0" w:space="0" w:color="auto"/>
            <w:right w:val="none" w:sz="0" w:space="0" w:color="auto"/>
          </w:divBdr>
        </w:div>
        <w:div w:id="1743024832">
          <w:marLeft w:val="0"/>
          <w:marRight w:val="0"/>
          <w:marTop w:val="0"/>
          <w:marBottom w:val="0"/>
          <w:divBdr>
            <w:top w:val="none" w:sz="0" w:space="0" w:color="auto"/>
            <w:left w:val="none" w:sz="0" w:space="0" w:color="auto"/>
            <w:bottom w:val="none" w:sz="0" w:space="0" w:color="auto"/>
            <w:right w:val="none" w:sz="0" w:space="0" w:color="auto"/>
          </w:divBdr>
        </w:div>
        <w:div w:id="1790397975">
          <w:marLeft w:val="0"/>
          <w:marRight w:val="0"/>
          <w:marTop w:val="0"/>
          <w:marBottom w:val="0"/>
          <w:divBdr>
            <w:top w:val="none" w:sz="0" w:space="0" w:color="auto"/>
            <w:left w:val="none" w:sz="0" w:space="0" w:color="auto"/>
            <w:bottom w:val="none" w:sz="0" w:space="0" w:color="auto"/>
            <w:right w:val="none" w:sz="0" w:space="0" w:color="auto"/>
          </w:divBdr>
        </w:div>
      </w:divsChild>
    </w:div>
    <w:div w:id="423381697">
      <w:bodyDiv w:val="1"/>
      <w:marLeft w:val="0"/>
      <w:marRight w:val="0"/>
      <w:marTop w:val="0"/>
      <w:marBottom w:val="0"/>
      <w:divBdr>
        <w:top w:val="none" w:sz="0" w:space="0" w:color="auto"/>
        <w:left w:val="none" w:sz="0" w:space="0" w:color="auto"/>
        <w:bottom w:val="none" w:sz="0" w:space="0" w:color="auto"/>
        <w:right w:val="none" w:sz="0" w:space="0" w:color="auto"/>
      </w:divBdr>
      <w:divsChild>
        <w:div w:id="37362755">
          <w:marLeft w:val="0"/>
          <w:marRight w:val="0"/>
          <w:marTop w:val="0"/>
          <w:marBottom w:val="0"/>
          <w:divBdr>
            <w:top w:val="none" w:sz="0" w:space="0" w:color="auto"/>
            <w:left w:val="none" w:sz="0" w:space="0" w:color="auto"/>
            <w:bottom w:val="none" w:sz="0" w:space="0" w:color="auto"/>
            <w:right w:val="none" w:sz="0" w:space="0" w:color="auto"/>
          </w:divBdr>
        </w:div>
        <w:div w:id="99299382">
          <w:marLeft w:val="0"/>
          <w:marRight w:val="0"/>
          <w:marTop w:val="0"/>
          <w:marBottom w:val="0"/>
          <w:divBdr>
            <w:top w:val="none" w:sz="0" w:space="0" w:color="auto"/>
            <w:left w:val="none" w:sz="0" w:space="0" w:color="auto"/>
            <w:bottom w:val="none" w:sz="0" w:space="0" w:color="auto"/>
            <w:right w:val="none" w:sz="0" w:space="0" w:color="auto"/>
          </w:divBdr>
        </w:div>
        <w:div w:id="264579530">
          <w:marLeft w:val="0"/>
          <w:marRight w:val="0"/>
          <w:marTop w:val="0"/>
          <w:marBottom w:val="0"/>
          <w:divBdr>
            <w:top w:val="none" w:sz="0" w:space="0" w:color="auto"/>
            <w:left w:val="none" w:sz="0" w:space="0" w:color="auto"/>
            <w:bottom w:val="none" w:sz="0" w:space="0" w:color="auto"/>
            <w:right w:val="none" w:sz="0" w:space="0" w:color="auto"/>
          </w:divBdr>
        </w:div>
        <w:div w:id="326053254">
          <w:marLeft w:val="0"/>
          <w:marRight w:val="0"/>
          <w:marTop w:val="0"/>
          <w:marBottom w:val="0"/>
          <w:divBdr>
            <w:top w:val="none" w:sz="0" w:space="0" w:color="auto"/>
            <w:left w:val="none" w:sz="0" w:space="0" w:color="auto"/>
            <w:bottom w:val="none" w:sz="0" w:space="0" w:color="auto"/>
            <w:right w:val="none" w:sz="0" w:space="0" w:color="auto"/>
          </w:divBdr>
        </w:div>
        <w:div w:id="872115508">
          <w:marLeft w:val="0"/>
          <w:marRight w:val="0"/>
          <w:marTop w:val="0"/>
          <w:marBottom w:val="0"/>
          <w:divBdr>
            <w:top w:val="none" w:sz="0" w:space="0" w:color="auto"/>
            <w:left w:val="none" w:sz="0" w:space="0" w:color="auto"/>
            <w:bottom w:val="none" w:sz="0" w:space="0" w:color="auto"/>
            <w:right w:val="none" w:sz="0" w:space="0" w:color="auto"/>
          </w:divBdr>
        </w:div>
        <w:div w:id="1228149745">
          <w:marLeft w:val="0"/>
          <w:marRight w:val="0"/>
          <w:marTop w:val="0"/>
          <w:marBottom w:val="0"/>
          <w:divBdr>
            <w:top w:val="none" w:sz="0" w:space="0" w:color="auto"/>
            <w:left w:val="none" w:sz="0" w:space="0" w:color="auto"/>
            <w:bottom w:val="none" w:sz="0" w:space="0" w:color="auto"/>
            <w:right w:val="none" w:sz="0" w:space="0" w:color="auto"/>
          </w:divBdr>
        </w:div>
        <w:div w:id="1239946392">
          <w:marLeft w:val="0"/>
          <w:marRight w:val="0"/>
          <w:marTop w:val="0"/>
          <w:marBottom w:val="0"/>
          <w:divBdr>
            <w:top w:val="none" w:sz="0" w:space="0" w:color="auto"/>
            <w:left w:val="none" w:sz="0" w:space="0" w:color="auto"/>
            <w:bottom w:val="none" w:sz="0" w:space="0" w:color="auto"/>
            <w:right w:val="none" w:sz="0" w:space="0" w:color="auto"/>
          </w:divBdr>
        </w:div>
      </w:divsChild>
    </w:div>
    <w:div w:id="426079761">
      <w:bodyDiv w:val="1"/>
      <w:marLeft w:val="0"/>
      <w:marRight w:val="0"/>
      <w:marTop w:val="0"/>
      <w:marBottom w:val="0"/>
      <w:divBdr>
        <w:top w:val="none" w:sz="0" w:space="0" w:color="auto"/>
        <w:left w:val="none" w:sz="0" w:space="0" w:color="auto"/>
        <w:bottom w:val="none" w:sz="0" w:space="0" w:color="auto"/>
        <w:right w:val="none" w:sz="0" w:space="0" w:color="auto"/>
      </w:divBdr>
      <w:divsChild>
        <w:div w:id="1305813187">
          <w:marLeft w:val="0"/>
          <w:marRight w:val="0"/>
          <w:marTop w:val="0"/>
          <w:marBottom w:val="0"/>
          <w:divBdr>
            <w:top w:val="none" w:sz="0" w:space="0" w:color="auto"/>
            <w:left w:val="none" w:sz="0" w:space="0" w:color="auto"/>
            <w:bottom w:val="none" w:sz="0" w:space="0" w:color="auto"/>
            <w:right w:val="none" w:sz="0" w:space="0" w:color="auto"/>
          </w:divBdr>
          <w:divsChild>
            <w:div w:id="743838830">
              <w:marLeft w:val="0"/>
              <w:marRight w:val="0"/>
              <w:marTop w:val="0"/>
              <w:marBottom w:val="0"/>
              <w:divBdr>
                <w:top w:val="none" w:sz="0" w:space="0" w:color="auto"/>
                <w:left w:val="none" w:sz="0" w:space="0" w:color="auto"/>
                <w:bottom w:val="none" w:sz="0" w:space="0" w:color="auto"/>
                <w:right w:val="none" w:sz="0" w:space="0" w:color="auto"/>
              </w:divBdr>
            </w:div>
            <w:div w:id="1529640362">
              <w:marLeft w:val="0"/>
              <w:marRight w:val="0"/>
              <w:marTop w:val="0"/>
              <w:marBottom w:val="0"/>
              <w:divBdr>
                <w:top w:val="none" w:sz="0" w:space="0" w:color="auto"/>
                <w:left w:val="none" w:sz="0" w:space="0" w:color="auto"/>
                <w:bottom w:val="none" w:sz="0" w:space="0" w:color="auto"/>
                <w:right w:val="none" w:sz="0" w:space="0" w:color="auto"/>
              </w:divBdr>
            </w:div>
            <w:div w:id="681204154">
              <w:marLeft w:val="0"/>
              <w:marRight w:val="0"/>
              <w:marTop w:val="0"/>
              <w:marBottom w:val="0"/>
              <w:divBdr>
                <w:top w:val="none" w:sz="0" w:space="0" w:color="auto"/>
                <w:left w:val="none" w:sz="0" w:space="0" w:color="auto"/>
                <w:bottom w:val="none" w:sz="0" w:space="0" w:color="auto"/>
                <w:right w:val="none" w:sz="0" w:space="0" w:color="auto"/>
              </w:divBdr>
            </w:div>
          </w:divsChild>
        </w:div>
        <w:div w:id="1221745313">
          <w:marLeft w:val="0"/>
          <w:marRight w:val="0"/>
          <w:marTop w:val="0"/>
          <w:marBottom w:val="0"/>
          <w:divBdr>
            <w:top w:val="none" w:sz="0" w:space="0" w:color="auto"/>
            <w:left w:val="none" w:sz="0" w:space="0" w:color="auto"/>
            <w:bottom w:val="none" w:sz="0" w:space="0" w:color="auto"/>
            <w:right w:val="none" w:sz="0" w:space="0" w:color="auto"/>
          </w:divBdr>
          <w:divsChild>
            <w:div w:id="921330283">
              <w:marLeft w:val="0"/>
              <w:marRight w:val="0"/>
              <w:marTop w:val="0"/>
              <w:marBottom w:val="0"/>
              <w:divBdr>
                <w:top w:val="none" w:sz="0" w:space="0" w:color="auto"/>
                <w:left w:val="none" w:sz="0" w:space="0" w:color="auto"/>
                <w:bottom w:val="none" w:sz="0" w:space="0" w:color="auto"/>
                <w:right w:val="none" w:sz="0" w:space="0" w:color="auto"/>
              </w:divBdr>
            </w:div>
          </w:divsChild>
        </w:div>
        <w:div w:id="523786206">
          <w:marLeft w:val="0"/>
          <w:marRight w:val="0"/>
          <w:marTop w:val="0"/>
          <w:marBottom w:val="0"/>
          <w:divBdr>
            <w:top w:val="none" w:sz="0" w:space="0" w:color="auto"/>
            <w:left w:val="none" w:sz="0" w:space="0" w:color="auto"/>
            <w:bottom w:val="none" w:sz="0" w:space="0" w:color="auto"/>
            <w:right w:val="none" w:sz="0" w:space="0" w:color="auto"/>
          </w:divBdr>
          <w:divsChild>
            <w:div w:id="2032802137">
              <w:marLeft w:val="0"/>
              <w:marRight w:val="0"/>
              <w:marTop w:val="0"/>
              <w:marBottom w:val="0"/>
              <w:divBdr>
                <w:top w:val="none" w:sz="0" w:space="0" w:color="auto"/>
                <w:left w:val="none" w:sz="0" w:space="0" w:color="auto"/>
                <w:bottom w:val="none" w:sz="0" w:space="0" w:color="auto"/>
                <w:right w:val="none" w:sz="0" w:space="0" w:color="auto"/>
              </w:divBdr>
            </w:div>
            <w:div w:id="1464881378">
              <w:marLeft w:val="0"/>
              <w:marRight w:val="0"/>
              <w:marTop w:val="0"/>
              <w:marBottom w:val="0"/>
              <w:divBdr>
                <w:top w:val="none" w:sz="0" w:space="0" w:color="auto"/>
                <w:left w:val="none" w:sz="0" w:space="0" w:color="auto"/>
                <w:bottom w:val="none" w:sz="0" w:space="0" w:color="auto"/>
                <w:right w:val="none" w:sz="0" w:space="0" w:color="auto"/>
              </w:divBdr>
            </w:div>
          </w:divsChild>
        </w:div>
        <w:div w:id="1977565669">
          <w:marLeft w:val="0"/>
          <w:marRight w:val="0"/>
          <w:marTop w:val="0"/>
          <w:marBottom w:val="0"/>
          <w:divBdr>
            <w:top w:val="none" w:sz="0" w:space="0" w:color="auto"/>
            <w:left w:val="none" w:sz="0" w:space="0" w:color="auto"/>
            <w:bottom w:val="none" w:sz="0" w:space="0" w:color="auto"/>
            <w:right w:val="none" w:sz="0" w:space="0" w:color="auto"/>
          </w:divBdr>
        </w:div>
      </w:divsChild>
    </w:div>
    <w:div w:id="430395452">
      <w:bodyDiv w:val="1"/>
      <w:marLeft w:val="0"/>
      <w:marRight w:val="0"/>
      <w:marTop w:val="0"/>
      <w:marBottom w:val="0"/>
      <w:divBdr>
        <w:top w:val="none" w:sz="0" w:space="0" w:color="auto"/>
        <w:left w:val="none" w:sz="0" w:space="0" w:color="auto"/>
        <w:bottom w:val="none" w:sz="0" w:space="0" w:color="auto"/>
        <w:right w:val="none" w:sz="0" w:space="0" w:color="auto"/>
      </w:divBdr>
    </w:div>
    <w:div w:id="432437023">
      <w:bodyDiv w:val="1"/>
      <w:marLeft w:val="0"/>
      <w:marRight w:val="0"/>
      <w:marTop w:val="0"/>
      <w:marBottom w:val="0"/>
      <w:divBdr>
        <w:top w:val="none" w:sz="0" w:space="0" w:color="auto"/>
        <w:left w:val="none" w:sz="0" w:space="0" w:color="auto"/>
        <w:bottom w:val="none" w:sz="0" w:space="0" w:color="auto"/>
        <w:right w:val="none" w:sz="0" w:space="0" w:color="auto"/>
      </w:divBdr>
      <w:divsChild>
        <w:div w:id="1194923091">
          <w:marLeft w:val="0"/>
          <w:marRight w:val="0"/>
          <w:marTop w:val="0"/>
          <w:marBottom w:val="0"/>
          <w:divBdr>
            <w:top w:val="none" w:sz="0" w:space="0" w:color="auto"/>
            <w:left w:val="none" w:sz="0" w:space="0" w:color="auto"/>
            <w:bottom w:val="none" w:sz="0" w:space="0" w:color="auto"/>
            <w:right w:val="none" w:sz="0" w:space="0" w:color="auto"/>
          </w:divBdr>
        </w:div>
        <w:div w:id="795178597">
          <w:marLeft w:val="0"/>
          <w:marRight w:val="0"/>
          <w:marTop w:val="0"/>
          <w:marBottom w:val="0"/>
          <w:divBdr>
            <w:top w:val="none" w:sz="0" w:space="0" w:color="auto"/>
            <w:left w:val="none" w:sz="0" w:space="0" w:color="auto"/>
            <w:bottom w:val="none" w:sz="0" w:space="0" w:color="auto"/>
            <w:right w:val="none" w:sz="0" w:space="0" w:color="auto"/>
          </w:divBdr>
        </w:div>
      </w:divsChild>
    </w:div>
    <w:div w:id="466971333">
      <w:bodyDiv w:val="1"/>
      <w:marLeft w:val="0"/>
      <w:marRight w:val="0"/>
      <w:marTop w:val="0"/>
      <w:marBottom w:val="0"/>
      <w:divBdr>
        <w:top w:val="none" w:sz="0" w:space="0" w:color="auto"/>
        <w:left w:val="none" w:sz="0" w:space="0" w:color="auto"/>
        <w:bottom w:val="none" w:sz="0" w:space="0" w:color="auto"/>
        <w:right w:val="none" w:sz="0" w:space="0" w:color="auto"/>
      </w:divBdr>
    </w:div>
    <w:div w:id="475419982">
      <w:bodyDiv w:val="1"/>
      <w:marLeft w:val="0"/>
      <w:marRight w:val="0"/>
      <w:marTop w:val="0"/>
      <w:marBottom w:val="0"/>
      <w:divBdr>
        <w:top w:val="none" w:sz="0" w:space="0" w:color="auto"/>
        <w:left w:val="none" w:sz="0" w:space="0" w:color="auto"/>
        <w:bottom w:val="none" w:sz="0" w:space="0" w:color="auto"/>
        <w:right w:val="none" w:sz="0" w:space="0" w:color="auto"/>
      </w:divBdr>
    </w:div>
    <w:div w:id="492258990">
      <w:bodyDiv w:val="1"/>
      <w:marLeft w:val="0"/>
      <w:marRight w:val="0"/>
      <w:marTop w:val="0"/>
      <w:marBottom w:val="0"/>
      <w:divBdr>
        <w:top w:val="none" w:sz="0" w:space="0" w:color="auto"/>
        <w:left w:val="none" w:sz="0" w:space="0" w:color="auto"/>
        <w:bottom w:val="none" w:sz="0" w:space="0" w:color="auto"/>
        <w:right w:val="none" w:sz="0" w:space="0" w:color="auto"/>
      </w:divBdr>
      <w:divsChild>
        <w:div w:id="311762416">
          <w:marLeft w:val="0"/>
          <w:marRight w:val="0"/>
          <w:marTop w:val="0"/>
          <w:marBottom w:val="0"/>
          <w:divBdr>
            <w:top w:val="none" w:sz="0" w:space="0" w:color="auto"/>
            <w:left w:val="none" w:sz="0" w:space="0" w:color="auto"/>
            <w:bottom w:val="none" w:sz="0" w:space="0" w:color="auto"/>
            <w:right w:val="none" w:sz="0" w:space="0" w:color="auto"/>
          </w:divBdr>
        </w:div>
        <w:div w:id="1575313871">
          <w:marLeft w:val="0"/>
          <w:marRight w:val="0"/>
          <w:marTop w:val="0"/>
          <w:marBottom w:val="0"/>
          <w:divBdr>
            <w:top w:val="none" w:sz="0" w:space="0" w:color="auto"/>
            <w:left w:val="none" w:sz="0" w:space="0" w:color="auto"/>
            <w:bottom w:val="none" w:sz="0" w:space="0" w:color="auto"/>
            <w:right w:val="none" w:sz="0" w:space="0" w:color="auto"/>
          </w:divBdr>
        </w:div>
        <w:div w:id="1799182055">
          <w:marLeft w:val="0"/>
          <w:marRight w:val="0"/>
          <w:marTop w:val="0"/>
          <w:marBottom w:val="0"/>
          <w:divBdr>
            <w:top w:val="none" w:sz="0" w:space="0" w:color="auto"/>
            <w:left w:val="none" w:sz="0" w:space="0" w:color="auto"/>
            <w:bottom w:val="none" w:sz="0" w:space="0" w:color="auto"/>
            <w:right w:val="none" w:sz="0" w:space="0" w:color="auto"/>
          </w:divBdr>
        </w:div>
        <w:div w:id="1849833613">
          <w:marLeft w:val="0"/>
          <w:marRight w:val="0"/>
          <w:marTop w:val="0"/>
          <w:marBottom w:val="0"/>
          <w:divBdr>
            <w:top w:val="none" w:sz="0" w:space="0" w:color="auto"/>
            <w:left w:val="none" w:sz="0" w:space="0" w:color="auto"/>
            <w:bottom w:val="none" w:sz="0" w:space="0" w:color="auto"/>
            <w:right w:val="none" w:sz="0" w:space="0" w:color="auto"/>
          </w:divBdr>
        </w:div>
        <w:div w:id="1979678524">
          <w:marLeft w:val="0"/>
          <w:marRight w:val="0"/>
          <w:marTop w:val="0"/>
          <w:marBottom w:val="0"/>
          <w:divBdr>
            <w:top w:val="none" w:sz="0" w:space="0" w:color="auto"/>
            <w:left w:val="none" w:sz="0" w:space="0" w:color="auto"/>
            <w:bottom w:val="none" w:sz="0" w:space="0" w:color="auto"/>
            <w:right w:val="none" w:sz="0" w:space="0" w:color="auto"/>
          </w:divBdr>
        </w:div>
      </w:divsChild>
    </w:div>
    <w:div w:id="499347724">
      <w:bodyDiv w:val="1"/>
      <w:marLeft w:val="0"/>
      <w:marRight w:val="0"/>
      <w:marTop w:val="0"/>
      <w:marBottom w:val="0"/>
      <w:divBdr>
        <w:top w:val="none" w:sz="0" w:space="0" w:color="auto"/>
        <w:left w:val="none" w:sz="0" w:space="0" w:color="auto"/>
        <w:bottom w:val="none" w:sz="0" w:space="0" w:color="auto"/>
        <w:right w:val="none" w:sz="0" w:space="0" w:color="auto"/>
      </w:divBdr>
      <w:divsChild>
        <w:div w:id="284393024">
          <w:marLeft w:val="0"/>
          <w:marRight w:val="0"/>
          <w:marTop w:val="0"/>
          <w:marBottom w:val="0"/>
          <w:divBdr>
            <w:top w:val="none" w:sz="0" w:space="0" w:color="auto"/>
            <w:left w:val="none" w:sz="0" w:space="0" w:color="auto"/>
            <w:bottom w:val="none" w:sz="0" w:space="0" w:color="auto"/>
            <w:right w:val="none" w:sz="0" w:space="0" w:color="auto"/>
          </w:divBdr>
        </w:div>
        <w:div w:id="1892308918">
          <w:marLeft w:val="0"/>
          <w:marRight w:val="0"/>
          <w:marTop w:val="0"/>
          <w:marBottom w:val="0"/>
          <w:divBdr>
            <w:top w:val="none" w:sz="0" w:space="0" w:color="auto"/>
            <w:left w:val="none" w:sz="0" w:space="0" w:color="auto"/>
            <w:bottom w:val="none" w:sz="0" w:space="0" w:color="auto"/>
            <w:right w:val="none" w:sz="0" w:space="0" w:color="auto"/>
          </w:divBdr>
        </w:div>
      </w:divsChild>
    </w:div>
    <w:div w:id="513618378">
      <w:bodyDiv w:val="1"/>
      <w:marLeft w:val="0"/>
      <w:marRight w:val="0"/>
      <w:marTop w:val="0"/>
      <w:marBottom w:val="0"/>
      <w:divBdr>
        <w:top w:val="none" w:sz="0" w:space="0" w:color="auto"/>
        <w:left w:val="none" w:sz="0" w:space="0" w:color="auto"/>
        <w:bottom w:val="none" w:sz="0" w:space="0" w:color="auto"/>
        <w:right w:val="none" w:sz="0" w:space="0" w:color="auto"/>
      </w:divBdr>
    </w:div>
    <w:div w:id="532115008">
      <w:bodyDiv w:val="1"/>
      <w:marLeft w:val="0"/>
      <w:marRight w:val="0"/>
      <w:marTop w:val="0"/>
      <w:marBottom w:val="0"/>
      <w:divBdr>
        <w:top w:val="none" w:sz="0" w:space="0" w:color="auto"/>
        <w:left w:val="none" w:sz="0" w:space="0" w:color="auto"/>
        <w:bottom w:val="none" w:sz="0" w:space="0" w:color="auto"/>
        <w:right w:val="none" w:sz="0" w:space="0" w:color="auto"/>
      </w:divBdr>
    </w:div>
    <w:div w:id="536088177">
      <w:bodyDiv w:val="1"/>
      <w:marLeft w:val="0"/>
      <w:marRight w:val="0"/>
      <w:marTop w:val="0"/>
      <w:marBottom w:val="0"/>
      <w:divBdr>
        <w:top w:val="none" w:sz="0" w:space="0" w:color="auto"/>
        <w:left w:val="none" w:sz="0" w:space="0" w:color="auto"/>
        <w:bottom w:val="none" w:sz="0" w:space="0" w:color="auto"/>
        <w:right w:val="none" w:sz="0" w:space="0" w:color="auto"/>
      </w:divBdr>
      <w:divsChild>
        <w:div w:id="625817363">
          <w:marLeft w:val="0"/>
          <w:marRight w:val="0"/>
          <w:marTop w:val="0"/>
          <w:marBottom w:val="0"/>
          <w:divBdr>
            <w:top w:val="none" w:sz="0" w:space="0" w:color="auto"/>
            <w:left w:val="none" w:sz="0" w:space="0" w:color="auto"/>
            <w:bottom w:val="none" w:sz="0" w:space="0" w:color="auto"/>
            <w:right w:val="none" w:sz="0" w:space="0" w:color="auto"/>
          </w:divBdr>
        </w:div>
        <w:div w:id="1832746456">
          <w:marLeft w:val="0"/>
          <w:marRight w:val="0"/>
          <w:marTop w:val="0"/>
          <w:marBottom w:val="0"/>
          <w:divBdr>
            <w:top w:val="none" w:sz="0" w:space="0" w:color="auto"/>
            <w:left w:val="none" w:sz="0" w:space="0" w:color="auto"/>
            <w:bottom w:val="none" w:sz="0" w:space="0" w:color="auto"/>
            <w:right w:val="none" w:sz="0" w:space="0" w:color="auto"/>
          </w:divBdr>
        </w:div>
        <w:div w:id="1938784075">
          <w:marLeft w:val="0"/>
          <w:marRight w:val="0"/>
          <w:marTop w:val="0"/>
          <w:marBottom w:val="0"/>
          <w:divBdr>
            <w:top w:val="none" w:sz="0" w:space="0" w:color="auto"/>
            <w:left w:val="none" w:sz="0" w:space="0" w:color="auto"/>
            <w:bottom w:val="none" w:sz="0" w:space="0" w:color="auto"/>
            <w:right w:val="none" w:sz="0" w:space="0" w:color="auto"/>
          </w:divBdr>
        </w:div>
        <w:div w:id="45839372">
          <w:marLeft w:val="0"/>
          <w:marRight w:val="0"/>
          <w:marTop w:val="0"/>
          <w:marBottom w:val="0"/>
          <w:divBdr>
            <w:top w:val="none" w:sz="0" w:space="0" w:color="auto"/>
            <w:left w:val="none" w:sz="0" w:space="0" w:color="auto"/>
            <w:bottom w:val="none" w:sz="0" w:space="0" w:color="auto"/>
            <w:right w:val="none" w:sz="0" w:space="0" w:color="auto"/>
          </w:divBdr>
        </w:div>
        <w:div w:id="459422846">
          <w:marLeft w:val="0"/>
          <w:marRight w:val="0"/>
          <w:marTop w:val="0"/>
          <w:marBottom w:val="0"/>
          <w:divBdr>
            <w:top w:val="none" w:sz="0" w:space="0" w:color="auto"/>
            <w:left w:val="none" w:sz="0" w:space="0" w:color="auto"/>
            <w:bottom w:val="none" w:sz="0" w:space="0" w:color="auto"/>
            <w:right w:val="none" w:sz="0" w:space="0" w:color="auto"/>
          </w:divBdr>
        </w:div>
        <w:div w:id="1994481714">
          <w:marLeft w:val="0"/>
          <w:marRight w:val="0"/>
          <w:marTop w:val="0"/>
          <w:marBottom w:val="0"/>
          <w:divBdr>
            <w:top w:val="none" w:sz="0" w:space="0" w:color="auto"/>
            <w:left w:val="none" w:sz="0" w:space="0" w:color="auto"/>
            <w:bottom w:val="none" w:sz="0" w:space="0" w:color="auto"/>
            <w:right w:val="none" w:sz="0" w:space="0" w:color="auto"/>
          </w:divBdr>
          <w:divsChild>
            <w:div w:id="961380257">
              <w:marLeft w:val="0"/>
              <w:marRight w:val="0"/>
              <w:marTop w:val="0"/>
              <w:marBottom w:val="0"/>
              <w:divBdr>
                <w:top w:val="none" w:sz="0" w:space="0" w:color="auto"/>
                <w:left w:val="none" w:sz="0" w:space="0" w:color="auto"/>
                <w:bottom w:val="none" w:sz="0" w:space="0" w:color="auto"/>
                <w:right w:val="none" w:sz="0" w:space="0" w:color="auto"/>
              </w:divBdr>
            </w:div>
          </w:divsChild>
        </w:div>
        <w:div w:id="188572337">
          <w:marLeft w:val="0"/>
          <w:marRight w:val="0"/>
          <w:marTop w:val="0"/>
          <w:marBottom w:val="0"/>
          <w:divBdr>
            <w:top w:val="none" w:sz="0" w:space="0" w:color="auto"/>
            <w:left w:val="none" w:sz="0" w:space="0" w:color="auto"/>
            <w:bottom w:val="none" w:sz="0" w:space="0" w:color="auto"/>
            <w:right w:val="none" w:sz="0" w:space="0" w:color="auto"/>
          </w:divBdr>
          <w:divsChild>
            <w:div w:id="1044216113">
              <w:marLeft w:val="0"/>
              <w:marRight w:val="0"/>
              <w:marTop w:val="0"/>
              <w:marBottom w:val="0"/>
              <w:divBdr>
                <w:top w:val="none" w:sz="0" w:space="0" w:color="auto"/>
                <w:left w:val="none" w:sz="0" w:space="0" w:color="auto"/>
                <w:bottom w:val="none" w:sz="0" w:space="0" w:color="auto"/>
                <w:right w:val="none" w:sz="0" w:space="0" w:color="auto"/>
              </w:divBdr>
            </w:div>
          </w:divsChild>
        </w:div>
        <w:div w:id="1571426529">
          <w:marLeft w:val="0"/>
          <w:marRight w:val="0"/>
          <w:marTop w:val="0"/>
          <w:marBottom w:val="0"/>
          <w:divBdr>
            <w:top w:val="none" w:sz="0" w:space="0" w:color="auto"/>
            <w:left w:val="none" w:sz="0" w:space="0" w:color="auto"/>
            <w:bottom w:val="none" w:sz="0" w:space="0" w:color="auto"/>
            <w:right w:val="none" w:sz="0" w:space="0" w:color="auto"/>
          </w:divBdr>
          <w:divsChild>
            <w:div w:id="882524667">
              <w:marLeft w:val="0"/>
              <w:marRight w:val="0"/>
              <w:marTop w:val="0"/>
              <w:marBottom w:val="0"/>
              <w:divBdr>
                <w:top w:val="none" w:sz="0" w:space="0" w:color="auto"/>
                <w:left w:val="none" w:sz="0" w:space="0" w:color="auto"/>
                <w:bottom w:val="none" w:sz="0" w:space="0" w:color="auto"/>
                <w:right w:val="none" w:sz="0" w:space="0" w:color="auto"/>
              </w:divBdr>
            </w:div>
            <w:div w:id="1333414442">
              <w:marLeft w:val="0"/>
              <w:marRight w:val="0"/>
              <w:marTop w:val="0"/>
              <w:marBottom w:val="0"/>
              <w:divBdr>
                <w:top w:val="none" w:sz="0" w:space="0" w:color="auto"/>
                <w:left w:val="none" w:sz="0" w:space="0" w:color="auto"/>
                <w:bottom w:val="none" w:sz="0" w:space="0" w:color="auto"/>
                <w:right w:val="none" w:sz="0" w:space="0" w:color="auto"/>
              </w:divBdr>
            </w:div>
            <w:div w:id="1068184190">
              <w:marLeft w:val="0"/>
              <w:marRight w:val="0"/>
              <w:marTop w:val="0"/>
              <w:marBottom w:val="0"/>
              <w:divBdr>
                <w:top w:val="none" w:sz="0" w:space="0" w:color="auto"/>
                <w:left w:val="none" w:sz="0" w:space="0" w:color="auto"/>
                <w:bottom w:val="none" w:sz="0" w:space="0" w:color="auto"/>
                <w:right w:val="none" w:sz="0" w:space="0" w:color="auto"/>
              </w:divBdr>
            </w:div>
            <w:div w:id="47456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685944">
      <w:bodyDiv w:val="1"/>
      <w:marLeft w:val="0"/>
      <w:marRight w:val="0"/>
      <w:marTop w:val="0"/>
      <w:marBottom w:val="0"/>
      <w:divBdr>
        <w:top w:val="none" w:sz="0" w:space="0" w:color="auto"/>
        <w:left w:val="none" w:sz="0" w:space="0" w:color="auto"/>
        <w:bottom w:val="none" w:sz="0" w:space="0" w:color="auto"/>
        <w:right w:val="none" w:sz="0" w:space="0" w:color="auto"/>
      </w:divBdr>
      <w:divsChild>
        <w:div w:id="233317352">
          <w:marLeft w:val="0"/>
          <w:marRight w:val="0"/>
          <w:marTop w:val="0"/>
          <w:marBottom w:val="0"/>
          <w:divBdr>
            <w:top w:val="none" w:sz="0" w:space="0" w:color="auto"/>
            <w:left w:val="none" w:sz="0" w:space="0" w:color="auto"/>
            <w:bottom w:val="none" w:sz="0" w:space="0" w:color="auto"/>
            <w:right w:val="none" w:sz="0" w:space="0" w:color="auto"/>
          </w:divBdr>
        </w:div>
        <w:div w:id="1328946825">
          <w:marLeft w:val="0"/>
          <w:marRight w:val="0"/>
          <w:marTop w:val="0"/>
          <w:marBottom w:val="0"/>
          <w:divBdr>
            <w:top w:val="none" w:sz="0" w:space="0" w:color="auto"/>
            <w:left w:val="none" w:sz="0" w:space="0" w:color="auto"/>
            <w:bottom w:val="none" w:sz="0" w:space="0" w:color="auto"/>
            <w:right w:val="none" w:sz="0" w:space="0" w:color="auto"/>
          </w:divBdr>
        </w:div>
      </w:divsChild>
    </w:div>
    <w:div w:id="554708274">
      <w:bodyDiv w:val="1"/>
      <w:marLeft w:val="0"/>
      <w:marRight w:val="0"/>
      <w:marTop w:val="0"/>
      <w:marBottom w:val="0"/>
      <w:divBdr>
        <w:top w:val="none" w:sz="0" w:space="0" w:color="auto"/>
        <w:left w:val="none" w:sz="0" w:space="0" w:color="auto"/>
        <w:bottom w:val="none" w:sz="0" w:space="0" w:color="auto"/>
        <w:right w:val="none" w:sz="0" w:space="0" w:color="auto"/>
      </w:divBdr>
      <w:divsChild>
        <w:div w:id="37320798">
          <w:marLeft w:val="0"/>
          <w:marRight w:val="0"/>
          <w:marTop w:val="0"/>
          <w:marBottom w:val="0"/>
          <w:divBdr>
            <w:top w:val="none" w:sz="0" w:space="0" w:color="auto"/>
            <w:left w:val="none" w:sz="0" w:space="0" w:color="auto"/>
            <w:bottom w:val="none" w:sz="0" w:space="0" w:color="auto"/>
            <w:right w:val="none" w:sz="0" w:space="0" w:color="auto"/>
          </w:divBdr>
        </w:div>
        <w:div w:id="528417833">
          <w:marLeft w:val="0"/>
          <w:marRight w:val="0"/>
          <w:marTop w:val="0"/>
          <w:marBottom w:val="0"/>
          <w:divBdr>
            <w:top w:val="none" w:sz="0" w:space="0" w:color="auto"/>
            <w:left w:val="none" w:sz="0" w:space="0" w:color="auto"/>
            <w:bottom w:val="none" w:sz="0" w:space="0" w:color="auto"/>
            <w:right w:val="none" w:sz="0" w:space="0" w:color="auto"/>
          </w:divBdr>
        </w:div>
        <w:div w:id="542451680">
          <w:marLeft w:val="0"/>
          <w:marRight w:val="0"/>
          <w:marTop w:val="0"/>
          <w:marBottom w:val="0"/>
          <w:divBdr>
            <w:top w:val="none" w:sz="0" w:space="0" w:color="auto"/>
            <w:left w:val="none" w:sz="0" w:space="0" w:color="auto"/>
            <w:bottom w:val="none" w:sz="0" w:space="0" w:color="auto"/>
            <w:right w:val="none" w:sz="0" w:space="0" w:color="auto"/>
          </w:divBdr>
        </w:div>
        <w:div w:id="611012833">
          <w:marLeft w:val="0"/>
          <w:marRight w:val="0"/>
          <w:marTop w:val="0"/>
          <w:marBottom w:val="0"/>
          <w:divBdr>
            <w:top w:val="none" w:sz="0" w:space="0" w:color="auto"/>
            <w:left w:val="none" w:sz="0" w:space="0" w:color="auto"/>
            <w:bottom w:val="none" w:sz="0" w:space="0" w:color="auto"/>
            <w:right w:val="none" w:sz="0" w:space="0" w:color="auto"/>
          </w:divBdr>
        </w:div>
        <w:div w:id="665205307">
          <w:marLeft w:val="0"/>
          <w:marRight w:val="0"/>
          <w:marTop w:val="0"/>
          <w:marBottom w:val="0"/>
          <w:divBdr>
            <w:top w:val="none" w:sz="0" w:space="0" w:color="auto"/>
            <w:left w:val="none" w:sz="0" w:space="0" w:color="auto"/>
            <w:bottom w:val="none" w:sz="0" w:space="0" w:color="auto"/>
            <w:right w:val="none" w:sz="0" w:space="0" w:color="auto"/>
          </w:divBdr>
        </w:div>
        <w:div w:id="890310298">
          <w:marLeft w:val="0"/>
          <w:marRight w:val="0"/>
          <w:marTop w:val="0"/>
          <w:marBottom w:val="0"/>
          <w:divBdr>
            <w:top w:val="none" w:sz="0" w:space="0" w:color="auto"/>
            <w:left w:val="none" w:sz="0" w:space="0" w:color="auto"/>
            <w:bottom w:val="none" w:sz="0" w:space="0" w:color="auto"/>
            <w:right w:val="none" w:sz="0" w:space="0" w:color="auto"/>
          </w:divBdr>
        </w:div>
        <w:div w:id="1070807446">
          <w:marLeft w:val="0"/>
          <w:marRight w:val="0"/>
          <w:marTop w:val="0"/>
          <w:marBottom w:val="0"/>
          <w:divBdr>
            <w:top w:val="none" w:sz="0" w:space="0" w:color="auto"/>
            <w:left w:val="none" w:sz="0" w:space="0" w:color="auto"/>
            <w:bottom w:val="none" w:sz="0" w:space="0" w:color="auto"/>
            <w:right w:val="none" w:sz="0" w:space="0" w:color="auto"/>
          </w:divBdr>
        </w:div>
        <w:div w:id="1203248067">
          <w:marLeft w:val="0"/>
          <w:marRight w:val="0"/>
          <w:marTop w:val="0"/>
          <w:marBottom w:val="0"/>
          <w:divBdr>
            <w:top w:val="none" w:sz="0" w:space="0" w:color="auto"/>
            <w:left w:val="none" w:sz="0" w:space="0" w:color="auto"/>
            <w:bottom w:val="none" w:sz="0" w:space="0" w:color="auto"/>
            <w:right w:val="none" w:sz="0" w:space="0" w:color="auto"/>
          </w:divBdr>
        </w:div>
        <w:div w:id="1358388058">
          <w:marLeft w:val="0"/>
          <w:marRight w:val="0"/>
          <w:marTop w:val="0"/>
          <w:marBottom w:val="0"/>
          <w:divBdr>
            <w:top w:val="none" w:sz="0" w:space="0" w:color="auto"/>
            <w:left w:val="none" w:sz="0" w:space="0" w:color="auto"/>
            <w:bottom w:val="none" w:sz="0" w:space="0" w:color="auto"/>
            <w:right w:val="none" w:sz="0" w:space="0" w:color="auto"/>
          </w:divBdr>
        </w:div>
        <w:div w:id="1442414228">
          <w:marLeft w:val="0"/>
          <w:marRight w:val="0"/>
          <w:marTop w:val="0"/>
          <w:marBottom w:val="0"/>
          <w:divBdr>
            <w:top w:val="none" w:sz="0" w:space="0" w:color="auto"/>
            <w:left w:val="none" w:sz="0" w:space="0" w:color="auto"/>
            <w:bottom w:val="none" w:sz="0" w:space="0" w:color="auto"/>
            <w:right w:val="none" w:sz="0" w:space="0" w:color="auto"/>
          </w:divBdr>
        </w:div>
        <w:div w:id="1523089193">
          <w:marLeft w:val="0"/>
          <w:marRight w:val="0"/>
          <w:marTop w:val="0"/>
          <w:marBottom w:val="0"/>
          <w:divBdr>
            <w:top w:val="none" w:sz="0" w:space="0" w:color="auto"/>
            <w:left w:val="none" w:sz="0" w:space="0" w:color="auto"/>
            <w:bottom w:val="none" w:sz="0" w:space="0" w:color="auto"/>
            <w:right w:val="none" w:sz="0" w:space="0" w:color="auto"/>
          </w:divBdr>
        </w:div>
        <w:div w:id="1945569652">
          <w:marLeft w:val="0"/>
          <w:marRight w:val="0"/>
          <w:marTop w:val="0"/>
          <w:marBottom w:val="0"/>
          <w:divBdr>
            <w:top w:val="none" w:sz="0" w:space="0" w:color="auto"/>
            <w:left w:val="none" w:sz="0" w:space="0" w:color="auto"/>
            <w:bottom w:val="none" w:sz="0" w:space="0" w:color="auto"/>
            <w:right w:val="none" w:sz="0" w:space="0" w:color="auto"/>
          </w:divBdr>
        </w:div>
        <w:div w:id="2130512163">
          <w:marLeft w:val="0"/>
          <w:marRight w:val="0"/>
          <w:marTop w:val="0"/>
          <w:marBottom w:val="0"/>
          <w:divBdr>
            <w:top w:val="none" w:sz="0" w:space="0" w:color="auto"/>
            <w:left w:val="none" w:sz="0" w:space="0" w:color="auto"/>
            <w:bottom w:val="none" w:sz="0" w:space="0" w:color="auto"/>
            <w:right w:val="none" w:sz="0" w:space="0" w:color="auto"/>
          </w:divBdr>
        </w:div>
      </w:divsChild>
    </w:div>
    <w:div w:id="588849476">
      <w:bodyDiv w:val="1"/>
      <w:marLeft w:val="0"/>
      <w:marRight w:val="0"/>
      <w:marTop w:val="0"/>
      <w:marBottom w:val="0"/>
      <w:divBdr>
        <w:top w:val="none" w:sz="0" w:space="0" w:color="auto"/>
        <w:left w:val="none" w:sz="0" w:space="0" w:color="auto"/>
        <w:bottom w:val="none" w:sz="0" w:space="0" w:color="auto"/>
        <w:right w:val="none" w:sz="0" w:space="0" w:color="auto"/>
      </w:divBdr>
    </w:div>
    <w:div w:id="640234619">
      <w:bodyDiv w:val="1"/>
      <w:marLeft w:val="0"/>
      <w:marRight w:val="0"/>
      <w:marTop w:val="0"/>
      <w:marBottom w:val="0"/>
      <w:divBdr>
        <w:top w:val="none" w:sz="0" w:space="0" w:color="auto"/>
        <w:left w:val="none" w:sz="0" w:space="0" w:color="auto"/>
        <w:bottom w:val="none" w:sz="0" w:space="0" w:color="auto"/>
        <w:right w:val="none" w:sz="0" w:space="0" w:color="auto"/>
      </w:divBdr>
      <w:divsChild>
        <w:div w:id="942803830">
          <w:marLeft w:val="0"/>
          <w:marRight w:val="0"/>
          <w:marTop w:val="0"/>
          <w:marBottom w:val="0"/>
          <w:divBdr>
            <w:top w:val="none" w:sz="0" w:space="0" w:color="auto"/>
            <w:left w:val="none" w:sz="0" w:space="0" w:color="auto"/>
            <w:bottom w:val="none" w:sz="0" w:space="0" w:color="auto"/>
            <w:right w:val="none" w:sz="0" w:space="0" w:color="auto"/>
          </w:divBdr>
        </w:div>
        <w:div w:id="1650936906">
          <w:marLeft w:val="0"/>
          <w:marRight w:val="0"/>
          <w:marTop w:val="0"/>
          <w:marBottom w:val="0"/>
          <w:divBdr>
            <w:top w:val="none" w:sz="0" w:space="0" w:color="auto"/>
            <w:left w:val="none" w:sz="0" w:space="0" w:color="auto"/>
            <w:bottom w:val="none" w:sz="0" w:space="0" w:color="auto"/>
            <w:right w:val="none" w:sz="0" w:space="0" w:color="auto"/>
          </w:divBdr>
        </w:div>
        <w:div w:id="1267419331">
          <w:marLeft w:val="0"/>
          <w:marRight w:val="0"/>
          <w:marTop w:val="0"/>
          <w:marBottom w:val="0"/>
          <w:divBdr>
            <w:top w:val="none" w:sz="0" w:space="0" w:color="auto"/>
            <w:left w:val="none" w:sz="0" w:space="0" w:color="auto"/>
            <w:bottom w:val="none" w:sz="0" w:space="0" w:color="auto"/>
            <w:right w:val="none" w:sz="0" w:space="0" w:color="auto"/>
          </w:divBdr>
        </w:div>
        <w:div w:id="1955138366">
          <w:marLeft w:val="0"/>
          <w:marRight w:val="0"/>
          <w:marTop w:val="0"/>
          <w:marBottom w:val="0"/>
          <w:divBdr>
            <w:top w:val="none" w:sz="0" w:space="0" w:color="auto"/>
            <w:left w:val="none" w:sz="0" w:space="0" w:color="auto"/>
            <w:bottom w:val="none" w:sz="0" w:space="0" w:color="auto"/>
            <w:right w:val="none" w:sz="0" w:space="0" w:color="auto"/>
          </w:divBdr>
        </w:div>
        <w:div w:id="1315990673">
          <w:marLeft w:val="0"/>
          <w:marRight w:val="0"/>
          <w:marTop w:val="0"/>
          <w:marBottom w:val="0"/>
          <w:divBdr>
            <w:top w:val="none" w:sz="0" w:space="0" w:color="auto"/>
            <w:left w:val="none" w:sz="0" w:space="0" w:color="auto"/>
            <w:bottom w:val="none" w:sz="0" w:space="0" w:color="auto"/>
            <w:right w:val="none" w:sz="0" w:space="0" w:color="auto"/>
          </w:divBdr>
        </w:div>
        <w:div w:id="554973622">
          <w:marLeft w:val="0"/>
          <w:marRight w:val="0"/>
          <w:marTop w:val="0"/>
          <w:marBottom w:val="0"/>
          <w:divBdr>
            <w:top w:val="none" w:sz="0" w:space="0" w:color="auto"/>
            <w:left w:val="none" w:sz="0" w:space="0" w:color="auto"/>
            <w:bottom w:val="none" w:sz="0" w:space="0" w:color="auto"/>
            <w:right w:val="none" w:sz="0" w:space="0" w:color="auto"/>
          </w:divBdr>
        </w:div>
      </w:divsChild>
    </w:div>
    <w:div w:id="665522055">
      <w:bodyDiv w:val="1"/>
      <w:marLeft w:val="0"/>
      <w:marRight w:val="0"/>
      <w:marTop w:val="0"/>
      <w:marBottom w:val="0"/>
      <w:divBdr>
        <w:top w:val="none" w:sz="0" w:space="0" w:color="auto"/>
        <w:left w:val="none" w:sz="0" w:space="0" w:color="auto"/>
        <w:bottom w:val="none" w:sz="0" w:space="0" w:color="auto"/>
        <w:right w:val="none" w:sz="0" w:space="0" w:color="auto"/>
      </w:divBdr>
      <w:divsChild>
        <w:div w:id="631712398">
          <w:marLeft w:val="0"/>
          <w:marRight w:val="0"/>
          <w:marTop w:val="0"/>
          <w:marBottom w:val="0"/>
          <w:divBdr>
            <w:top w:val="none" w:sz="0" w:space="0" w:color="auto"/>
            <w:left w:val="none" w:sz="0" w:space="0" w:color="auto"/>
            <w:bottom w:val="none" w:sz="0" w:space="0" w:color="auto"/>
            <w:right w:val="none" w:sz="0" w:space="0" w:color="auto"/>
          </w:divBdr>
        </w:div>
        <w:div w:id="2095469782">
          <w:marLeft w:val="0"/>
          <w:marRight w:val="0"/>
          <w:marTop w:val="0"/>
          <w:marBottom w:val="0"/>
          <w:divBdr>
            <w:top w:val="none" w:sz="0" w:space="0" w:color="auto"/>
            <w:left w:val="none" w:sz="0" w:space="0" w:color="auto"/>
            <w:bottom w:val="none" w:sz="0" w:space="0" w:color="auto"/>
            <w:right w:val="none" w:sz="0" w:space="0" w:color="auto"/>
          </w:divBdr>
        </w:div>
      </w:divsChild>
    </w:div>
    <w:div w:id="683436190">
      <w:bodyDiv w:val="1"/>
      <w:marLeft w:val="0"/>
      <w:marRight w:val="0"/>
      <w:marTop w:val="0"/>
      <w:marBottom w:val="0"/>
      <w:divBdr>
        <w:top w:val="none" w:sz="0" w:space="0" w:color="auto"/>
        <w:left w:val="none" w:sz="0" w:space="0" w:color="auto"/>
        <w:bottom w:val="none" w:sz="0" w:space="0" w:color="auto"/>
        <w:right w:val="none" w:sz="0" w:space="0" w:color="auto"/>
      </w:divBdr>
      <w:divsChild>
        <w:div w:id="273368602">
          <w:marLeft w:val="0"/>
          <w:marRight w:val="0"/>
          <w:marTop w:val="0"/>
          <w:marBottom w:val="0"/>
          <w:divBdr>
            <w:top w:val="none" w:sz="0" w:space="0" w:color="auto"/>
            <w:left w:val="none" w:sz="0" w:space="0" w:color="auto"/>
            <w:bottom w:val="none" w:sz="0" w:space="0" w:color="auto"/>
            <w:right w:val="none" w:sz="0" w:space="0" w:color="auto"/>
          </w:divBdr>
        </w:div>
        <w:div w:id="626086913">
          <w:marLeft w:val="0"/>
          <w:marRight w:val="0"/>
          <w:marTop w:val="0"/>
          <w:marBottom w:val="0"/>
          <w:divBdr>
            <w:top w:val="none" w:sz="0" w:space="0" w:color="auto"/>
            <w:left w:val="none" w:sz="0" w:space="0" w:color="auto"/>
            <w:bottom w:val="none" w:sz="0" w:space="0" w:color="auto"/>
            <w:right w:val="none" w:sz="0" w:space="0" w:color="auto"/>
          </w:divBdr>
        </w:div>
        <w:div w:id="1975986794">
          <w:marLeft w:val="0"/>
          <w:marRight w:val="0"/>
          <w:marTop w:val="0"/>
          <w:marBottom w:val="0"/>
          <w:divBdr>
            <w:top w:val="none" w:sz="0" w:space="0" w:color="auto"/>
            <w:left w:val="none" w:sz="0" w:space="0" w:color="auto"/>
            <w:bottom w:val="none" w:sz="0" w:space="0" w:color="auto"/>
            <w:right w:val="none" w:sz="0" w:space="0" w:color="auto"/>
          </w:divBdr>
        </w:div>
      </w:divsChild>
    </w:div>
    <w:div w:id="693505718">
      <w:bodyDiv w:val="1"/>
      <w:marLeft w:val="0"/>
      <w:marRight w:val="0"/>
      <w:marTop w:val="0"/>
      <w:marBottom w:val="0"/>
      <w:divBdr>
        <w:top w:val="none" w:sz="0" w:space="0" w:color="auto"/>
        <w:left w:val="none" w:sz="0" w:space="0" w:color="auto"/>
        <w:bottom w:val="none" w:sz="0" w:space="0" w:color="auto"/>
        <w:right w:val="none" w:sz="0" w:space="0" w:color="auto"/>
      </w:divBdr>
    </w:div>
    <w:div w:id="703796676">
      <w:bodyDiv w:val="1"/>
      <w:marLeft w:val="0"/>
      <w:marRight w:val="0"/>
      <w:marTop w:val="0"/>
      <w:marBottom w:val="0"/>
      <w:divBdr>
        <w:top w:val="none" w:sz="0" w:space="0" w:color="auto"/>
        <w:left w:val="none" w:sz="0" w:space="0" w:color="auto"/>
        <w:bottom w:val="none" w:sz="0" w:space="0" w:color="auto"/>
        <w:right w:val="none" w:sz="0" w:space="0" w:color="auto"/>
      </w:divBdr>
      <w:divsChild>
        <w:div w:id="253167247">
          <w:marLeft w:val="0"/>
          <w:marRight w:val="0"/>
          <w:marTop w:val="0"/>
          <w:marBottom w:val="0"/>
          <w:divBdr>
            <w:top w:val="none" w:sz="0" w:space="0" w:color="auto"/>
            <w:left w:val="none" w:sz="0" w:space="0" w:color="auto"/>
            <w:bottom w:val="none" w:sz="0" w:space="0" w:color="auto"/>
            <w:right w:val="none" w:sz="0" w:space="0" w:color="auto"/>
          </w:divBdr>
        </w:div>
        <w:div w:id="1480685740">
          <w:marLeft w:val="0"/>
          <w:marRight w:val="0"/>
          <w:marTop w:val="0"/>
          <w:marBottom w:val="0"/>
          <w:divBdr>
            <w:top w:val="none" w:sz="0" w:space="0" w:color="auto"/>
            <w:left w:val="none" w:sz="0" w:space="0" w:color="auto"/>
            <w:bottom w:val="none" w:sz="0" w:space="0" w:color="auto"/>
            <w:right w:val="none" w:sz="0" w:space="0" w:color="auto"/>
          </w:divBdr>
        </w:div>
        <w:div w:id="2087338426">
          <w:marLeft w:val="0"/>
          <w:marRight w:val="0"/>
          <w:marTop w:val="0"/>
          <w:marBottom w:val="0"/>
          <w:divBdr>
            <w:top w:val="none" w:sz="0" w:space="0" w:color="auto"/>
            <w:left w:val="none" w:sz="0" w:space="0" w:color="auto"/>
            <w:bottom w:val="none" w:sz="0" w:space="0" w:color="auto"/>
            <w:right w:val="none" w:sz="0" w:space="0" w:color="auto"/>
          </w:divBdr>
        </w:div>
      </w:divsChild>
    </w:div>
    <w:div w:id="707223901">
      <w:bodyDiv w:val="1"/>
      <w:marLeft w:val="0"/>
      <w:marRight w:val="0"/>
      <w:marTop w:val="0"/>
      <w:marBottom w:val="0"/>
      <w:divBdr>
        <w:top w:val="none" w:sz="0" w:space="0" w:color="auto"/>
        <w:left w:val="none" w:sz="0" w:space="0" w:color="auto"/>
        <w:bottom w:val="none" w:sz="0" w:space="0" w:color="auto"/>
        <w:right w:val="none" w:sz="0" w:space="0" w:color="auto"/>
      </w:divBdr>
      <w:divsChild>
        <w:div w:id="233131700">
          <w:marLeft w:val="0"/>
          <w:marRight w:val="0"/>
          <w:marTop w:val="0"/>
          <w:marBottom w:val="0"/>
          <w:divBdr>
            <w:top w:val="none" w:sz="0" w:space="0" w:color="auto"/>
            <w:left w:val="none" w:sz="0" w:space="0" w:color="auto"/>
            <w:bottom w:val="none" w:sz="0" w:space="0" w:color="auto"/>
            <w:right w:val="none" w:sz="0" w:space="0" w:color="auto"/>
          </w:divBdr>
        </w:div>
        <w:div w:id="1823086028">
          <w:marLeft w:val="0"/>
          <w:marRight w:val="0"/>
          <w:marTop w:val="0"/>
          <w:marBottom w:val="0"/>
          <w:divBdr>
            <w:top w:val="none" w:sz="0" w:space="0" w:color="auto"/>
            <w:left w:val="none" w:sz="0" w:space="0" w:color="auto"/>
            <w:bottom w:val="none" w:sz="0" w:space="0" w:color="auto"/>
            <w:right w:val="none" w:sz="0" w:space="0" w:color="auto"/>
          </w:divBdr>
        </w:div>
        <w:div w:id="1338733263">
          <w:marLeft w:val="0"/>
          <w:marRight w:val="0"/>
          <w:marTop w:val="0"/>
          <w:marBottom w:val="0"/>
          <w:divBdr>
            <w:top w:val="none" w:sz="0" w:space="0" w:color="auto"/>
            <w:left w:val="none" w:sz="0" w:space="0" w:color="auto"/>
            <w:bottom w:val="none" w:sz="0" w:space="0" w:color="auto"/>
            <w:right w:val="none" w:sz="0" w:space="0" w:color="auto"/>
          </w:divBdr>
        </w:div>
      </w:divsChild>
    </w:div>
    <w:div w:id="736782341">
      <w:bodyDiv w:val="1"/>
      <w:marLeft w:val="0"/>
      <w:marRight w:val="0"/>
      <w:marTop w:val="0"/>
      <w:marBottom w:val="0"/>
      <w:divBdr>
        <w:top w:val="none" w:sz="0" w:space="0" w:color="auto"/>
        <w:left w:val="none" w:sz="0" w:space="0" w:color="auto"/>
        <w:bottom w:val="none" w:sz="0" w:space="0" w:color="auto"/>
        <w:right w:val="none" w:sz="0" w:space="0" w:color="auto"/>
      </w:divBdr>
    </w:div>
    <w:div w:id="749231215">
      <w:bodyDiv w:val="1"/>
      <w:marLeft w:val="0"/>
      <w:marRight w:val="0"/>
      <w:marTop w:val="0"/>
      <w:marBottom w:val="0"/>
      <w:divBdr>
        <w:top w:val="none" w:sz="0" w:space="0" w:color="auto"/>
        <w:left w:val="none" w:sz="0" w:space="0" w:color="auto"/>
        <w:bottom w:val="none" w:sz="0" w:space="0" w:color="auto"/>
        <w:right w:val="none" w:sz="0" w:space="0" w:color="auto"/>
      </w:divBdr>
    </w:div>
    <w:div w:id="763264914">
      <w:bodyDiv w:val="1"/>
      <w:marLeft w:val="0"/>
      <w:marRight w:val="0"/>
      <w:marTop w:val="0"/>
      <w:marBottom w:val="0"/>
      <w:divBdr>
        <w:top w:val="none" w:sz="0" w:space="0" w:color="auto"/>
        <w:left w:val="none" w:sz="0" w:space="0" w:color="auto"/>
        <w:bottom w:val="none" w:sz="0" w:space="0" w:color="auto"/>
        <w:right w:val="none" w:sz="0" w:space="0" w:color="auto"/>
      </w:divBdr>
    </w:div>
    <w:div w:id="765031790">
      <w:bodyDiv w:val="1"/>
      <w:marLeft w:val="0"/>
      <w:marRight w:val="0"/>
      <w:marTop w:val="0"/>
      <w:marBottom w:val="0"/>
      <w:divBdr>
        <w:top w:val="none" w:sz="0" w:space="0" w:color="auto"/>
        <w:left w:val="none" w:sz="0" w:space="0" w:color="auto"/>
        <w:bottom w:val="none" w:sz="0" w:space="0" w:color="auto"/>
        <w:right w:val="none" w:sz="0" w:space="0" w:color="auto"/>
      </w:divBdr>
    </w:div>
    <w:div w:id="780540359">
      <w:bodyDiv w:val="1"/>
      <w:marLeft w:val="0"/>
      <w:marRight w:val="0"/>
      <w:marTop w:val="0"/>
      <w:marBottom w:val="0"/>
      <w:divBdr>
        <w:top w:val="none" w:sz="0" w:space="0" w:color="auto"/>
        <w:left w:val="none" w:sz="0" w:space="0" w:color="auto"/>
        <w:bottom w:val="none" w:sz="0" w:space="0" w:color="auto"/>
        <w:right w:val="none" w:sz="0" w:space="0" w:color="auto"/>
      </w:divBdr>
    </w:div>
    <w:div w:id="793908602">
      <w:bodyDiv w:val="1"/>
      <w:marLeft w:val="0"/>
      <w:marRight w:val="0"/>
      <w:marTop w:val="0"/>
      <w:marBottom w:val="0"/>
      <w:divBdr>
        <w:top w:val="none" w:sz="0" w:space="0" w:color="auto"/>
        <w:left w:val="none" w:sz="0" w:space="0" w:color="auto"/>
        <w:bottom w:val="none" w:sz="0" w:space="0" w:color="auto"/>
        <w:right w:val="none" w:sz="0" w:space="0" w:color="auto"/>
      </w:divBdr>
      <w:divsChild>
        <w:div w:id="253973832">
          <w:marLeft w:val="0"/>
          <w:marRight w:val="0"/>
          <w:marTop w:val="0"/>
          <w:marBottom w:val="0"/>
          <w:divBdr>
            <w:top w:val="none" w:sz="0" w:space="0" w:color="auto"/>
            <w:left w:val="none" w:sz="0" w:space="0" w:color="auto"/>
            <w:bottom w:val="none" w:sz="0" w:space="0" w:color="auto"/>
            <w:right w:val="none" w:sz="0" w:space="0" w:color="auto"/>
          </w:divBdr>
        </w:div>
        <w:div w:id="305596896">
          <w:marLeft w:val="0"/>
          <w:marRight w:val="0"/>
          <w:marTop w:val="0"/>
          <w:marBottom w:val="0"/>
          <w:divBdr>
            <w:top w:val="none" w:sz="0" w:space="0" w:color="auto"/>
            <w:left w:val="none" w:sz="0" w:space="0" w:color="auto"/>
            <w:bottom w:val="none" w:sz="0" w:space="0" w:color="auto"/>
            <w:right w:val="none" w:sz="0" w:space="0" w:color="auto"/>
          </w:divBdr>
        </w:div>
        <w:div w:id="946080686">
          <w:marLeft w:val="0"/>
          <w:marRight w:val="0"/>
          <w:marTop w:val="0"/>
          <w:marBottom w:val="0"/>
          <w:divBdr>
            <w:top w:val="none" w:sz="0" w:space="0" w:color="auto"/>
            <w:left w:val="none" w:sz="0" w:space="0" w:color="auto"/>
            <w:bottom w:val="none" w:sz="0" w:space="0" w:color="auto"/>
            <w:right w:val="none" w:sz="0" w:space="0" w:color="auto"/>
          </w:divBdr>
        </w:div>
        <w:div w:id="1427769402">
          <w:marLeft w:val="0"/>
          <w:marRight w:val="0"/>
          <w:marTop w:val="0"/>
          <w:marBottom w:val="0"/>
          <w:divBdr>
            <w:top w:val="none" w:sz="0" w:space="0" w:color="auto"/>
            <w:left w:val="none" w:sz="0" w:space="0" w:color="auto"/>
            <w:bottom w:val="none" w:sz="0" w:space="0" w:color="auto"/>
            <w:right w:val="none" w:sz="0" w:space="0" w:color="auto"/>
          </w:divBdr>
        </w:div>
        <w:div w:id="1449853102">
          <w:marLeft w:val="0"/>
          <w:marRight w:val="0"/>
          <w:marTop w:val="0"/>
          <w:marBottom w:val="0"/>
          <w:divBdr>
            <w:top w:val="none" w:sz="0" w:space="0" w:color="auto"/>
            <w:left w:val="none" w:sz="0" w:space="0" w:color="auto"/>
            <w:bottom w:val="none" w:sz="0" w:space="0" w:color="auto"/>
            <w:right w:val="none" w:sz="0" w:space="0" w:color="auto"/>
          </w:divBdr>
          <w:divsChild>
            <w:div w:id="325213413">
              <w:marLeft w:val="0"/>
              <w:marRight w:val="0"/>
              <w:marTop w:val="0"/>
              <w:marBottom w:val="0"/>
              <w:divBdr>
                <w:top w:val="none" w:sz="0" w:space="0" w:color="auto"/>
                <w:left w:val="none" w:sz="0" w:space="0" w:color="auto"/>
                <w:bottom w:val="none" w:sz="0" w:space="0" w:color="auto"/>
                <w:right w:val="none" w:sz="0" w:space="0" w:color="auto"/>
              </w:divBdr>
            </w:div>
            <w:div w:id="7414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76235">
      <w:bodyDiv w:val="1"/>
      <w:marLeft w:val="0"/>
      <w:marRight w:val="0"/>
      <w:marTop w:val="0"/>
      <w:marBottom w:val="0"/>
      <w:divBdr>
        <w:top w:val="none" w:sz="0" w:space="0" w:color="auto"/>
        <w:left w:val="none" w:sz="0" w:space="0" w:color="auto"/>
        <w:bottom w:val="none" w:sz="0" w:space="0" w:color="auto"/>
        <w:right w:val="none" w:sz="0" w:space="0" w:color="auto"/>
      </w:divBdr>
      <w:divsChild>
        <w:div w:id="764693844">
          <w:marLeft w:val="0"/>
          <w:marRight w:val="0"/>
          <w:marTop w:val="0"/>
          <w:marBottom w:val="0"/>
          <w:divBdr>
            <w:top w:val="none" w:sz="0" w:space="0" w:color="auto"/>
            <w:left w:val="none" w:sz="0" w:space="0" w:color="auto"/>
            <w:bottom w:val="none" w:sz="0" w:space="0" w:color="auto"/>
            <w:right w:val="none" w:sz="0" w:space="0" w:color="auto"/>
          </w:divBdr>
        </w:div>
        <w:div w:id="807210700">
          <w:marLeft w:val="0"/>
          <w:marRight w:val="0"/>
          <w:marTop w:val="0"/>
          <w:marBottom w:val="0"/>
          <w:divBdr>
            <w:top w:val="none" w:sz="0" w:space="0" w:color="auto"/>
            <w:left w:val="none" w:sz="0" w:space="0" w:color="auto"/>
            <w:bottom w:val="none" w:sz="0" w:space="0" w:color="auto"/>
            <w:right w:val="none" w:sz="0" w:space="0" w:color="auto"/>
          </w:divBdr>
        </w:div>
      </w:divsChild>
    </w:div>
    <w:div w:id="848181476">
      <w:bodyDiv w:val="1"/>
      <w:marLeft w:val="0"/>
      <w:marRight w:val="0"/>
      <w:marTop w:val="0"/>
      <w:marBottom w:val="0"/>
      <w:divBdr>
        <w:top w:val="none" w:sz="0" w:space="0" w:color="auto"/>
        <w:left w:val="none" w:sz="0" w:space="0" w:color="auto"/>
        <w:bottom w:val="none" w:sz="0" w:space="0" w:color="auto"/>
        <w:right w:val="none" w:sz="0" w:space="0" w:color="auto"/>
      </w:divBdr>
      <w:divsChild>
        <w:div w:id="1718818799">
          <w:marLeft w:val="0"/>
          <w:marRight w:val="0"/>
          <w:marTop w:val="0"/>
          <w:marBottom w:val="0"/>
          <w:divBdr>
            <w:top w:val="none" w:sz="0" w:space="0" w:color="auto"/>
            <w:left w:val="none" w:sz="0" w:space="0" w:color="auto"/>
            <w:bottom w:val="none" w:sz="0" w:space="0" w:color="auto"/>
            <w:right w:val="none" w:sz="0" w:space="0" w:color="auto"/>
          </w:divBdr>
        </w:div>
        <w:div w:id="1195851640">
          <w:marLeft w:val="0"/>
          <w:marRight w:val="0"/>
          <w:marTop w:val="0"/>
          <w:marBottom w:val="0"/>
          <w:divBdr>
            <w:top w:val="none" w:sz="0" w:space="0" w:color="auto"/>
            <w:left w:val="none" w:sz="0" w:space="0" w:color="auto"/>
            <w:bottom w:val="none" w:sz="0" w:space="0" w:color="auto"/>
            <w:right w:val="none" w:sz="0" w:space="0" w:color="auto"/>
          </w:divBdr>
        </w:div>
        <w:div w:id="2071464792">
          <w:marLeft w:val="0"/>
          <w:marRight w:val="0"/>
          <w:marTop w:val="0"/>
          <w:marBottom w:val="0"/>
          <w:divBdr>
            <w:top w:val="none" w:sz="0" w:space="0" w:color="auto"/>
            <w:left w:val="none" w:sz="0" w:space="0" w:color="auto"/>
            <w:bottom w:val="none" w:sz="0" w:space="0" w:color="auto"/>
            <w:right w:val="none" w:sz="0" w:space="0" w:color="auto"/>
          </w:divBdr>
        </w:div>
        <w:div w:id="1120959043">
          <w:marLeft w:val="0"/>
          <w:marRight w:val="0"/>
          <w:marTop w:val="0"/>
          <w:marBottom w:val="0"/>
          <w:divBdr>
            <w:top w:val="none" w:sz="0" w:space="0" w:color="auto"/>
            <w:left w:val="none" w:sz="0" w:space="0" w:color="auto"/>
            <w:bottom w:val="none" w:sz="0" w:space="0" w:color="auto"/>
            <w:right w:val="none" w:sz="0" w:space="0" w:color="auto"/>
          </w:divBdr>
        </w:div>
        <w:div w:id="164824375">
          <w:marLeft w:val="0"/>
          <w:marRight w:val="0"/>
          <w:marTop w:val="0"/>
          <w:marBottom w:val="0"/>
          <w:divBdr>
            <w:top w:val="none" w:sz="0" w:space="0" w:color="auto"/>
            <w:left w:val="none" w:sz="0" w:space="0" w:color="auto"/>
            <w:bottom w:val="none" w:sz="0" w:space="0" w:color="auto"/>
            <w:right w:val="none" w:sz="0" w:space="0" w:color="auto"/>
          </w:divBdr>
        </w:div>
        <w:div w:id="124928653">
          <w:marLeft w:val="0"/>
          <w:marRight w:val="0"/>
          <w:marTop w:val="0"/>
          <w:marBottom w:val="0"/>
          <w:divBdr>
            <w:top w:val="none" w:sz="0" w:space="0" w:color="auto"/>
            <w:left w:val="none" w:sz="0" w:space="0" w:color="auto"/>
            <w:bottom w:val="none" w:sz="0" w:space="0" w:color="auto"/>
            <w:right w:val="none" w:sz="0" w:space="0" w:color="auto"/>
          </w:divBdr>
        </w:div>
        <w:div w:id="995189848">
          <w:marLeft w:val="0"/>
          <w:marRight w:val="0"/>
          <w:marTop w:val="0"/>
          <w:marBottom w:val="0"/>
          <w:divBdr>
            <w:top w:val="none" w:sz="0" w:space="0" w:color="auto"/>
            <w:left w:val="none" w:sz="0" w:space="0" w:color="auto"/>
            <w:bottom w:val="none" w:sz="0" w:space="0" w:color="auto"/>
            <w:right w:val="none" w:sz="0" w:space="0" w:color="auto"/>
          </w:divBdr>
        </w:div>
      </w:divsChild>
    </w:div>
    <w:div w:id="856238402">
      <w:bodyDiv w:val="1"/>
      <w:marLeft w:val="0"/>
      <w:marRight w:val="0"/>
      <w:marTop w:val="0"/>
      <w:marBottom w:val="0"/>
      <w:divBdr>
        <w:top w:val="none" w:sz="0" w:space="0" w:color="auto"/>
        <w:left w:val="none" w:sz="0" w:space="0" w:color="auto"/>
        <w:bottom w:val="none" w:sz="0" w:space="0" w:color="auto"/>
        <w:right w:val="none" w:sz="0" w:space="0" w:color="auto"/>
      </w:divBdr>
    </w:div>
    <w:div w:id="857350525">
      <w:bodyDiv w:val="1"/>
      <w:marLeft w:val="0"/>
      <w:marRight w:val="0"/>
      <w:marTop w:val="0"/>
      <w:marBottom w:val="0"/>
      <w:divBdr>
        <w:top w:val="none" w:sz="0" w:space="0" w:color="auto"/>
        <w:left w:val="none" w:sz="0" w:space="0" w:color="auto"/>
        <w:bottom w:val="none" w:sz="0" w:space="0" w:color="auto"/>
        <w:right w:val="none" w:sz="0" w:space="0" w:color="auto"/>
      </w:divBdr>
      <w:divsChild>
        <w:div w:id="717239416">
          <w:marLeft w:val="0"/>
          <w:marRight w:val="0"/>
          <w:marTop w:val="0"/>
          <w:marBottom w:val="0"/>
          <w:divBdr>
            <w:top w:val="none" w:sz="0" w:space="0" w:color="auto"/>
            <w:left w:val="none" w:sz="0" w:space="0" w:color="auto"/>
            <w:bottom w:val="none" w:sz="0" w:space="0" w:color="auto"/>
            <w:right w:val="none" w:sz="0" w:space="0" w:color="auto"/>
          </w:divBdr>
        </w:div>
        <w:div w:id="1688210617">
          <w:marLeft w:val="0"/>
          <w:marRight w:val="0"/>
          <w:marTop w:val="0"/>
          <w:marBottom w:val="0"/>
          <w:divBdr>
            <w:top w:val="none" w:sz="0" w:space="0" w:color="auto"/>
            <w:left w:val="none" w:sz="0" w:space="0" w:color="auto"/>
            <w:bottom w:val="none" w:sz="0" w:space="0" w:color="auto"/>
            <w:right w:val="none" w:sz="0" w:space="0" w:color="auto"/>
          </w:divBdr>
        </w:div>
      </w:divsChild>
    </w:div>
    <w:div w:id="913320911">
      <w:bodyDiv w:val="1"/>
      <w:marLeft w:val="0"/>
      <w:marRight w:val="0"/>
      <w:marTop w:val="0"/>
      <w:marBottom w:val="0"/>
      <w:divBdr>
        <w:top w:val="none" w:sz="0" w:space="0" w:color="auto"/>
        <w:left w:val="none" w:sz="0" w:space="0" w:color="auto"/>
        <w:bottom w:val="none" w:sz="0" w:space="0" w:color="auto"/>
        <w:right w:val="none" w:sz="0" w:space="0" w:color="auto"/>
      </w:divBdr>
    </w:div>
    <w:div w:id="916791565">
      <w:bodyDiv w:val="1"/>
      <w:marLeft w:val="0"/>
      <w:marRight w:val="0"/>
      <w:marTop w:val="0"/>
      <w:marBottom w:val="0"/>
      <w:divBdr>
        <w:top w:val="none" w:sz="0" w:space="0" w:color="auto"/>
        <w:left w:val="none" w:sz="0" w:space="0" w:color="auto"/>
        <w:bottom w:val="none" w:sz="0" w:space="0" w:color="auto"/>
        <w:right w:val="none" w:sz="0" w:space="0" w:color="auto"/>
      </w:divBdr>
      <w:divsChild>
        <w:div w:id="880169389">
          <w:marLeft w:val="0"/>
          <w:marRight w:val="0"/>
          <w:marTop w:val="0"/>
          <w:marBottom w:val="0"/>
          <w:divBdr>
            <w:top w:val="none" w:sz="0" w:space="0" w:color="auto"/>
            <w:left w:val="none" w:sz="0" w:space="0" w:color="auto"/>
            <w:bottom w:val="none" w:sz="0" w:space="0" w:color="auto"/>
            <w:right w:val="none" w:sz="0" w:space="0" w:color="auto"/>
          </w:divBdr>
        </w:div>
        <w:div w:id="894314561">
          <w:marLeft w:val="0"/>
          <w:marRight w:val="0"/>
          <w:marTop w:val="0"/>
          <w:marBottom w:val="0"/>
          <w:divBdr>
            <w:top w:val="none" w:sz="0" w:space="0" w:color="auto"/>
            <w:left w:val="none" w:sz="0" w:space="0" w:color="auto"/>
            <w:bottom w:val="none" w:sz="0" w:space="0" w:color="auto"/>
            <w:right w:val="none" w:sz="0" w:space="0" w:color="auto"/>
          </w:divBdr>
        </w:div>
        <w:div w:id="1381780527">
          <w:marLeft w:val="0"/>
          <w:marRight w:val="0"/>
          <w:marTop w:val="0"/>
          <w:marBottom w:val="0"/>
          <w:divBdr>
            <w:top w:val="none" w:sz="0" w:space="0" w:color="auto"/>
            <w:left w:val="none" w:sz="0" w:space="0" w:color="auto"/>
            <w:bottom w:val="none" w:sz="0" w:space="0" w:color="auto"/>
            <w:right w:val="none" w:sz="0" w:space="0" w:color="auto"/>
          </w:divBdr>
        </w:div>
        <w:div w:id="1532566592">
          <w:marLeft w:val="0"/>
          <w:marRight w:val="0"/>
          <w:marTop w:val="0"/>
          <w:marBottom w:val="0"/>
          <w:divBdr>
            <w:top w:val="none" w:sz="0" w:space="0" w:color="auto"/>
            <w:left w:val="none" w:sz="0" w:space="0" w:color="auto"/>
            <w:bottom w:val="none" w:sz="0" w:space="0" w:color="auto"/>
            <w:right w:val="none" w:sz="0" w:space="0" w:color="auto"/>
          </w:divBdr>
        </w:div>
        <w:div w:id="2145004482">
          <w:marLeft w:val="0"/>
          <w:marRight w:val="0"/>
          <w:marTop w:val="0"/>
          <w:marBottom w:val="0"/>
          <w:divBdr>
            <w:top w:val="none" w:sz="0" w:space="0" w:color="auto"/>
            <w:left w:val="none" w:sz="0" w:space="0" w:color="auto"/>
            <w:bottom w:val="none" w:sz="0" w:space="0" w:color="auto"/>
            <w:right w:val="none" w:sz="0" w:space="0" w:color="auto"/>
          </w:divBdr>
        </w:div>
      </w:divsChild>
    </w:div>
    <w:div w:id="921254694">
      <w:bodyDiv w:val="1"/>
      <w:marLeft w:val="0"/>
      <w:marRight w:val="0"/>
      <w:marTop w:val="0"/>
      <w:marBottom w:val="0"/>
      <w:divBdr>
        <w:top w:val="none" w:sz="0" w:space="0" w:color="auto"/>
        <w:left w:val="none" w:sz="0" w:space="0" w:color="auto"/>
        <w:bottom w:val="none" w:sz="0" w:space="0" w:color="auto"/>
        <w:right w:val="none" w:sz="0" w:space="0" w:color="auto"/>
      </w:divBdr>
      <w:divsChild>
        <w:div w:id="701327088">
          <w:marLeft w:val="0"/>
          <w:marRight w:val="0"/>
          <w:marTop w:val="0"/>
          <w:marBottom w:val="0"/>
          <w:divBdr>
            <w:top w:val="none" w:sz="0" w:space="0" w:color="auto"/>
            <w:left w:val="none" w:sz="0" w:space="0" w:color="auto"/>
            <w:bottom w:val="none" w:sz="0" w:space="0" w:color="auto"/>
            <w:right w:val="none" w:sz="0" w:space="0" w:color="auto"/>
          </w:divBdr>
        </w:div>
        <w:div w:id="929235152">
          <w:marLeft w:val="0"/>
          <w:marRight w:val="0"/>
          <w:marTop w:val="0"/>
          <w:marBottom w:val="0"/>
          <w:divBdr>
            <w:top w:val="none" w:sz="0" w:space="0" w:color="auto"/>
            <w:left w:val="none" w:sz="0" w:space="0" w:color="auto"/>
            <w:bottom w:val="none" w:sz="0" w:space="0" w:color="auto"/>
            <w:right w:val="none" w:sz="0" w:space="0" w:color="auto"/>
          </w:divBdr>
        </w:div>
        <w:div w:id="1505591270">
          <w:marLeft w:val="0"/>
          <w:marRight w:val="0"/>
          <w:marTop w:val="0"/>
          <w:marBottom w:val="0"/>
          <w:divBdr>
            <w:top w:val="none" w:sz="0" w:space="0" w:color="auto"/>
            <w:left w:val="none" w:sz="0" w:space="0" w:color="auto"/>
            <w:bottom w:val="none" w:sz="0" w:space="0" w:color="auto"/>
            <w:right w:val="none" w:sz="0" w:space="0" w:color="auto"/>
          </w:divBdr>
        </w:div>
      </w:divsChild>
    </w:div>
    <w:div w:id="935594278">
      <w:bodyDiv w:val="1"/>
      <w:marLeft w:val="0"/>
      <w:marRight w:val="0"/>
      <w:marTop w:val="0"/>
      <w:marBottom w:val="0"/>
      <w:divBdr>
        <w:top w:val="none" w:sz="0" w:space="0" w:color="auto"/>
        <w:left w:val="none" w:sz="0" w:space="0" w:color="auto"/>
        <w:bottom w:val="none" w:sz="0" w:space="0" w:color="auto"/>
        <w:right w:val="none" w:sz="0" w:space="0" w:color="auto"/>
      </w:divBdr>
    </w:div>
    <w:div w:id="952786430">
      <w:bodyDiv w:val="1"/>
      <w:marLeft w:val="0"/>
      <w:marRight w:val="0"/>
      <w:marTop w:val="0"/>
      <w:marBottom w:val="0"/>
      <w:divBdr>
        <w:top w:val="none" w:sz="0" w:space="0" w:color="auto"/>
        <w:left w:val="none" w:sz="0" w:space="0" w:color="auto"/>
        <w:bottom w:val="none" w:sz="0" w:space="0" w:color="auto"/>
        <w:right w:val="none" w:sz="0" w:space="0" w:color="auto"/>
      </w:divBdr>
      <w:divsChild>
        <w:div w:id="1463111867">
          <w:marLeft w:val="0"/>
          <w:marRight w:val="0"/>
          <w:marTop w:val="0"/>
          <w:marBottom w:val="0"/>
          <w:divBdr>
            <w:top w:val="none" w:sz="0" w:space="0" w:color="auto"/>
            <w:left w:val="none" w:sz="0" w:space="0" w:color="auto"/>
            <w:bottom w:val="none" w:sz="0" w:space="0" w:color="auto"/>
            <w:right w:val="none" w:sz="0" w:space="0" w:color="auto"/>
          </w:divBdr>
          <w:divsChild>
            <w:div w:id="199321259">
              <w:marLeft w:val="0"/>
              <w:marRight w:val="0"/>
              <w:marTop w:val="0"/>
              <w:marBottom w:val="0"/>
              <w:divBdr>
                <w:top w:val="none" w:sz="0" w:space="0" w:color="auto"/>
                <w:left w:val="none" w:sz="0" w:space="0" w:color="auto"/>
                <w:bottom w:val="none" w:sz="0" w:space="0" w:color="auto"/>
                <w:right w:val="none" w:sz="0" w:space="0" w:color="auto"/>
              </w:divBdr>
            </w:div>
            <w:div w:id="362707161">
              <w:marLeft w:val="0"/>
              <w:marRight w:val="0"/>
              <w:marTop w:val="0"/>
              <w:marBottom w:val="0"/>
              <w:divBdr>
                <w:top w:val="none" w:sz="0" w:space="0" w:color="auto"/>
                <w:left w:val="none" w:sz="0" w:space="0" w:color="auto"/>
                <w:bottom w:val="none" w:sz="0" w:space="0" w:color="auto"/>
                <w:right w:val="none" w:sz="0" w:space="0" w:color="auto"/>
              </w:divBdr>
            </w:div>
          </w:divsChild>
        </w:div>
        <w:div w:id="1386950521">
          <w:marLeft w:val="0"/>
          <w:marRight w:val="0"/>
          <w:marTop w:val="0"/>
          <w:marBottom w:val="0"/>
          <w:divBdr>
            <w:top w:val="none" w:sz="0" w:space="0" w:color="auto"/>
            <w:left w:val="none" w:sz="0" w:space="0" w:color="auto"/>
            <w:bottom w:val="none" w:sz="0" w:space="0" w:color="auto"/>
            <w:right w:val="none" w:sz="0" w:space="0" w:color="auto"/>
          </w:divBdr>
          <w:divsChild>
            <w:div w:id="1058362746">
              <w:marLeft w:val="0"/>
              <w:marRight w:val="0"/>
              <w:marTop w:val="0"/>
              <w:marBottom w:val="0"/>
              <w:divBdr>
                <w:top w:val="none" w:sz="0" w:space="0" w:color="auto"/>
                <w:left w:val="none" w:sz="0" w:space="0" w:color="auto"/>
                <w:bottom w:val="none" w:sz="0" w:space="0" w:color="auto"/>
                <w:right w:val="none" w:sz="0" w:space="0" w:color="auto"/>
              </w:divBdr>
            </w:div>
            <w:div w:id="2124498735">
              <w:marLeft w:val="0"/>
              <w:marRight w:val="0"/>
              <w:marTop w:val="0"/>
              <w:marBottom w:val="0"/>
              <w:divBdr>
                <w:top w:val="none" w:sz="0" w:space="0" w:color="auto"/>
                <w:left w:val="none" w:sz="0" w:space="0" w:color="auto"/>
                <w:bottom w:val="none" w:sz="0" w:space="0" w:color="auto"/>
                <w:right w:val="none" w:sz="0" w:space="0" w:color="auto"/>
              </w:divBdr>
            </w:div>
            <w:div w:id="209054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0234">
      <w:bodyDiv w:val="1"/>
      <w:marLeft w:val="0"/>
      <w:marRight w:val="0"/>
      <w:marTop w:val="0"/>
      <w:marBottom w:val="0"/>
      <w:divBdr>
        <w:top w:val="none" w:sz="0" w:space="0" w:color="auto"/>
        <w:left w:val="none" w:sz="0" w:space="0" w:color="auto"/>
        <w:bottom w:val="none" w:sz="0" w:space="0" w:color="auto"/>
        <w:right w:val="none" w:sz="0" w:space="0" w:color="auto"/>
      </w:divBdr>
      <w:divsChild>
        <w:div w:id="496111633">
          <w:marLeft w:val="0"/>
          <w:marRight w:val="0"/>
          <w:marTop w:val="0"/>
          <w:marBottom w:val="0"/>
          <w:divBdr>
            <w:top w:val="none" w:sz="0" w:space="0" w:color="auto"/>
            <w:left w:val="none" w:sz="0" w:space="0" w:color="auto"/>
            <w:bottom w:val="none" w:sz="0" w:space="0" w:color="auto"/>
            <w:right w:val="none" w:sz="0" w:space="0" w:color="auto"/>
          </w:divBdr>
        </w:div>
        <w:div w:id="552815469">
          <w:marLeft w:val="0"/>
          <w:marRight w:val="0"/>
          <w:marTop w:val="0"/>
          <w:marBottom w:val="0"/>
          <w:divBdr>
            <w:top w:val="none" w:sz="0" w:space="0" w:color="auto"/>
            <w:left w:val="none" w:sz="0" w:space="0" w:color="auto"/>
            <w:bottom w:val="none" w:sz="0" w:space="0" w:color="auto"/>
            <w:right w:val="none" w:sz="0" w:space="0" w:color="auto"/>
          </w:divBdr>
        </w:div>
        <w:div w:id="1086073093">
          <w:marLeft w:val="0"/>
          <w:marRight w:val="0"/>
          <w:marTop w:val="0"/>
          <w:marBottom w:val="0"/>
          <w:divBdr>
            <w:top w:val="none" w:sz="0" w:space="0" w:color="auto"/>
            <w:left w:val="none" w:sz="0" w:space="0" w:color="auto"/>
            <w:bottom w:val="none" w:sz="0" w:space="0" w:color="auto"/>
            <w:right w:val="none" w:sz="0" w:space="0" w:color="auto"/>
          </w:divBdr>
        </w:div>
      </w:divsChild>
    </w:div>
    <w:div w:id="964311230">
      <w:bodyDiv w:val="1"/>
      <w:marLeft w:val="0"/>
      <w:marRight w:val="0"/>
      <w:marTop w:val="0"/>
      <w:marBottom w:val="0"/>
      <w:divBdr>
        <w:top w:val="none" w:sz="0" w:space="0" w:color="auto"/>
        <w:left w:val="none" w:sz="0" w:space="0" w:color="auto"/>
        <w:bottom w:val="none" w:sz="0" w:space="0" w:color="auto"/>
        <w:right w:val="none" w:sz="0" w:space="0" w:color="auto"/>
      </w:divBdr>
      <w:divsChild>
        <w:div w:id="222834499">
          <w:marLeft w:val="0"/>
          <w:marRight w:val="0"/>
          <w:marTop w:val="0"/>
          <w:marBottom w:val="0"/>
          <w:divBdr>
            <w:top w:val="none" w:sz="0" w:space="0" w:color="auto"/>
            <w:left w:val="none" w:sz="0" w:space="0" w:color="auto"/>
            <w:bottom w:val="none" w:sz="0" w:space="0" w:color="auto"/>
            <w:right w:val="none" w:sz="0" w:space="0" w:color="auto"/>
          </w:divBdr>
        </w:div>
        <w:div w:id="583880604">
          <w:marLeft w:val="0"/>
          <w:marRight w:val="0"/>
          <w:marTop w:val="0"/>
          <w:marBottom w:val="0"/>
          <w:divBdr>
            <w:top w:val="none" w:sz="0" w:space="0" w:color="auto"/>
            <w:left w:val="none" w:sz="0" w:space="0" w:color="auto"/>
            <w:bottom w:val="none" w:sz="0" w:space="0" w:color="auto"/>
            <w:right w:val="none" w:sz="0" w:space="0" w:color="auto"/>
          </w:divBdr>
        </w:div>
      </w:divsChild>
    </w:div>
    <w:div w:id="967668225">
      <w:bodyDiv w:val="1"/>
      <w:marLeft w:val="0"/>
      <w:marRight w:val="0"/>
      <w:marTop w:val="0"/>
      <w:marBottom w:val="0"/>
      <w:divBdr>
        <w:top w:val="none" w:sz="0" w:space="0" w:color="auto"/>
        <w:left w:val="none" w:sz="0" w:space="0" w:color="auto"/>
        <w:bottom w:val="none" w:sz="0" w:space="0" w:color="auto"/>
        <w:right w:val="none" w:sz="0" w:space="0" w:color="auto"/>
      </w:divBdr>
    </w:div>
    <w:div w:id="969440415">
      <w:bodyDiv w:val="1"/>
      <w:marLeft w:val="0"/>
      <w:marRight w:val="0"/>
      <w:marTop w:val="0"/>
      <w:marBottom w:val="0"/>
      <w:divBdr>
        <w:top w:val="none" w:sz="0" w:space="0" w:color="auto"/>
        <w:left w:val="none" w:sz="0" w:space="0" w:color="auto"/>
        <w:bottom w:val="none" w:sz="0" w:space="0" w:color="auto"/>
        <w:right w:val="none" w:sz="0" w:space="0" w:color="auto"/>
      </w:divBdr>
      <w:divsChild>
        <w:div w:id="1281306789">
          <w:marLeft w:val="0"/>
          <w:marRight w:val="0"/>
          <w:marTop w:val="0"/>
          <w:marBottom w:val="0"/>
          <w:divBdr>
            <w:top w:val="none" w:sz="0" w:space="0" w:color="auto"/>
            <w:left w:val="none" w:sz="0" w:space="0" w:color="auto"/>
            <w:bottom w:val="none" w:sz="0" w:space="0" w:color="auto"/>
            <w:right w:val="none" w:sz="0" w:space="0" w:color="auto"/>
          </w:divBdr>
        </w:div>
        <w:div w:id="1629240290">
          <w:marLeft w:val="0"/>
          <w:marRight w:val="0"/>
          <w:marTop w:val="0"/>
          <w:marBottom w:val="0"/>
          <w:divBdr>
            <w:top w:val="none" w:sz="0" w:space="0" w:color="auto"/>
            <w:left w:val="none" w:sz="0" w:space="0" w:color="auto"/>
            <w:bottom w:val="none" w:sz="0" w:space="0" w:color="auto"/>
            <w:right w:val="none" w:sz="0" w:space="0" w:color="auto"/>
          </w:divBdr>
        </w:div>
        <w:div w:id="1869291634">
          <w:marLeft w:val="0"/>
          <w:marRight w:val="0"/>
          <w:marTop w:val="0"/>
          <w:marBottom w:val="0"/>
          <w:divBdr>
            <w:top w:val="none" w:sz="0" w:space="0" w:color="auto"/>
            <w:left w:val="none" w:sz="0" w:space="0" w:color="auto"/>
            <w:bottom w:val="none" w:sz="0" w:space="0" w:color="auto"/>
            <w:right w:val="none" w:sz="0" w:space="0" w:color="auto"/>
          </w:divBdr>
        </w:div>
      </w:divsChild>
    </w:div>
    <w:div w:id="1014461606">
      <w:bodyDiv w:val="1"/>
      <w:marLeft w:val="0"/>
      <w:marRight w:val="0"/>
      <w:marTop w:val="0"/>
      <w:marBottom w:val="0"/>
      <w:divBdr>
        <w:top w:val="none" w:sz="0" w:space="0" w:color="auto"/>
        <w:left w:val="none" w:sz="0" w:space="0" w:color="auto"/>
        <w:bottom w:val="none" w:sz="0" w:space="0" w:color="auto"/>
        <w:right w:val="none" w:sz="0" w:space="0" w:color="auto"/>
      </w:divBdr>
      <w:divsChild>
        <w:div w:id="284501824">
          <w:marLeft w:val="0"/>
          <w:marRight w:val="0"/>
          <w:marTop w:val="0"/>
          <w:marBottom w:val="0"/>
          <w:divBdr>
            <w:top w:val="none" w:sz="0" w:space="0" w:color="auto"/>
            <w:left w:val="none" w:sz="0" w:space="0" w:color="auto"/>
            <w:bottom w:val="none" w:sz="0" w:space="0" w:color="auto"/>
            <w:right w:val="none" w:sz="0" w:space="0" w:color="auto"/>
          </w:divBdr>
          <w:divsChild>
            <w:div w:id="543640022">
              <w:marLeft w:val="0"/>
              <w:marRight w:val="0"/>
              <w:marTop w:val="0"/>
              <w:marBottom w:val="0"/>
              <w:divBdr>
                <w:top w:val="none" w:sz="0" w:space="0" w:color="auto"/>
                <w:left w:val="none" w:sz="0" w:space="0" w:color="auto"/>
                <w:bottom w:val="none" w:sz="0" w:space="0" w:color="auto"/>
                <w:right w:val="none" w:sz="0" w:space="0" w:color="auto"/>
              </w:divBdr>
            </w:div>
            <w:div w:id="864175756">
              <w:marLeft w:val="0"/>
              <w:marRight w:val="0"/>
              <w:marTop w:val="0"/>
              <w:marBottom w:val="0"/>
              <w:divBdr>
                <w:top w:val="none" w:sz="0" w:space="0" w:color="auto"/>
                <w:left w:val="none" w:sz="0" w:space="0" w:color="auto"/>
                <w:bottom w:val="none" w:sz="0" w:space="0" w:color="auto"/>
                <w:right w:val="none" w:sz="0" w:space="0" w:color="auto"/>
              </w:divBdr>
            </w:div>
          </w:divsChild>
        </w:div>
        <w:div w:id="2110270011">
          <w:marLeft w:val="0"/>
          <w:marRight w:val="0"/>
          <w:marTop w:val="0"/>
          <w:marBottom w:val="0"/>
          <w:divBdr>
            <w:top w:val="none" w:sz="0" w:space="0" w:color="auto"/>
            <w:left w:val="none" w:sz="0" w:space="0" w:color="auto"/>
            <w:bottom w:val="none" w:sz="0" w:space="0" w:color="auto"/>
            <w:right w:val="none" w:sz="0" w:space="0" w:color="auto"/>
          </w:divBdr>
          <w:divsChild>
            <w:div w:id="1198351078">
              <w:marLeft w:val="0"/>
              <w:marRight w:val="0"/>
              <w:marTop w:val="0"/>
              <w:marBottom w:val="0"/>
              <w:divBdr>
                <w:top w:val="none" w:sz="0" w:space="0" w:color="auto"/>
                <w:left w:val="none" w:sz="0" w:space="0" w:color="auto"/>
                <w:bottom w:val="none" w:sz="0" w:space="0" w:color="auto"/>
                <w:right w:val="none" w:sz="0" w:space="0" w:color="auto"/>
              </w:divBdr>
            </w:div>
            <w:div w:id="1649280267">
              <w:marLeft w:val="0"/>
              <w:marRight w:val="0"/>
              <w:marTop w:val="0"/>
              <w:marBottom w:val="0"/>
              <w:divBdr>
                <w:top w:val="none" w:sz="0" w:space="0" w:color="auto"/>
                <w:left w:val="none" w:sz="0" w:space="0" w:color="auto"/>
                <w:bottom w:val="none" w:sz="0" w:space="0" w:color="auto"/>
                <w:right w:val="none" w:sz="0" w:space="0" w:color="auto"/>
              </w:divBdr>
            </w:div>
            <w:div w:id="11403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036882">
      <w:bodyDiv w:val="1"/>
      <w:marLeft w:val="0"/>
      <w:marRight w:val="0"/>
      <w:marTop w:val="0"/>
      <w:marBottom w:val="0"/>
      <w:divBdr>
        <w:top w:val="none" w:sz="0" w:space="0" w:color="auto"/>
        <w:left w:val="none" w:sz="0" w:space="0" w:color="auto"/>
        <w:bottom w:val="none" w:sz="0" w:space="0" w:color="auto"/>
        <w:right w:val="none" w:sz="0" w:space="0" w:color="auto"/>
      </w:divBdr>
    </w:div>
    <w:div w:id="1125151953">
      <w:bodyDiv w:val="1"/>
      <w:marLeft w:val="0"/>
      <w:marRight w:val="0"/>
      <w:marTop w:val="0"/>
      <w:marBottom w:val="0"/>
      <w:divBdr>
        <w:top w:val="none" w:sz="0" w:space="0" w:color="auto"/>
        <w:left w:val="none" w:sz="0" w:space="0" w:color="auto"/>
        <w:bottom w:val="none" w:sz="0" w:space="0" w:color="auto"/>
        <w:right w:val="none" w:sz="0" w:space="0" w:color="auto"/>
      </w:divBdr>
      <w:divsChild>
        <w:div w:id="16735452">
          <w:marLeft w:val="0"/>
          <w:marRight w:val="0"/>
          <w:marTop w:val="0"/>
          <w:marBottom w:val="0"/>
          <w:divBdr>
            <w:top w:val="none" w:sz="0" w:space="0" w:color="auto"/>
            <w:left w:val="none" w:sz="0" w:space="0" w:color="auto"/>
            <w:bottom w:val="none" w:sz="0" w:space="0" w:color="auto"/>
            <w:right w:val="none" w:sz="0" w:space="0" w:color="auto"/>
          </w:divBdr>
          <w:divsChild>
            <w:div w:id="2051294012">
              <w:marLeft w:val="0"/>
              <w:marRight w:val="0"/>
              <w:marTop w:val="0"/>
              <w:marBottom w:val="0"/>
              <w:divBdr>
                <w:top w:val="none" w:sz="0" w:space="0" w:color="auto"/>
                <w:left w:val="none" w:sz="0" w:space="0" w:color="auto"/>
                <w:bottom w:val="none" w:sz="0" w:space="0" w:color="auto"/>
                <w:right w:val="none" w:sz="0" w:space="0" w:color="auto"/>
              </w:divBdr>
            </w:div>
          </w:divsChild>
        </w:div>
        <w:div w:id="19666066">
          <w:marLeft w:val="0"/>
          <w:marRight w:val="0"/>
          <w:marTop w:val="0"/>
          <w:marBottom w:val="0"/>
          <w:divBdr>
            <w:top w:val="none" w:sz="0" w:space="0" w:color="auto"/>
            <w:left w:val="none" w:sz="0" w:space="0" w:color="auto"/>
            <w:bottom w:val="none" w:sz="0" w:space="0" w:color="auto"/>
            <w:right w:val="none" w:sz="0" w:space="0" w:color="auto"/>
          </w:divBdr>
          <w:divsChild>
            <w:div w:id="449977726">
              <w:marLeft w:val="0"/>
              <w:marRight w:val="0"/>
              <w:marTop w:val="0"/>
              <w:marBottom w:val="0"/>
              <w:divBdr>
                <w:top w:val="none" w:sz="0" w:space="0" w:color="auto"/>
                <w:left w:val="none" w:sz="0" w:space="0" w:color="auto"/>
                <w:bottom w:val="none" w:sz="0" w:space="0" w:color="auto"/>
                <w:right w:val="none" w:sz="0" w:space="0" w:color="auto"/>
              </w:divBdr>
            </w:div>
          </w:divsChild>
        </w:div>
        <w:div w:id="72318085">
          <w:marLeft w:val="0"/>
          <w:marRight w:val="0"/>
          <w:marTop w:val="0"/>
          <w:marBottom w:val="0"/>
          <w:divBdr>
            <w:top w:val="none" w:sz="0" w:space="0" w:color="auto"/>
            <w:left w:val="none" w:sz="0" w:space="0" w:color="auto"/>
            <w:bottom w:val="none" w:sz="0" w:space="0" w:color="auto"/>
            <w:right w:val="none" w:sz="0" w:space="0" w:color="auto"/>
          </w:divBdr>
          <w:divsChild>
            <w:div w:id="809982886">
              <w:marLeft w:val="0"/>
              <w:marRight w:val="0"/>
              <w:marTop w:val="0"/>
              <w:marBottom w:val="0"/>
              <w:divBdr>
                <w:top w:val="none" w:sz="0" w:space="0" w:color="auto"/>
                <w:left w:val="none" w:sz="0" w:space="0" w:color="auto"/>
                <w:bottom w:val="none" w:sz="0" w:space="0" w:color="auto"/>
                <w:right w:val="none" w:sz="0" w:space="0" w:color="auto"/>
              </w:divBdr>
            </w:div>
          </w:divsChild>
        </w:div>
        <w:div w:id="286357283">
          <w:marLeft w:val="0"/>
          <w:marRight w:val="0"/>
          <w:marTop w:val="0"/>
          <w:marBottom w:val="0"/>
          <w:divBdr>
            <w:top w:val="none" w:sz="0" w:space="0" w:color="auto"/>
            <w:left w:val="none" w:sz="0" w:space="0" w:color="auto"/>
            <w:bottom w:val="none" w:sz="0" w:space="0" w:color="auto"/>
            <w:right w:val="none" w:sz="0" w:space="0" w:color="auto"/>
          </w:divBdr>
          <w:divsChild>
            <w:div w:id="1360544526">
              <w:marLeft w:val="0"/>
              <w:marRight w:val="0"/>
              <w:marTop w:val="0"/>
              <w:marBottom w:val="0"/>
              <w:divBdr>
                <w:top w:val="none" w:sz="0" w:space="0" w:color="auto"/>
                <w:left w:val="none" w:sz="0" w:space="0" w:color="auto"/>
                <w:bottom w:val="none" w:sz="0" w:space="0" w:color="auto"/>
                <w:right w:val="none" w:sz="0" w:space="0" w:color="auto"/>
              </w:divBdr>
            </w:div>
          </w:divsChild>
        </w:div>
        <w:div w:id="336808972">
          <w:marLeft w:val="0"/>
          <w:marRight w:val="0"/>
          <w:marTop w:val="0"/>
          <w:marBottom w:val="0"/>
          <w:divBdr>
            <w:top w:val="none" w:sz="0" w:space="0" w:color="auto"/>
            <w:left w:val="none" w:sz="0" w:space="0" w:color="auto"/>
            <w:bottom w:val="none" w:sz="0" w:space="0" w:color="auto"/>
            <w:right w:val="none" w:sz="0" w:space="0" w:color="auto"/>
          </w:divBdr>
          <w:divsChild>
            <w:div w:id="2141651161">
              <w:marLeft w:val="0"/>
              <w:marRight w:val="0"/>
              <w:marTop w:val="0"/>
              <w:marBottom w:val="0"/>
              <w:divBdr>
                <w:top w:val="none" w:sz="0" w:space="0" w:color="auto"/>
                <w:left w:val="none" w:sz="0" w:space="0" w:color="auto"/>
                <w:bottom w:val="none" w:sz="0" w:space="0" w:color="auto"/>
                <w:right w:val="none" w:sz="0" w:space="0" w:color="auto"/>
              </w:divBdr>
            </w:div>
          </w:divsChild>
        </w:div>
        <w:div w:id="412312736">
          <w:marLeft w:val="0"/>
          <w:marRight w:val="0"/>
          <w:marTop w:val="0"/>
          <w:marBottom w:val="0"/>
          <w:divBdr>
            <w:top w:val="none" w:sz="0" w:space="0" w:color="auto"/>
            <w:left w:val="none" w:sz="0" w:space="0" w:color="auto"/>
            <w:bottom w:val="none" w:sz="0" w:space="0" w:color="auto"/>
            <w:right w:val="none" w:sz="0" w:space="0" w:color="auto"/>
          </w:divBdr>
          <w:divsChild>
            <w:div w:id="1339040374">
              <w:marLeft w:val="0"/>
              <w:marRight w:val="0"/>
              <w:marTop w:val="0"/>
              <w:marBottom w:val="0"/>
              <w:divBdr>
                <w:top w:val="none" w:sz="0" w:space="0" w:color="auto"/>
                <w:left w:val="none" w:sz="0" w:space="0" w:color="auto"/>
                <w:bottom w:val="none" w:sz="0" w:space="0" w:color="auto"/>
                <w:right w:val="none" w:sz="0" w:space="0" w:color="auto"/>
              </w:divBdr>
            </w:div>
          </w:divsChild>
        </w:div>
        <w:div w:id="494414418">
          <w:marLeft w:val="0"/>
          <w:marRight w:val="0"/>
          <w:marTop w:val="0"/>
          <w:marBottom w:val="0"/>
          <w:divBdr>
            <w:top w:val="none" w:sz="0" w:space="0" w:color="auto"/>
            <w:left w:val="none" w:sz="0" w:space="0" w:color="auto"/>
            <w:bottom w:val="none" w:sz="0" w:space="0" w:color="auto"/>
            <w:right w:val="none" w:sz="0" w:space="0" w:color="auto"/>
          </w:divBdr>
          <w:divsChild>
            <w:div w:id="1432622796">
              <w:marLeft w:val="0"/>
              <w:marRight w:val="0"/>
              <w:marTop w:val="0"/>
              <w:marBottom w:val="0"/>
              <w:divBdr>
                <w:top w:val="none" w:sz="0" w:space="0" w:color="auto"/>
                <w:left w:val="none" w:sz="0" w:space="0" w:color="auto"/>
                <w:bottom w:val="none" w:sz="0" w:space="0" w:color="auto"/>
                <w:right w:val="none" w:sz="0" w:space="0" w:color="auto"/>
              </w:divBdr>
            </w:div>
          </w:divsChild>
        </w:div>
        <w:div w:id="589892824">
          <w:marLeft w:val="0"/>
          <w:marRight w:val="0"/>
          <w:marTop w:val="0"/>
          <w:marBottom w:val="0"/>
          <w:divBdr>
            <w:top w:val="none" w:sz="0" w:space="0" w:color="auto"/>
            <w:left w:val="none" w:sz="0" w:space="0" w:color="auto"/>
            <w:bottom w:val="none" w:sz="0" w:space="0" w:color="auto"/>
            <w:right w:val="none" w:sz="0" w:space="0" w:color="auto"/>
          </w:divBdr>
          <w:divsChild>
            <w:div w:id="2135559293">
              <w:marLeft w:val="0"/>
              <w:marRight w:val="0"/>
              <w:marTop w:val="0"/>
              <w:marBottom w:val="0"/>
              <w:divBdr>
                <w:top w:val="none" w:sz="0" w:space="0" w:color="auto"/>
                <w:left w:val="none" w:sz="0" w:space="0" w:color="auto"/>
                <w:bottom w:val="none" w:sz="0" w:space="0" w:color="auto"/>
                <w:right w:val="none" w:sz="0" w:space="0" w:color="auto"/>
              </w:divBdr>
            </w:div>
          </w:divsChild>
        </w:div>
        <w:div w:id="685594202">
          <w:marLeft w:val="0"/>
          <w:marRight w:val="0"/>
          <w:marTop w:val="0"/>
          <w:marBottom w:val="0"/>
          <w:divBdr>
            <w:top w:val="none" w:sz="0" w:space="0" w:color="auto"/>
            <w:left w:val="none" w:sz="0" w:space="0" w:color="auto"/>
            <w:bottom w:val="none" w:sz="0" w:space="0" w:color="auto"/>
            <w:right w:val="none" w:sz="0" w:space="0" w:color="auto"/>
          </w:divBdr>
          <w:divsChild>
            <w:div w:id="819032159">
              <w:marLeft w:val="0"/>
              <w:marRight w:val="0"/>
              <w:marTop w:val="0"/>
              <w:marBottom w:val="0"/>
              <w:divBdr>
                <w:top w:val="none" w:sz="0" w:space="0" w:color="auto"/>
                <w:left w:val="none" w:sz="0" w:space="0" w:color="auto"/>
                <w:bottom w:val="none" w:sz="0" w:space="0" w:color="auto"/>
                <w:right w:val="none" w:sz="0" w:space="0" w:color="auto"/>
              </w:divBdr>
            </w:div>
          </w:divsChild>
        </w:div>
        <w:div w:id="1016153091">
          <w:marLeft w:val="0"/>
          <w:marRight w:val="0"/>
          <w:marTop w:val="0"/>
          <w:marBottom w:val="0"/>
          <w:divBdr>
            <w:top w:val="none" w:sz="0" w:space="0" w:color="auto"/>
            <w:left w:val="none" w:sz="0" w:space="0" w:color="auto"/>
            <w:bottom w:val="none" w:sz="0" w:space="0" w:color="auto"/>
            <w:right w:val="none" w:sz="0" w:space="0" w:color="auto"/>
          </w:divBdr>
          <w:divsChild>
            <w:div w:id="637149408">
              <w:marLeft w:val="0"/>
              <w:marRight w:val="0"/>
              <w:marTop w:val="0"/>
              <w:marBottom w:val="0"/>
              <w:divBdr>
                <w:top w:val="none" w:sz="0" w:space="0" w:color="auto"/>
                <w:left w:val="none" w:sz="0" w:space="0" w:color="auto"/>
                <w:bottom w:val="none" w:sz="0" w:space="0" w:color="auto"/>
                <w:right w:val="none" w:sz="0" w:space="0" w:color="auto"/>
              </w:divBdr>
            </w:div>
          </w:divsChild>
        </w:div>
        <w:div w:id="1017074512">
          <w:marLeft w:val="0"/>
          <w:marRight w:val="0"/>
          <w:marTop w:val="0"/>
          <w:marBottom w:val="0"/>
          <w:divBdr>
            <w:top w:val="none" w:sz="0" w:space="0" w:color="auto"/>
            <w:left w:val="none" w:sz="0" w:space="0" w:color="auto"/>
            <w:bottom w:val="none" w:sz="0" w:space="0" w:color="auto"/>
            <w:right w:val="none" w:sz="0" w:space="0" w:color="auto"/>
          </w:divBdr>
          <w:divsChild>
            <w:div w:id="2079936145">
              <w:marLeft w:val="0"/>
              <w:marRight w:val="0"/>
              <w:marTop w:val="0"/>
              <w:marBottom w:val="0"/>
              <w:divBdr>
                <w:top w:val="none" w:sz="0" w:space="0" w:color="auto"/>
                <w:left w:val="none" w:sz="0" w:space="0" w:color="auto"/>
                <w:bottom w:val="none" w:sz="0" w:space="0" w:color="auto"/>
                <w:right w:val="none" w:sz="0" w:space="0" w:color="auto"/>
              </w:divBdr>
            </w:div>
          </w:divsChild>
        </w:div>
        <w:div w:id="1562329058">
          <w:marLeft w:val="0"/>
          <w:marRight w:val="0"/>
          <w:marTop w:val="0"/>
          <w:marBottom w:val="0"/>
          <w:divBdr>
            <w:top w:val="none" w:sz="0" w:space="0" w:color="auto"/>
            <w:left w:val="none" w:sz="0" w:space="0" w:color="auto"/>
            <w:bottom w:val="none" w:sz="0" w:space="0" w:color="auto"/>
            <w:right w:val="none" w:sz="0" w:space="0" w:color="auto"/>
          </w:divBdr>
          <w:divsChild>
            <w:div w:id="634677962">
              <w:marLeft w:val="0"/>
              <w:marRight w:val="0"/>
              <w:marTop w:val="0"/>
              <w:marBottom w:val="0"/>
              <w:divBdr>
                <w:top w:val="none" w:sz="0" w:space="0" w:color="auto"/>
                <w:left w:val="none" w:sz="0" w:space="0" w:color="auto"/>
                <w:bottom w:val="none" w:sz="0" w:space="0" w:color="auto"/>
                <w:right w:val="none" w:sz="0" w:space="0" w:color="auto"/>
              </w:divBdr>
            </w:div>
          </w:divsChild>
        </w:div>
        <w:div w:id="1949697006">
          <w:marLeft w:val="0"/>
          <w:marRight w:val="0"/>
          <w:marTop w:val="0"/>
          <w:marBottom w:val="0"/>
          <w:divBdr>
            <w:top w:val="none" w:sz="0" w:space="0" w:color="auto"/>
            <w:left w:val="none" w:sz="0" w:space="0" w:color="auto"/>
            <w:bottom w:val="none" w:sz="0" w:space="0" w:color="auto"/>
            <w:right w:val="none" w:sz="0" w:space="0" w:color="auto"/>
          </w:divBdr>
          <w:divsChild>
            <w:div w:id="1794598275">
              <w:marLeft w:val="0"/>
              <w:marRight w:val="0"/>
              <w:marTop w:val="0"/>
              <w:marBottom w:val="0"/>
              <w:divBdr>
                <w:top w:val="none" w:sz="0" w:space="0" w:color="auto"/>
                <w:left w:val="none" w:sz="0" w:space="0" w:color="auto"/>
                <w:bottom w:val="none" w:sz="0" w:space="0" w:color="auto"/>
                <w:right w:val="none" w:sz="0" w:space="0" w:color="auto"/>
              </w:divBdr>
            </w:div>
          </w:divsChild>
        </w:div>
        <w:div w:id="2075153821">
          <w:marLeft w:val="0"/>
          <w:marRight w:val="0"/>
          <w:marTop w:val="0"/>
          <w:marBottom w:val="0"/>
          <w:divBdr>
            <w:top w:val="none" w:sz="0" w:space="0" w:color="auto"/>
            <w:left w:val="none" w:sz="0" w:space="0" w:color="auto"/>
            <w:bottom w:val="none" w:sz="0" w:space="0" w:color="auto"/>
            <w:right w:val="none" w:sz="0" w:space="0" w:color="auto"/>
          </w:divBdr>
          <w:divsChild>
            <w:div w:id="1556233647">
              <w:marLeft w:val="0"/>
              <w:marRight w:val="0"/>
              <w:marTop w:val="0"/>
              <w:marBottom w:val="0"/>
              <w:divBdr>
                <w:top w:val="none" w:sz="0" w:space="0" w:color="auto"/>
                <w:left w:val="none" w:sz="0" w:space="0" w:color="auto"/>
                <w:bottom w:val="none" w:sz="0" w:space="0" w:color="auto"/>
                <w:right w:val="none" w:sz="0" w:space="0" w:color="auto"/>
              </w:divBdr>
            </w:div>
          </w:divsChild>
        </w:div>
        <w:div w:id="2131777652">
          <w:marLeft w:val="0"/>
          <w:marRight w:val="0"/>
          <w:marTop w:val="0"/>
          <w:marBottom w:val="0"/>
          <w:divBdr>
            <w:top w:val="none" w:sz="0" w:space="0" w:color="auto"/>
            <w:left w:val="none" w:sz="0" w:space="0" w:color="auto"/>
            <w:bottom w:val="none" w:sz="0" w:space="0" w:color="auto"/>
            <w:right w:val="none" w:sz="0" w:space="0" w:color="auto"/>
          </w:divBdr>
          <w:divsChild>
            <w:div w:id="138236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944281">
      <w:bodyDiv w:val="1"/>
      <w:marLeft w:val="0"/>
      <w:marRight w:val="0"/>
      <w:marTop w:val="0"/>
      <w:marBottom w:val="0"/>
      <w:divBdr>
        <w:top w:val="none" w:sz="0" w:space="0" w:color="auto"/>
        <w:left w:val="none" w:sz="0" w:space="0" w:color="auto"/>
        <w:bottom w:val="none" w:sz="0" w:space="0" w:color="auto"/>
        <w:right w:val="none" w:sz="0" w:space="0" w:color="auto"/>
      </w:divBdr>
    </w:div>
    <w:div w:id="1193373149">
      <w:bodyDiv w:val="1"/>
      <w:marLeft w:val="0"/>
      <w:marRight w:val="0"/>
      <w:marTop w:val="0"/>
      <w:marBottom w:val="0"/>
      <w:divBdr>
        <w:top w:val="none" w:sz="0" w:space="0" w:color="auto"/>
        <w:left w:val="none" w:sz="0" w:space="0" w:color="auto"/>
        <w:bottom w:val="none" w:sz="0" w:space="0" w:color="auto"/>
        <w:right w:val="none" w:sz="0" w:space="0" w:color="auto"/>
      </w:divBdr>
    </w:div>
    <w:div w:id="1201700443">
      <w:bodyDiv w:val="1"/>
      <w:marLeft w:val="0"/>
      <w:marRight w:val="0"/>
      <w:marTop w:val="0"/>
      <w:marBottom w:val="0"/>
      <w:divBdr>
        <w:top w:val="none" w:sz="0" w:space="0" w:color="auto"/>
        <w:left w:val="none" w:sz="0" w:space="0" w:color="auto"/>
        <w:bottom w:val="none" w:sz="0" w:space="0" w:color="auto"/>
        <w:right w:val="none" w:sz="0" w:space="0" w:color="auto"/>
      </w:divBdr>
    </w:div>
    <w:div w:id="1205672996">
      <w:bodyDiv w:val="1"/>
      <w:marLeft w:val="0"/>
      <w:marRight w:val="0"/>
      <w:marTop w:val="0"/>
      <w:marBottom w:val="0"/>
      <w:divBdr>
        <w:top w:val="none" w:sz="0" w:space="0" w:color="auto"/>
        <w:left w:val="none" w:sz="0" w:space="0" w:color="auto"/>
        <w:bottom w:val="none" w:sz="0" w:space="0" w:color="auto"/>
        <w:right w:val="none" w:sz="0" w:space="0" w:color="auto"/>
      </w:divBdr>
    </w:div>
    <w:div w:id="1212500855">
      <w:bodyDiv w:val="1"/>
      <w:marLeft w:val="0"/>
      <w:marRight w:val="0"/>
      <w:marTop w:val="0"/>
      <w:marBottom w:val="0"/>
      <w:divBdr>
        <w:top w:val="none" w:sz="0" w:space="0" w:color="auto"/>
        <w:left w:val="none" w:sz="0" w:space="0" w:color="auto"/>
        <w:bottom w:val="none" w:sz="0" w:space="0" w:color="auto"/>
        <w:right w:val="none" w:sz="0" w:space="0" w:color="auto"/>
      </w:divBdr>
    </w:div>
    <w:div w:id="1242524309">
      <w:bodyDiv w:val="1"/>
      <w:marLeft w:val="0"/>
      <w:marRight w:val="0"/>
      <w:marTop w:val="0"/>
      <w:marBottom w:val="0"/>
      <w:divBdr>
        <w:top w:val="none" w:sz="0" w:space="0" w:color="auto"/>
        <w:left w:val="none" w:sz="0" w:space="0" w:color="auto"/>
        <w:bottom w:val="none" w:sz="0" w:space="0" w:color="auto"/>
        <w:right w:val="none" w:sz="0" w:space="0" w:color="auto"/>
      </w:divBdr>
      <w:divsChild>
        <w:div w:id="381179991">
          <w:marLeft w:val="0"/>
          <w:marRight w:val="0"/>
          <w:marTop w:val="0"/>
          <w:marBottom w:val="0"/>
          <w:divBdr>
            <w:top w:val="none" w:sz="0" w:space="0" w:color="auto"/>
            <w:left w:val="none" w:sz="0" w:space="0" w:color="auto"/>
            <w:bottom w:val="none" w:sz="0" w:space="0" w:color="auto"/>
            <w:right w:val="none" w:sz="0" w:space="0" w:color="auto"/>
          </w:divBdr>
        </w:div>
        <w:div w:id="684135743">
          <w:marLeft w:val="0"/>
          <w:marRight w:val="0"/>
          <w:marTop w:val="0"/>
          <w:marBottom w:val="0"/>
          <w:divBdr>
            <w:top w:val="none" w:sz="0" w:space="0" w:color="auto"/>
            <w:left w:val="none" w:sz="0" w:space="0" w:color="auto"/>
            <w:bottom w:val="none" w:sz="0" w:space="0" w:color="auto"/>
            <w:right w:val="none" w:sz="0" w:space="0" w:color="auto"/>
          </w:divBdr>
        </w:div>
        <w:div w:id="767509476">
          <w:marLeft w:val="0"/>
          <w:marRight w:val="0"/>
          <w:marTop w:val="0"/>
          <w:marBottom w:val="0"/>
          <w:divBdr>
            <w:top w:val="none" w:sz="0" w:space="0" w:color="auto"/>
            <w:left w:val="none" w:sz="0" w:space="0" w:color="auto"/>
            <w:bottom w:val="none" w:sz="0" w:space="0" w:color="auto"/>
            <w:right w:val="none" w:sz="0" w:space="0" w:color="auto"/>
          </w:divBdr>
        </w:div>
        <w:div w:id="770052230">
          <w:marLeft w:val="0"/>
          <w:marRight w:val="0"/>
          <w:marTop w:val="0"/>
          <w:marBottom w:val="0"/>
          <w:divBdr>
            <w:top w:val="none" w:sz="0" w:space="0" w:color="auto"/>
            <w:left w:val="none" w:sz="0" w:space="0" w:color="auto"/>
            <w:bottom w:val="none" w:sz="0" w:space="0" w:color="auto"/>
            <w:right w:val="none" w:sz="0" w:space="0" w:color="auto"/>
          </w:divBdr>
        </w:div>
        <w:div w:id="1365789947">
          <w:marLeft w:val="0"/>
          <w:marRight w:val="0"/>
          <w:marTop w:val="0"/>
          <w:marBottom w:val="0"/>
          <w:divBdr>
            <w:top w:val="none" w:sz="0" w:space="0" w:color="auto"/>
            <w:left w:val="none" w:sz="0" w:space="0" w:color="auto"/>
            <w:bottom w:val="none" w:sz="0" w:space="0" w:color="auto"/>
            <w:right w:val="none" w:sz="0" w:space="0" w:color="auto"/>
          </w:divBdr>
        </w:div>
        <w:div w:id="1423798274">
          <w:marLeft w:val="0"/>
          <w:marRight w:val="0"/>
          <w:marTop w:val="0"/>
          <w:marBottom w:val="0"/>
          <w:divBdr>
            <w:top w:val="none" w:sz="0" w:space="0" w:color="auto"/>
            <w:left w:val="none" w:sz="0" w:space="0" w:color="auto"/>
            <w:bottom w:val="none" w:sz="0" w:space="0" w:color="auto"/>
            <w:right w:val="none" w:sz="0" w:space="0" w:color="auto"/>
          </w:divBdr>
        </w:div>
        <w:div w:id="1842771745">
          <w:marLeft w:val="0"/>
          <w:marRight w:val="0"/>
          <w:marTop w:val="0"/>
          <w:marBottom w:val="0"/>
          <w:divBdr>
            <w:top w:val="none" w:sz="0" w:space="0" w:color="auto"/>
            <w:left w:val="none" w:sz="0" w:space="0" w:color="auto"/>
            <w:bottom w:val="none" w:sz="0" w:space="0" w:color="auto"/>
            <w:right w:val="none" w:sz="0" w:space="0" w:color="auto"/>
          </w:divBdr>
        </w:div>
      </w:divsChild>
    </w:div>
    <w:div w:id="1252474849">
      <w:bodyDiv w:val="1"/>
      <w:marLeft w:val="0"/>
      <w:marRight w:val="0"/>
      <w:marTop w:val="0"/>
      <w:marBottom w:val="0"/>
      <w:divBdr>
        <w:top w:val="none" w:sz="0" w:space="0" w:color="auto"/>
        <w:left w:val="none" w:sz="0" w:space="0" w:color="auto"/>
        <w:bottom w:val="none" w:sz="0" w:space="0" w:color="auto"/>
        <w:right w:val="none" w:sz="0" w:space="0" w:color="auto"/>
      </w:divBdr>
      <w:divsChild>
        <w:div w:id="732123404">
          <w:marLeft w:val="0"/>
          <w:marRight w:val="0"/>
          <w:marTop w:val="0"/>
          <w:marBottom w:val="0"/>
          <w:divBdr>
            <w:top w:val="none" w:sz="0" w:space="0" w:color="auto"/>
            <w:left w:val="none" w:sz="0" w:space="0" w:color="auto"/>
            <w:bottom w:val="none" w:sz="0" w:space="0" w:color="auto"/>
            <w:right w:val="none" w:sz="0" w:space="0" w:color="auto"/>
          </w:divBdr>
        </w:div>
        <w:div w:id="1324427205">
          <w:marLeft w:val="0"/>
          <w:marRight w:val="0"/>
          <w:marTop w:val="0"/>
          <w:marBottom w:val="0"/>
          <w:divBdr>
            <w:top w:val="none" w:sz="0" w:space="0" w:color="auto"/>
            <w:left w:val="none" w:sz="0" w:space="0" w:color="auto"/>
            <w:bottom w:val="none" w:sz="0" w:space="0" w:color="auto"/>
            <w:right w:val="none" w:sz="0" w:space="0" w:color="auto"/>
          </w:divBdr>
        </w:div>
      </w:divsChild>
    </w:div>
    <w:div w:id="1286738736">
      <w:bodyDiv w:val="1"/>
      <w:marLeft w:val="0"/>
      <w:marRight w:val="0"/>
      <w:marTop w:val="0"/>
      <w:marBottom w:val="0"/>
      <w:divBdr>
        <w:top w:val="none" w:sz="0" w:space="0" w:color="auto"/>
        <w:left w:val="none" w:sz="0" w:space="0" w:color="auto"/>
        <w:bottom w:val="none" w:sz="0" w:space="0" w:color="auto"/>
        <w:right w:val="none" w:sz="0" w:space="0" w:color="auto"/>
      </w:divBdr>
    </w:div>
    <w:div w:id="1297372610">
      <w:bodyDiv w:val="1"/>
      <w:marLeft w:val="0"/>
      <w:marRight w:val="0"/>
      <w:marTop w:val="0"/>
      <w:marBottom w:val="0"/>
      <w:divBdr>
        <w:top w:val="none" w:sz="0" w:space="0" w:color="auto"/>
        <w:left w:val="none" w:sz="0" w:space="0" w:color="auto"/>
        <w:bottom w:val="none" w:sz="0" w:space="0" w:color="auto"/>
        <w:right w:val="none" w:sz="0" w:space="0" w:color="auto"/>
      </w:divBdr>
      <w:divsChild>
        <w:div w:id="414136061">
          <w:marLeft w:val="0"/>
          <w:marRight w:val="0"/>
          <w:marTop w:val="0"/>
          <w:marBottom w:val="0"/>
          <w:divBdr>
            <w:top w:val="none" w:sz="0" w:space="0" w:color="auto"/>
            <w:left w:val="none" w:sz="0" w:space="0" w:color="auto"/>
            <w:bottom w:val="none" w:sz="0" w:space="0" w:color="auto"/>
            <w:right w:val="none" w:sz="0" w:space="0" w:color="auto"/>
          </w:divBdr>
        </w:div>
        <w:div w:id="779186700">
          <w:marLeft w:val="0"/>
          <w:marRight w:val="0"/>
          <w:marTop w:val="0"/>
          <w:marBottom w:val="0"/>
          <w:divBdr>
            <w:top w:val="none" w:sz="0" w:space="0" w:color="auto"/>
            <w:left w:val="none" w:sz="0" w:space="0" w:color="auto"/>
            <w:bottom w:val="none" w:sz="0" w:space="0" w:color="auto"/>
            <w:right w:val="none" w:sz="0" w:space="0" w:color="auto"/>
          </w:divBdr>
        </w:div>
        <w:div w:id="1487937838">
          <w:marLeft w:val="0"/>
          <w:marRight w:val="0"/>
          <w:marTop w:val="0"/>
          <w:marBottom w:val="0"/>
          <w:divBdr>
            <w:top w:val="none" w:sz="0" w:space="0" w:color="auto"/>
            <w:left w:val="none" w:sz="0" w:space="0" w:color="auto"/>
            <w:bottom w:val="none" w:sz="0" w:space="0" w:color="auto"/>
            <w:right w:val="none" w:sz="0" w:space="0" w:color="auto"/>
          </w:divBdr>
        </w:div>
        <w:div w:id="1600064872">
          <w:marLeft w:val="0"/>
          <w:marRight w:val="0"/>
          <w:marTop w:val="0"/>
          <w:marBottom w:val="0"/>
          <w:divBdr>
            <w:top w:val="none" w:sz="0" w:space="0" w:color="auto"/>
            <w:left w:val="none" w:sz="0" w:space="0" w:color="auto"/>
            <w:bottom w:val="none" w:sz="0" w:space="0" w:color="auto"/>
            <w:right w:val="none" w:sz="0" w:space="0" w:color="auto"/>
          </w:divBdr>
        </w:div>
        <w:div w:id="1633175816">
          <w:marLeft w:val="0"/>
          <w:marRight w:val="0"/>
          <w:marTop w:val="0"/>
          <w:marBottom w:val="0"/>
          <w:divBdr>
            <w:top w:val="none" w:sz="0" w:space="0" w:color="auto"/>
            <w:left w:val="none" w:sz="0" w:space="0" w:color="auto"/>
            <w:bottom w:val="none" w:sz="0" w:space="0" w:color="auto"/>
            <w:right w:val="none" w:sz="0" w:space="0" w:color="auto"/>
          </w:divBdr>
        </w:div>
        <w:div w:id="1725130636">
          <w:marLeft w:val="0"/>
          <w:marRight w:val="0"/>
          <w:marTop w:val="0"/>
          <w:marBottom w:val="0"/>
          <w:divBdr>
            <w:top w:val="none" w:sz="0" w:space="0" w:color="auto"/>
            <w:left w:val="none" w:sz="0" w:space="0" w:color="auto"/>
            <w:bottom w:val="none" w:sz="0" w:space="0" w:color="auto"/>
            <w:right w:val="none" w:sz="0" w:space="0" w:color="auto"/>
          </w:divBdr>
        </w:div>
        <w:div w:id="1998998712">
          <w:marLeft w:val="0"/>
          <w:marRight w:val="0"/>
          <w:marTop w:val="0"/>
          <w:marBottom w:val="0"/>
          <w:divBdr>
            <w:top w:val="none" w:sz="0" w:space="0" w:color="auto"/>
            <w:left w:val="none" w:sz="0" w:space="0" w:color="auto"/>
            <w:bottom w:val="none" w:sz="0" w:space="0" w:color="auto"/>
            <w:right w:val="none" w:sz="0" w:space="0" w:color="auto"/>
          </w:divBdr>
        </w:div>
      </w:divsChild>
    </w:div>
    <w:div w:id="1375426261">
      <w:bodyDiv w:val="1"/>
      <w:marLeft w:val="0"/>
      <w:marRight w:val="0"/>
      <w:marTop w:val="0"/>
      <w:marBottom w:val="0"/>
      <w:divBdr>
        <w:top w:val="none" w:sz="0" w:space="0" w:color="auto"/>
        <w:left w:val="none" w:sz="0" w:space="0" w:color="auto"/>
        <w:bottom w:val="none" w:sz="0" w:space="0" w:color="auto"/>
        <w:right w:val="none" w:sz="0" w:space="0" w:color="auto"/>
      </w:divBdr>
    </w:div>
    <w:div w:id="1384869990">
      <w:bodyDiv w:val="1"/>
      <w:marLeft w:val="0"/>
      <w:marRight w:val="0"/>
      <w:marTop w:val="0"/>
      <w:marBottom w:val="0"/>
      <w:divBdr>
        <w:top w:val="none" w:sz="0" w:space="0" w:color="auto"/>
        <w:left w:val="none" w:sz="0" w:space="0" w:color="auto"/>
        <w:bottom w:val="none" w:sz="0" w:space="0" w:color="auto"/>
        <w:right w:val="none" w:sz="0" w:space="0" w:color="auto"/>
      </w:divBdr>
    </w:div>
    <w:div w:id="1389571860">
      <w:bodyDiv w:val="1"/>
      <w:marLeft w:val="0"/>
      <w:marRight w:val="0"/>
      <w:marTop w:val="0"/>
      <w:marBottom w:val="0"/>
      <w:divBdr>
        <w:top w:val="none" w:sz="0" w:space="0" w:color="auto"/>
        <w:left w:val="none" w:sz="0" w:space="0" w:color="auto"/>
        <w:bottom w:val="none" w:sz="0" w:space="0" w:color="auto"/>
        <w:right w:val="none" w:sz="0" w:space="0" w:color="auto"/>
      </w:divBdr>
      <w:divsChild>
        <w:div w:id="225772187">
          <w:marLeft w:val="0"/>
          <w:marRight w:val="0"/>
          <w:marTop w:val="0"/>
          <w:marBottom w:val="0"/>
          <w:divBdr>
            <w:top w:val="none" w:sz="0" w:space="0" w:color="auto"/>
            <w:left w:val="none" w:sz="0" w:space="0" w:color="auto"/>
            <w:bottom w:val="none" w:sz="0" w:space="0" w:color="auto"/>
            <w:right w:val="none" w:sz="0" w:space="0" w:color="auto"/>
          </w:divBdr>
        </w:div>
        <w:div w:id="120270129">
          <w:marLeft w:val="0"/>
          <w:marRight w:val="0"/>
          <w:marTop w:val="0"/>
          <w:marBottom w:val="0"/>
          <w:divBdr>
            <w:top w:val="none" w:sz="0" w:space="0" w:color="auto"/>
            <w:left w:val="none" w:sz="0" w:space="0" w:color="auto"/>
            <w:bottom w:val="none" w:sz="0" w:space="0" w:color="auto"/>
            <w:right w:val="none" w:sz="0" w:space="0" w:color="auto"/>
          </w:divBdr>
        </w:div>
      </w:divsChild>
    </w:div>
    <w:div w:id="1394112956">
      <w:bodyDiv w:val="1"/>
      <w:marLeft w:val="0"/>
      <w:marRight w:val="0"/>
      <w:marTop w:val="0"/>
      <w:marBottom w:val="0"/>
      <w:divBdr>
        <w:top w:val="none" w:sz="0" w:space="0" w:color="auto"/>
        <w:left w:val="none" w:sz="0" w:space="0" w:color="auto"/>
        <w:bottom w:val="none" w:sz="0" w:space="0" w:color="auto"/>
        <w:right w:val="none" w:sz="0" w:space="0" w:color="auto"/>
      </w:divBdr>
      <w:divsChild>
        <w:div w:id="547034907">
          <w:marLeft w:val="0"/>
          <w:marRight w:val="0"/>
          <w:marTop w:val="0"/>
          <w:marBottom w:val="0"/>
          <w:divBdr>
            <w:top w:val="none" w:sz="0" w:space="0" w:color="auto"/>
            <w:left w:val="none" w:sz="0" w:space="0" w:color="auto"/>
            <w:bottom w:val="none" w:sz="0" w:space="0" w:color="auto"/>
            <w:right w:val="none" w:sz="0" w:space="0" w:color="auto"/>
          </w:divBdr>
        </w:div>
        <w:div w:id="701244961">
          <w:marLeft w:val="0"/>
          <w:marRight w:val="0"/>
          <w:marTop w:val="0"/>
          <w:marBottom w:val="0"/>
          <w:divBdr>
            <w:top w:val="none" w:sz="0" w:space="0" w:color="auto"/>
            <w:left w:val="none" w:sz="0" w:space="0" w:color="auto"/>
            <w:bottom w:val="none" w:sz="0" w:space="0" w:color="auto"/>
            <w:right w:val="none" w:sz="0" w:space="0" w:color="auto"/>
          </w:divBdr>
        </w:div>
        <w:div w:id="1031346189">
          <w:marLeft w:val="0"/>
          <w:marRight w:val="0"/>
          <w:marTop w:val="0"/>
          <w:marBottom w:val="0"/>
          <w:divBdr>
            <w:top w:val="none" w:sz="0" w:space="0" w:color="auto"/>
            <w:left w:val="none" w:sz="0" w:space="0" w:color="auto"/>
            <w:bottom w:val="none" w:sz="0" w:space="0" w:color="auto"/>
            <w:right w:val="none" w:sz="0" w:space="0" w:color="auto"/>
          </w:divBdr>
        </w:div>
        <w:div w:id="1652902568">
          <w:marLeft w:val="0"/>
          <w:marRight w:val="0"/>
          <w:marTop w:val="0"/>
          <w:marBottom w:val="0"/>
          <w:divBdr>
            <w:top w:val="none" w:sz="0" w:space="0" w:color="auto"/>
            <w:left w:val="none" w:sz="0" w:space="0" w:color="auto"/>
            <w:bottom w:val="none" w:sz="0" w:space="0" w:color="auto"/>
            <w:right w:val="none" w:sz="0" w:space="0" w:color="auto"/>
          </w:divBdr>
        </w:div>
        <w:div w:id="1998874609">
          <w:marLeft w:val="0"/>
          <w:marRight w:val="0"/>
          <w:marTop w:val="0"/>
          <w:marBottom w:val="0"/>
          <w:divBdr>
            <w:top w:val="none" w:sz="0" w:space="0" w:color="auto"/>
            <w:left w:val="none" w:sz="0" w:space="0" w:color="auto"/>
            <w:bottom w:val="none" w:sz="0" w:space="0" w:color="auto"/>
            <w:right w:val="none" w:sz="0" w:space="0" w:color="auto"/>
          </w:divBdr>
        </w:div>
      </w:divsChild>
    </w:div>
    <w:div w:id="1416513933">
      <w:bodyDiv w:val="1"/>
      <w:marLeft w:val="0"/>
      <w:marRight w:val="0"/>
      <w:marTop w:val="0"/>
      <w:marBottom w:val="0"/>
      <w:divBdr>
        <w:top w:val="none" w:sz="0" w:space="0" w:color="auto"/>
        <w:left w:val="none" w:sz="0" w:space="0" w:color="auto"/>
        <w:bottom w:val="none" w:sz="0" w:space="0" w:color="auto"/>
        <w:right w:val="none" w:sz="0" w:space="0" w:color="auto"/>
      </w:divBdr>
    </w:div>
    <w:div w:id="1423256711">
      <w:bodyDiv w:val="1"/>
      <w:marLeft w:val="0"/>
      <w:marRight w:val="0"/>
      <w:marTop w:val="0"/>
      <w:marBottom w:val="0"/>
      <w:divBdr>
        <w:top w:val="none" w:sz="0" w:space="0" w:color="auto"/>
        <w:left w:val="none" w:sz="0" w:space="0" w:color="auto"/>
        <w:bottom w:val="none" w:sz="0" w:space="0" w:color="auto"/>
        <w:right w:val="none" w:sz="0" w:space="0" w:color="auto"/>
      </w:divBdr>
      <w:divsChild>
        <w:div w:id="581960463">
          <w:marLeft w:val="0"/>
          <w:marRight w:val="0"/>
          <w:marTop w:val="0"/>
          <w:marBottom w:val="225"/>
          <w:divBdr>
            <w:top w:val="none" w:sz="0" w:space="0" w:color="auto"/>
            <w:left w:val="none" w:sz="0" w:space="0" w:color="auto"/>
            <w:bottom w:val="none" w:sz="0" w:space="0" w:color="auto"/>
            <w:right w:val="none" w:sz="0" w:space="0" w:color="auto"/>
          </w:divBdr>
          <w:divsChild>
            <w:div w:id="155184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873013">
      <w:bodyDiv w:val="1"/>
      <w:marLeft w:val="0"/>
      <w:marRight w:val="0"/>
      <w:marTop w:val="0"/>
      <w:marBottom w:val="0"/>
      <w:divBdr>
        <w:top w:val="none" w:sz="0" w:space="0" w:color="auto"/>
        <w:left w:val="none" w:sz="0" w:space="0" w:color="auto"/>
        <w:bottom w:val="none" w:sz="0" w:space="0" w:color="auto"/>
        <w:right w:val="none" w:sz="0" w:space="0" w:color="auto"/>
      </w:divBdr>
    </w:div>
    <w:div w:id="1445348158">
      <w:bodyDiv w:val="1"/>
      <w:marLeft w:val="0"/>
      <w:marRight w:val="0"/>
      <w:marTop w:val="0"/>
      <w:marBottom w:val="0"/>
      <w:divBdr>
        <w:top w:val="none" w:sz="0" w:space="0" w:color="auto"/>
        <w:left w:val="none" w:sz="0" w:space="0" w:color="auto"/>
        <w:bottom w:val="none" w:sz="0" w:space="0" w:color="auto"/>
        <w:right w:val="none" w:sz="0" w:space="0" w:color="auto"/>
      </w:divBdr>
      <w:divsChild>
        <w:div w:id="58139771">
          <w:marLeft w:val="0"/>
          <w:marRight w:val="0"/>
          <w:marTop w:val="0"/>
          <w:marBottom w:val="0"/>
          <w:divBdr>
            <w:top w:val="none" w:sz="0" w:space="0" w:color="auto"/>
            <w:left w:val="none" w:sz="0" w:space="0" w:color="auto"/>
            <w:bottom w:val="none" w:sz="0" w:space="0" w:color="auto"/>
            <w:right w:val="none" w:sz="0" w:space="0" w:color="auto"/>
          </w:divBdr>
        </w:div>
        <w:div w:id="475491551">
          <w:marLeft w:val="0"/>
          <w:marRight w:val="0"/>
          <w:marTop w:val="0"/>
          <w:marBottom w:val="0"/>
          <w:divBdr>
            <w:top w:val="none" w:sz="0" w:space="0" w:color="auto"/>
            <w:left w:val="none" w:sz="0" w:space="0" w:color="auto"/>
            <w:bottom w:val="none" w:sz="0" w:space="0" w:color="auto"/>
            <w:right w:val="none" w:sz="0" w:space="0" w:color="auto"/>
          </w:divBdr>
        </w:div>
      </w:divsChild>
    </w:div>
    <w:div w:id="1482426941">
      <w:bodyDiv w:val="1"/>
      <w:marLeft w:val="0"/>
      <w:marRight w:val="0"/>
      <w:marTop w:val="0"/>
      <w:marBottom w:val="0"/>
      <w:divBdr>
        <w:top w:val="none" w:sz="0" w:space="0" w:color="auto"/>
        <w:left w:val="none" w:sz="0" w:space="0" w:color="auto"/>
        <w:bottom w:val="none" w:sz="0" w:space="0" w:color="auto"/>
        <w:right w:val="none" w:sz="0" w:space="0" w:color="auto"/>
      </w:divBdr>
      <w:divsChild>
        <w:div w:id="267856943">
          <w:marLeft w:val="0"/>
          <w:marRight w:val="0"/>
          <w:marTop w:val="0"/>
          <w:marBottom w:val="0"/>
          <w:divBdr>
            <w:top w:val="none" w:sz="0" w:space="0" w:color="auto"/>
            <w:left w:val="none" w:sz="0" w:space="0" w:color="auto"/>
            <w:bottom w:val="none" w:sz="0" w:space="0" w:color="auto"/>
            <w:right w:val="none" w:sz="0" w:space="0" w:color="auto"/>
          </w:divBdr>
        </w:div>
        <w:div w:id="528378411">
          <w:marLeft w:val="0"/>
          <w:marRight w:val="0"/>
          <w:marTop w:val="0"/>
          <w:marBottom w:val="0"/>
          <w:divBdr>
            <w:top w:val="none" w:sz="0" w:space="0" w:color="auto"/>
            <w:left w:val="none" w:sz="0" w:space="0" w:color="auto"/>
            <w:bottom w:val="none" w:sz="0" w:space="0" w:color="auto"/>
            <w:right w:val="none" w:sz="0" w:space="0" w:color="auto"/>
          </w:divBdr>
        </w:div>
        <w:div w:id="586309817">
          <w:marLeft w:val="0"/>
          <w:marRight w:val="0"/>
          <w:marTop w:val="0"/>
          <w:marBottom w:val="0"/>
          <w:divBdr>
            <w:top w:val="none" w:sz="0" w:space="0" w:color="auto"/>
            <w:left w:val="none" w:sz="0" w:space="0" w:color="auto"/>
            <w:bottom w:val="none" w:sz="0" w:space="0" w:color="auto"/>
            <w:right w:val="none" w:sz="0" w:space="0" w:color="auto"/>
          </w:divBdr>
        </w:div>
        <w:div w:id="978653594">
          <w:marLeft w:val="0"/>
          <w:marRight w:val="0"/>
          <w:marTop w:val="0"/>
          <w:marBottom w:val="0"/>
          <w:divBdr>
            <w:top w:val="none" w:sz="0" w:space="0" w:color="auto"/>
            <w:left w:val="none" w:sz="0" w:space="0" w:color="auto"/>
            <w:bottom w:val="none" w:sz="0" w:space="0" w:color="auto"/>
            <w:right w:val="none" w:sz="0" w:space="0" w:color="auto"/>
          </w:divBdr>
        </w:div>
        <w:div w:id="2078628570">
          <w:marLeft w:val="0"/>
          <w:marRight w:val="0"/>
          <w:marTop w:val="0"/>
          <w:marBottom w:val="0"/>
          <w:divBdr>
            <w:top w:val="none" w:sz="0" w:space="0" w:color="auto"/>
            <w:left w:val="none" w:sz="0" w:space="0" w:color="auto"/>
            <w:bottom w:val="none" w:sz="0" w:space="0" w:color="auto"/>
            <w:right w:val="none" w:sz="0" w:space="0" w:color="auto"/>
          </w:divBdr>
        </w:div>
      </w:divsChild>
    </w:div>
    <w:div w:id="1502772958">
      <w:bodyDiv w:val="1"/>
      <w:marLeft w:val="0"/>
      <w:marRight w:val="0"/>
      <w:marTop w:val="0"/>
      <w:marBottom w:val="0"/>
      <w:divBdr>
        <w:top w:val="none" w:sz="0" w:space="0" w:color="auto"/>
        <w:left w:val="none" w:sz="0" w:space="0" w:color="auto"/>
        <w:bottom w:val="none" w:sz="0" w:space="0" w:color="auto"/>
        <w:right w:val="none" w:sz="0" w:space="0" w:color="auto"/>
      </w:divBdr>
    </w:div>
    <w:div w:id="1532570650">
      <w:bodyDiv w:val="1"/>
      <w:marLeft w:val="0"/>
      <w:marRight w:val="0"/>
      <w:marTop w:val="0"/>
      <w:marBottom w:val="0"/>
      <w:divBdr>
        <w:top w:val="none" w:sz="0" w:space="0" w:color="auto"/>
        <w:left w:val="none" w:sz="0" w:space="0" w:color="auto"/>
        <w:bottom w:val="none" w:sz="0" w:space="0" w:color="auto"/>
        <w:right w:val="none" w:sz="0" w:space="0" w:color="auto"/>
      </w:divBdr>
      <w:divsChild>
        <w:div w:id="677587057">
          <w:marLeft w:val="0"/>
          <w:marRight w:val="0"/>
          <w:marTop w:val="0"/>
          <w:marBottom w:val="0"/>
          <w:divBdr>
            <w:top w:val="none" w:sz="0" w:space="0" w:color="auto"/>
            <w:left w:val="none" w:sz="0" w:space="0" w:color="auto"/>
            <w:bottom w:val="none" w:sz="0" w:space="0" w:color="auto"/>
            <w:right w:val="none" w:sz="0" w:space="0" w:color="auto"/>
          </w:divBdr>
        </w:div>
        <w:div w:id="2147166136">
          <w:marLeft w:val="0"/>
          <w:marRight w:val="0"/>
          <w:marTop w:val="0"/>
          <w:marBottom w:val="0"/>
          <w:divBdr>
            <w:top w:val="none" w:sz="0" w:space="0" w:color="auto"/>
            <w:left w:val="none" w:sz="0" w:space="0" w:color="auto"/>
            <w:bottom w:val="none" w:sz="0" w:space="0" w:color="auto"/>
            <w:right w:val="none" w:sz="0" w:space="0" w:color="auto"/>
          </w:divBdr>
        </w:div>
      </w:divsChild>
    </w:div>
    <w:div w:id="1557082663">
      <w:bodyDiv w:val="1"/>
      <w:marLeft w:val="0"/>
      <w:marRight w:val="0"/>
      <w:marTop w:val="0"/>
      <w:marBottom w:val="0"/>
      <w:divBdr>
        <w:top w:val="none" w:sz="0" w:space="0" w:color="auto"/>
        <w:left w:val="none" w:sz="0" w:space="0" w:color="auto"/>
        <w:bottom w:val="none" w:sz="0" w:space="0" w:color="auto"/>
        <w:right w:val="none" w:sz="0" w:space="0" w:color="auto"/>
      </w:divBdr>
      <w:divsChild>
        <w:div w:id="635111554">
          <w:marLeft w:val="0"/>
          <w:marRight w:val="0"/>
          <w:marTop w:val="0"/>
          <w:marBottom w:val="0"/>
          <w:divBdr>
            <w:top w:val="none" w:sz="0" w:space="0" w:color="auto"/>
            <w:left w:val="none" w:sz="0" w:space="0" w:color="auto"/>
            <w:bottom w:val="none" w:sz="0" w:space="0" w:color="auto"/>
            <w:right w:val="none" w:sz="0" w:space="0" w:color="auto"/>
          </w:divBdr>
        </w:div>
        <w:div w:id="935215687">
          <w:marLeft w:val="0"/>
          <w:marRight w:val="0"/>
          <w:marTop w:val="0"/>
          <w:marBottom w:val="0"/>
          <w:divBdr>
            <w:top w:val="none" w:sz="0" w:space="0" w:color="auto"/>
            <w:left w:val="none" w:sz="0" w:space="0" w:color="auto"/>
            <w:bottom w:val="none" w:sz="0" w:space="0" w:color="auto"/>
            <w:right w:val="none" w:sz="0" w:space="0" w:color="auto"/>
          </w:divBdr>
        </w:div>
        <w:div w:id="1263219103">
          <w:marLeft w:val="0"/>
          <w:marRight w:val="0"/>
          <w:marTop w:val="0"/>
          <w:marBottom w:val="0"/>
          <w:divBdr>
            <w:top w:val="none" w:sz="0" w:space="0" w:color="auto"/>
            <w:left w:val="none" w:sz="0" w:space="0" w:color="auto"/>
            <w:bottom w:val="none" w:sz="0" w:space="0" w:color="auto"/>
            <w:right w:val="none" w:sz="0" w:space="0" w:color="auto"/>
          </w:divBdr>
        </w:div>
      </w:divsChild>
    </w:div>
    <w:div w:id="1574201473">
      <w:bodyDiv w:val="1"/>
      <w:marLeft w:val="0"/>
      <w:marRight w:val="0"/>
      <w:marTop w:val="0"/>
      <w:marBottom w:val="0"/>
      <w:divBdr>
        <w:top w:val="none" w:sz="0" w:space="0" w:color="auto"/>
        <w:left w:val="none" w:sz="0" w:space="0" w:color="auto"/>
        <w:bottom w:val="none" w:sz="0" w:space="0" w:color="auto"/>
        <w:right w:val="none" w:sz="0" w:space="0" w:color="auto"/>
      </w:divBdr>
      <w:divsChild>
        <w:div w:id="233900041">
          <w:marLeft w:val="0"/>
          <w:marRight w:val="0"/>
          <w:marTop w:val="0"/>
          <w:marBottom w:val="0"/>
          <w:divBdr>
            <w:top w:val="none" w:sz="0" w:space="0" w:color="auto"/>
            <w:left w:val="none" w:sz="0" w:space="0" w:color="auto"/>
            <w:bottom w:val="none" w:sz="0" w:space="0" w:color="auto"/>
            <w:right w:val="none" w:sz="0" w:space="0" w:color="auto"/>
          </w:divBdr>
        </w:div>
        <w:div w:id="1617984945">
          <w:marLeft w:val="0"/>
          <w:marRight w:val="0"/>
          <w:marTop w:val="0"/>
          <w:marBottom w:val="0"/>
          <w:divBdr>
            <w:top w:val="none" w:sz="0" w:space="0" w:color="auto"/>
            <w:left w:val="none" w:sz="0" w:space="0" w:color="auto"/>
            <w:bottom w:val="none" w:sz="0" w:space="0" w:color="auto"/>
            <w:right w:val="none" w:sz="0" w:space="0" w:color="auto"/>
          </w:divBdr>
        </w:div>
      </w:divsChild>
    </w:div>
    <w:div w:id="1575238478">
      <w:bodyDiv w:val="1"/>
      <w:marLeft w:val="0"/>
      <w:marRight w:val="0"/>
      <w:marTop w:val="0"/>
      <w:marBottom w:val="0"/>
      <w:divBdr>
        <w:top w:val="none" w:sz="0" w:space="0" w:color="auto"/>
        <w:left w:val="none" w:sz="0" w:space="0" w:color="auto"/>
        <w:bottom w:val="none" w:sz="0" w:space="0" w:color="auto"/>
        <w:right w:val="none" w:sz="0" w:space="0" w:color="auto"/>
      </w:divBdr>
      <w:divsChild>
        <w:div w:id="83382029">
          <w:marLeft w:val="0"/>
          <w:marRight w:val="0"/>
          <w:marTop w:val="0"/>
          <w:marBottom w:val="0"/>
          <w:divBdr>
            <w:top w:val="none" w:sz="0" w:space="0" w:color="auto"/>
            <w:left w:val="none" w:sz="0" w:space="0" w:color="auto"/>
            <w:bottom w:val="none" w:sz="0" w:space="0" w:color="auto"/>
            <w:right w:val="none" w:sz="0" w:space="0" w:color="auto"/>
          </w:divBdr>
        </w:div>
        <w:div w:id="300230751">
          <w:marLeft w:val="0"/>
          <w:marRight w:val="0"/>
          <w:marTop w:val="0"/>
          <w:marBottom w:val="0"/>
          <w:divBdr>
            <w:top w:val="none" w:sz="0" w:space="0" w:color="auto"/>
            <w:left w:val="none" w:sz="0" w:space="0" w:color="auto"/>
            <w:bottom w:val="none" w:sz="0" w:space="0" w:color="auto"/>
            <w:right w:val="none" w:sz="0" w:space="0" w:color="auto"/>
          </w:divBdr>
        </w:div>
        <w:div w:id="315455880">
          <w:marLeft w:val="0"/>
          <w:marRight w:val="0"/>
          <w:marTop w:val="0"/>
          <w:marBottom w:val="0"/>
          <w:divBdr>
            <w:top w:val="none" w:sz="0" w:space="0" w:color="auto"/>
            <w:left w:val="none" w:sz="0" w:space="0" w:color="auto"/>
            <w:bottom w:val="none" w:sz="0" w:space="0" w:color="auto"/>
            <w:right w:val="none" w:sz="0" w:space="0" w:color="auto"/>
          </w:divBdr>
        </w:div>
        <w:div w:id="353927129">
          <w:marLeft w:val="0"/>
          <w:marRight w:val="0"/>
          <w:marTop w:val="0"/>
          <w:marBottom w:val="0"/>
          <w:divBdr>
            <w:top w:val="none" w:sz="0" w:space="0" w:color="auto"/>
            <w:left w:val="none" w:sz="0" w:space="0" w:color="auto"/>
            <w:bottom w:val="none" w:sz="0" w:space="0" w:color="auto"/>
            <w:right w:val="none" w:sz="0" w:space="0" w:color="auto"/>
          </w:divBdr>
        </w:div>
        <w:div w:id="958950958">
          <w:marLeft w:val="0"/>
          <w:marRight w:val="0"/>
          <w:marTop w:val="0"/>
          <w:marBottom w:val="0"/>
          <w:divBdr>
            <w:top w:val="none" w:sz="0" w:space="0" w:color="auto"/>
            <w:left w:val="none" w:sz="0" w:space="0" w:color="auto"/>
            <w:bottom w:val="none" w:sz="0" w:space="0" w:color="auto"/>
            <w:right w:val="none" w:sz="0" w:space="0" w:color="auto"/>
          </w:divBdr>
        </w:div>
        <w:div w:id="1429738294">
          <w:marLeft w:val="0"/>
          <w:marRight w:val="0"/>
          <w:marTop w:val="0"/>
          <w:marBottom w:val="0"/>
          <w:divBdr>
            <w:top w:val="none" w:sz="0" w:space="0" w:color="auto"/>
            <w:left w:val="none" w:sz="0" w:space="0" w:color="auto"/>
            <w:bottom w:val="none" w:sz="0" w:space="0" w:color="auto"/>
            <w:right w:val="none" w:sz="0" w:space="0" w:color="auto"/>
          </w:divBdr>
        </w:div>
        <w:div w:id="1472793247">
          <w:marLeft w:val="0"/>
          <w:marRight w:val="0"/>
          <w:marTop w:val="0"/>
          <w:marBottom w:val="0"/>
          <w:divBdr>
            <w:top w:val="none" w:sz="0" w:space="0" w:color="auto"/>
            <w:left w:val="none" w:sz="0" w:space="0" w:color="auto"/>
            <w:bottom w:val="none" w:sz="0" w:space="0" w:color="auto"/>
            <w:right w:val="none" w:sz="0" w:space="0" w:color="auto"/>
          </w:divBdr>
        </w:div>
      </w:divsChild>
    </w:div>
    <w:div w:id="1590967232">
      <w:bodyDiv w:val="1"/>
      <w:marLeft w:val="0"/>
      <w:marRight w:val="0"/>
      <w:marTop w:val="0"/>
      <w:marBottom w:val="0"/>
      <w:divBdr>
        <w:top w:val="none" w:sz="0" w:space="0" w:color="auto"/>
        <w:left w:val="none" w:sz="0" w:space="0" w:color="auto"/>
        <w:bottom w:val="none" w:sz="0" w:space="0" w:color="auto"/>
        <w:right w:val="none" w:sz="0" w:space="0" w:color="auto"/>
      </w:divBdr>
    </w:div>
    <w:div w:id="1607957884">
      <w:bodyDiv w:val="1"/>
      <w:marLeft w:val="0"/>
      <w:marRight w:val="0"/>
      <w:marTop w:val="0"/>
      <w:marBottom w:val="0"/>
      <w:divBdr>
        <w:top w:val="none" w:sz="0" w:space="0" w:color="auto"/>
        <w:left w:val="none" w:sz="0" w:space="0" w:color="auto"/>
        <w:bottom w:val="none" w:sz="0" w:space="0" w:color="auto"/>
        <w:right w:val="none" w:sz="0" w:space="0" w:color="auto"/>
      </w:divBdr>
    </w:div>
    <w:div w:id="1633289857">
      <w:bodyDiv w:val="1"/>
      <w:marLeft w:val="0"/>
      <w:marRight w:val="0"/>
      <w:marTop w:val="0"/>
      <w:marBottom w:val="0"/>
      <w:divBdr>
        <w:top w:val="none" w:sz="0" w:space="0" w:color="auto"/>
        <w:left w:val="none" w:sz="0" w:space="0" w:color="auto"/>
        <w:bottom w:val="none" w:sz="0" w:space="0" w:color="auto"/>
        <w:right w:val="none" w:sz="0" w:space="0" w:color="auto"/>
      </w:divBdr>
    </w:div>
    <w:div w:id="1634484627">
      <w:bodyDiv w:val="1"/>
      <w:marLeft w:val="0"/>
      <w:marRight w:val="0"/>
      <w:marTop w:val="0"/>
      <w:marBottom w:val="0"/>
      <w:divBdr>
        <w:top w:val="none" w:sz="0" w:space="0" w:color="auto"/>
        <w:left w:val="none" w:sz="0" w:space="0" w:color="auto"/>
        <w:bottom w:val="none" w:sz="0" w:space="0" w:color="auto"/>
        <w:right w:val="none" w:sz="0" w:space="0" w:color="auto"/>
      </w:divBdr>
      <w:divsChild>
        <w:div w:id="510949482">
          <w:marLeft w:val="0"/>
          <w:marRight w:val="0"/>
          <w:marTop w:val="0"/>
          <w:marBottom w:val="0"/>
          <w:divBdr>
            <w:top w:val="none" w:sz="0" w:space="0" w:color="auto"/>
            <w:left w:val="none" w:sz="0" w:space="0" w:color="auto"/>
            <w:bottom w:val="none" w:sz="0" w:space="0" w:color="auto"/>
            <w:right w:val="none" w:sz="0" w:space="0" w:color="auto"/>
          </w:divBdr>
          <w:divsChild>
            <w:div w:id="1491946016">
              <w:marLeft w:val="0"/>
              <w:marRight w:val="0"/>
              <w:marTop w:val="0"/>
              <w:marBottom w:val="0"/>
              <w:divBdr>
                <w:top w:val="none" w:sz="0" w:space="0" w:color="auto"/>
                <w:left w:val="none" w:sz="0" w:space="0" w:color="auto"/>
                <w:bottom w:val="none" w:sz="0" w:space="0" w:color="auto"/>
                <w:right w:val="none" w:sz="0" w:space="0" w:color="auto"/>
              </w:divBdr>
            </w:div>
            <w:div w:id="1236623244">
              <w:marLeft w:val="0"/>
              <w:marRight w:val="0"/>
              <w:marTop w:val="0"/>
              <w:marBottom w:val="0"/>
              <w:divBdr>
                <w:top w:val="none" w:sz="0" w:space="0" w:color="auto"/>
                <w:left w:val="none" w:sz="0" w:space="0" w:color="auto"/>
                <w:bottom w:val="none" w:sz="0" w:space="0" w:color="auto"/>
                <w:right w:val="none" w:sz="0" w:space="0" w:color="auto"/>
              </w:divBdr>
            </w:div>
            <w:div w:id="1507867046">
              <w:marLeft w:val="0"/>
              <w:marRight w:val="0"/>
              <w:marTop w:val="0"/>
              <w:marBottom w:val="0"/>
              <w:divBdr>
                <w:top w:val="none" w:sz="0" w:space="0" w:color="auto"/>
                <w:left w:val="none" w:sz="0" w:space="0" w:color="auto"/>
                <w:bottom w:val="none" w:sz="0" w:space="0" w:color="auto"/>
                <w:right w:val="none" w:sz="0" w:space="0" w:color="auto"/>
              </w:divBdr>
            </w:div>
            <w:div w:id="1643341405">
              <w:marLeft w:val="0"/>
              <w:marRight w:val="0"/>
              <w:marTop w:val="0"/>
              <w:marBottom w:val="0"/>
              <w:divBdr>
                <w:top w:val="none" w:sz="0" w:space="0" w:color="auto"/>
                <w:left w:val="none" w:sz="0" w:space="0" w:color="auto"/>
                <w:bottom w:val="none" w:sz="0" w:space="0" w:color="auto"/>
                <w:right w:val="none" w:sz="0" w:space="0" w:color="auto"/>
              </w:divBdr>
            </w:div>
          </w:divsChild>
        </w:div>
        <w:div w:id="856576609">
          <w:marLeft w:val="0"/>
          <w:marRight w:val="0"/>
          <w:marTop w:val="0"/>
          <w:marBottom w:val="0"/>
          <w:divBdr>
            <w:top w:val="none" w:sz="0" w:space="0" w:color="auto"/>
            <w:left w:val="none" w:sz="0" w:space="0" w:color="auto"/>
            <w:bottom w:val="none" w:sz="0" w:space="0" w:color="auto"/>
            <w:right w:val="none" w:sz="0" w:space="0" w:color="auto"/>
          </w:divBdr>
          <w:divsChild>
            <w:div w:id="1894997626">
              <w:marLeft w:val="0"/>
              <w:marRight w:val="0"/>
              <w:marTop w:val="0"/>
              <w:marBottom w:val="0"/>
              <w:divBdr>
                <w:top w:val="none" w:sz="0" w:space="0" w:color="auto"/>
                <w:left w:val="none" w:sz="0" w:space="0" w:color="auto"/>
                <w:bottom w:val="none" w:sz="0" w:space="0" w:color="auto"/>
                <w:right w:val="none" w:sz="0" w:space="0" w:color="auto"/>
              </w:divBdr>
            </w:div>
            <w:div w:id="246809166">
              <w:marLeft w:val="0"/>
              <w:marRight w:val="0"/>
              <w:marTop w:val="0"/>
              <w:marBottom w:val="0"/>
              <w:divBdr>
                <w:top w:val="none" w:sz="0" w:space="0" w:color="auto"/>
                <w:left w:val="none" w:sz="0" w:space="0" w:color="auto"/>
                <w:bottom w:val="none" w:sz="0" w:space="0" w:color="auto"/>
                <w:right w:val="none" w:sz="0" w:space="0" w:color="auto"/>
              </w:divBdr>
            </w:div>
            <w:div w:id="1935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81712">
      <w:bodyDiv w:val="1"/>
      <w:marLeft w:val="0"/>
      <w:marRight w:val="0"/>
      <w:marTop w:val="0"/>
      <w:marBottom w:val="0"/>
      <w:divBdr>
        <w:top w:val="none" w:sz="0" w:space="0" w:color="auto"/>
        <w:left w:val="none" w:sz="0" w:space="0" w:color="auto"/>
        <w:bottom w:val="none" w:sz="0" w:space="0" w:color="auto"/>
        <w:right w:val="none" w:sz="0" w:space="0" w:color="auto"/>
      </w:divBdr>
    </w:div>
    <w:div w:id="1678116633">
      <w:bodyDiv w:val="1"/>
      <w:marLeft w:val="0"/>
      <w:marRight w:val="0"/>
      <w:marTop w:val="0"/>
      <w:marBottom w:val="0"/>
      <w:divBdr>
        <w:top w:val="none" w:sz="0" w:space="0" w:color="auto"/>
        <w:left w:val="none" w:sz="0" w:space="0" w:color="auto"/>
        <w:bottom w:val="none" w:sz="0" w:space="0" w:color="auto"/>
        <w:right w:val="none" w:sz="0" w:space="0" w:color="auto"/>
      </w:divBdr>
    </w:div>
    <w:div w:id="1695186236">
      <w:bodyDiv w:val="1"/>
      <w:marLeft w:val="0"/>
      <w:marRight w:val="0"/>
      <w:marTop w:val="0"/>
      <w:marBottom w:val="0"/>
      <w:divBdr>
        <w:top w:val="none" w:sz="0" w:space="0" w:color="auto"/>
        <w:left w:val="none" w:sz="0" w:space="0" w:color="auto"/>
        <w:bottom w:val="none" w:sz="0" w:space="0" w:color="auto"/>
        <w:right w:val="none" w:sz="0" w:space="0" w:color="auto"/>
      </w:divBdr>
    </w:div>
    <w:div w:id="1706565528">
      <w:bodyDiv w:val="1"/>
      <w:marLeft w:val="0"/>
      <w:marRight w:val="0"/>
      <w:marTop w:val="0"/>
      <w:marBottom w:val="0"/>
      <w:divBdr>
        <w:top w:val="none" w:sz="0" w:space="0" w:color="auto"/>
        <w:left w:val="none" w:sz="0" w:space="0" w:color="auto"/>
        <w:bottom w:val="none" w:sz="0" w:space="0" w:color="auto"/>
        <w:right w:val="none" w:sz="0" w:space="0" w:color="auto"/>
      </w:divBdr>
      <w:divsChild>
        <w:div w:id="1129319957">
          <w:marLeft w:val="0"/>
          <w:marRight w:val="0"/>
          <w:marTop w:val="0"/>
          <w:marBottom w:val="0"/>
          <w:divBdr>
            <w:top w:val="none" w:sz="0" w:space="0" w:color="auto"/>
            <w:left w:val="none" w:sz="0" w:space="0" w:color="auto"/>
            <w:bottom w:val="none" w:sz="0" w:space="0" w:color="auto"/>
            <w:right w:val="none" w:sz="0" w:space="0" w:color="auto"/>
          </w:divBdr>
        </w:div>
        <w:div w:id="2145612197">
          <w:marLeft w:val="0"/>
          <w:marRight w:val="0"/>
          <w:marTop w:val="0"/>
          <w:marBottom w:val="0"/>
          <w:divBdr>
            <w:top w:val="none" w:sz="0" w:space="0" w:color="auto"/>
            <w:left w:val="none" w:sz="0" w:space="0" w:color="auto"/>
            <w:bottom w:val="none" w:sz="0" w:space="0" w:color="auto"/>
            <w:right w:val="none" w:sz="0" w:space="0" w:color="auto"/>
          </w:divBdr>
        </w:div>
      </w:divsChild>
    </w:div>
    <w:div w:id="1732998688">
      <w:bodyDiv w:val="1"/>
      <w:marLeft w:val="0"/>
      <w:marRight w:val="0"/>
      <w:marTop w:val="0"/>
      <w:marBottom w:val="0"/>
      <w:divBdr>
        <w:top w:val="none" w:sz="0" w:space="0" w:color="auto"/>
        <w:left w:val="none" w:sz="0" w:space="0" w:color="auto"/>
        <w:bottom w:val="none" w:sz="0" w:space="0" w:color="auto"/>
        <w:right w:val="none" w:sz="0" w:space="0" w:color="auto"/>
      </w:divBdr>
    </w:div>
    <w:div w:id="1756127195">
      <w:bodyDiv w:val="1"/>
      <w:marLeft w:val="0"/>
      <w:marRight w:val="0"/>
      <w:marTop w:val="0"/>
      <w:marBottom w:val="0"/>
      <w:divBdr>
        <w:top w:val="none" w:sz="0" w:space="0" w:color="auto"/>
        <w:left w:val="none" w:sz="0" w:space="0" w:color="auto"/>
        <w:bottom w:val="none" w:sz="0" w:space="0" w:color="auto"/>
        <w:right w:val="none" w:sz="0" w:space="0" w:color="auto"/>
      </w:divBdr>
      <w:divsChild>
        <w:div w:id="742066149">
          <w:marLeft w:val="0"/>
          <w:marRight w:val="0"/>
          <w:marTop w:val="0"/>
          <w:marBottom w:val="0"/>
          <w:divBdr>
            <w:top w:val="none" w:sz="0" w:space="0" w:color="auto"/>
            <w:left w:val="none" w:sz="0" w:space="0" w:color="auto"/>
            <w:bottom w:val="none" w:sz="0" w:space="0" w:color="auto"/>
            <w:right w:val="none" w:sz="0" w:space="0" w:color="auto"/>
          </w:divBdr>
        </w:div>
        <w:div w:id="1468552061">
          <w:marLeft w:val="0"/>
          <w:marRight w:val="0"/>
          <w:marTop w:val="0"/>
          <w:marBottom w:val="0"/>
          <w:divBdr>
            <w:top w:val="none" w:sz="0" w:space="0" w:color="auto"/>
            <w:left w:val="none" w:sz="0" w:space="0" w:color="auto"/>
            <w:bottom w:val="none" w:sz="0" w:space="0" w:color="auto"/>
            <w:right w:val="none" w:sz="0" w:space="0" w:color="auto"/>
          </w:divBdr>
        </w:div>
        <w:div w:id="1643734186">
          <w:marLeft w:val="0"/>
          <w:marRight w:val="0"/>
          <w:marTop w:val="0"/>
          <w:marBottom w:val="0"/>
          <w:divBdr>
            <w:top w:val="none" w:sz="0" w:space="0" w:color="auto"/>
            <w:left w:val="none" w:sz="0" w:space="0" w:color="auto"/>
            <w:bottom w:val="none" w:sz="0" w:space="0" w:color="auto"/>
            <w:right w:val="none" w:sz="0" w:space="0" w:color="auto"/>
          </w:divBdr>
        </w:div>
        <w:div w:id="1970939786">
          <w:marLeft w:val="0"/>
          <w:marRight w:val="0"/>
          <w:marTop w:val="0"/>
          <w:marBottom w:val="0"/>
          <w:divBdr>
            <w:top w:val="none" w:sz="0" w:space="0" w:color="auto"/>
            <w:left w:val="none" w:sz="0" w:space="0" w:color="auto"/>
            <w:bottom w:val="none" w:sz="0" w:space="0" w:color="auto"/>
            <w:right w:val="none" w:sz="0" w:space="0" w:color="auto"/>
          </w:divBdr>
        </w:div>
      </w:divsChild>
    </w:div>
    <w:div w:id="1757702880">
      <w:bodyDiv w:val="1"/>
      <w:marLeft w:val="0"/>
      <w:marRight w:val="0"/>
      <w:marTop w:val="0"/>
      <w:marBottom w:val="0"/>
      <w:divBdr>
        <w:top w:val="none" w:sz="0" w:space="0" w:color="auto"/>
        <w:left w:val="none" w:sz="0" w:space="0" w:color="auto"/>
        <w:bottom w:val="none" w:sz="0" w:space="0" w:color="auto"/>
        <w:right w:val="none" w:sz="0" w:space="0" w:color="auto"/>
      </w:divBdr>
      <w:divsChild>
        <w:div w:id="1044522843">
          <w:marLeft w:val="0"/>
          <w:marRight w:val="0"/>
          <w:marTop w:val="0"/>
          <w:marBottom w:val="0"/>
          <w:divBdr>
            <w:top w:val="none" w:sz="0" w:space="0" w:color="auto"/>
            <w:left w:val="none" w:sz="0" w:space="0" w:color="auto"/>
            <w:bottom w:val="none" w:sz="0" w:space="0" w:color="auto"/>
            <w:right w:val="none" w:sz="0" w:space="0" w:color="auto"/>
          </w:divBdr>
        </w:div>
        <w:div w:id="1811972031">
          <w:marLeft w:val="0"/>
          <w:marRight w:val="0"/>
          <w:marTop w:val="0"/>
          <w:marBottom w:val="0"/>
          <w:divBdr>
            <w:top w:val="none" w:sz="0" w:space="0" w:color="auto"/>
            <w:left w:val="none" w:sz="0" w:space="0" w:color="auto"/>
            <w:bottom w:val="none" w:sz="0" w:space="0" w:color="auto"/>
            <w:right w:val="none" w:sz="0" w:space="0" w:color="auto"/>
          </w:divBdr>
        </w:div>
        <w:div w:id="1926914060">
          <w:marLeft w:val="0"/>
          <w:marRight w:val="0"/>
          <w:marTop w:val="0"/>
          <w:marBottom w:val="0"/>
          <w:divBdr>
            <w:top w:val="none" w:sz="0" w:space="0" w:color="auto"/>
            <w:left w:val="none" w:sz="0" w:space="0" w:color="auto"/>
            <w:bottom w:val="none" w:sz="0" w:space="0" w:color="auto"/>
            <w:right w:val="none" w:sz="0" w:space="0" w:color="auto"/>
          </w:divBdr>
        </w:div>
      </w:divsChild>
    </w:div>
    <w:div w:id="1812208953">
      <w:bodyDiv w:val="1"/>
      <w:marLeft w:val="0"/>
      <w:marRight w:val="0"/>
      <w:marTop w:val="0"/>
      <w:marBottom w:val="0"/>
      <w:divBdr>
        <w:top w:val="none" w:sz="0" w:space="0" w:color="auto"/>
        <w:left w:val="none" w:sz="0" w:space="0" w:color="auto"/>
        <w:bottom w:val="none" w:sz="0" w:space="0" w:color="auto"/>
        <w:right w:val="none" w:sz="0" w:space="0" w:color="auto"/>
      </w:divBdr>
    </w:div>
    <w:div w:id="1848903810">
      <w:bodyDiv w:val="1"/>
      <w:marLeft w:val="0"/>
      <w:marRight w:val="0"/>
      <w:marTop w:val="0"/>
      <w:marBottom w:val="0"/>
      <w:divBdr>
        <w:top w:val="none" w:sz="0" w:space="0" w:color="auto"/>
        <w:left w:val="none" w:sz="0" w:space="0" w:color="auto"/>
        <w:bottom w:val="none" w:sz="0" w:space="0" w:color="auto"/>
        <w:right w:val="none" w:sz="0" w:space="0" w:color="auto"/>
      </w:divBdr>
    </w:div>
    <w:div w:id="1865174290">
      <w:bodyDiv w:val="1"/>
      <w:marLeft w:val="0"/>
      <w:marRight w:val="0"/>
      <w:marTop w:val="0"/>
      <w:marBottom w:val="0"/>
      <w:divBdr>
        <w:top w:val="none" w:sz="0" w:space="0" w:color="auto"/>
        <w:left w:val="none" w:sz="0" w:space="0" w:color="auto"/>
        <w:bottom w:val="none" w:sz="0" w:space="0" w:color="auto"/>
        <w:right w:val="none" w:sz="0" w:space="0" w:color="auto"/>
      </w:divBdr>
    </w:div>
    <w:div w:id="1875194888">
      <w:bodyDiv w:val="1"/>
      <w:marLeft w:val="0"/>
      <w:marRight w:val="0"/>
      <w:marTop w:val="0"/>
      <w:marBottom w:val="0"/>
      <w:divBdr>
        <w:top w:val="none" w:sz="0" w:space="0" w:color="auto"/>
        <w:left w:val="none" w:sz="0" w:space="0" w:color="auto"/>
        <w:bottom w:val="none" w:sz="0" w:space="0" w:color="auto"/>
        <w:right w:val="none" w:sz="0" w:space="0" w:color="auto"/>
      </w:divBdr>
      <w:divsChild>
        <w:div w:id="356388122">
          <w:marLeft w:val="0"/>
          <w:marRight w:val="0"/>
          <w:marTop w:val="0"/>
          <w:marBottom w:val="0"/>
          <w:divBdr>
            <w:top w:val="none" w:sz="0" w:space="0" w:color="auto"/>
            <w:left w:val="none" w:sz="0" w:space="0" w:color="auto"/>
            <w:bottom w:val="none" w:sz="0" w:space="0" w:color="auto"/>
            <w:right w:val="none" w:sz="0" w:space="0" w:color="auto"/>
          </w:divBdr>
        </w:div>
        <w:div w:id="812257137">
          <w:marLeft w:val="0"/>
          <w:marRight w:val="0"/>
          <w:marTop w:val="0"/>
          <w:marBottom w:val="0"/>
          <w:divBdr>
            <w:top w:val="none" w:sz="0" w:space="0" w:color="auto"/>
            <w:left w:val="none" w:sz="0" w:space="0" w:color="auto"/>
            <w:bottom w:val="none" w:sz="0" w:space="0" w:color="auto"/>
            <w:right w:val="none" w:sz="0" w:space="0" w:color="auto"/>
          </w:divBdr>
        </w:div>
      </w:divsChild>
    </w:div>
    <w:div w:id="1876848928">
      <w:bodyDiv w:val="1"/>
      <w:marLeft w:val="0"/>
      <w:marRight w:val="0"/>
      <w:marTop w:val="0"/>
      <w:marBottom w:val="0"/>
      <w:divBdr>
        <w:top w:val="none" w:sz="0" w:space="0" w:color="auto"/>
        <w:left w:val="none" w:sz="0" w:space="0" w:color="auto"/>
        <w:bottom w:val="none" w:sz="0" w:space="0" w:color="auto"/>
        <w:right w:val="none" w:sz="0" w:space="0" w:color="auto"/>
      </w:divBdr>
      <w:divsChild>
        <w:div w:id="37240780">
          <w:marLeft w:val="0"/>
          <w:marRight w:val="0"/>
          <w:marTop w:val="0"/>
          <w:marBottom w:val="0"/>
          <w:divBdr>
            <w:top w:val="none" w:sz="0" w:space="0" w:color="auto"/>
            <w:left w:val="none" w:sz="0" w:space="0" w:color="auto"/>
            <w:bottom w:val="none" w:sz="0" w:space="0" w:color="auto"/>
            <w:right w:val="none" w:sz="0" w:space="0" w:color="auto"/>
          </w:divBdr>
        </w:div>
        <w:div w:id="54398057">
          <w:marLeft w:val="0"/>
          <w:marRight w:val="0"/>
          <w:marTop w:val="0"/>
          <w:marBottom w:val="0"/>
          <w:divBdr>
            <w:top w:val="none" w:sz="0" w:space="0" w:color="auto"/>
            <w:left w:val="none" w:sz="0" w:space="0" w:color="auto"/>
            <w:bottom w:val="none" w:sz="0" w:space="0" w:color="auto"/>
            <w:right w:val="none" w:sz="0" w:space="0" w:color="auto"/>
          </w:divBdr>
        </w:div>
        <w:div w:id="284118497">
          <w:marLeft w:val="0"/>
          <w:marRight w:val="0"/>
          <w:marTop w:val="0"/>
          <w:marBottom w:val="0"/>
          <w:divBdr>
            <w:top w:val="none" w:sz="0" w:space="0" w:color="auto"/>
            <w:left w:val="none" w:sz="0" w:space="0" w:color="auto"/>
            <w:bottom w:val="none" w:sz="0" w:space="0" w:color="auto"/>
            <w:right w:val="none" w:sz="0" w:space="0" w:color="auto"/>
          </w:divBdr>
        </w:div>
        <w:div w:id="1092975830">
          <w:marLeft w:val="0"/>
          <w:marRight w:val="0"/>
          <w:marTop w:val="0"/>
          <w:marBottom w:val="0"/>
          <w:divBdr>
            <w:top w:val="none" w:sz="0" w:space="0" w:color="auto"/>
            <w:left w:val="none" w:sz="0" w:space="0" w:color="auto"/>
            <w:bottom w:val="none" w:sz="0" w:space="0" w:color="auto"/>
            <w:right w:val="none" w:sz="0" w:space="0" w:color="auto"/>
          </w:divBdr>
        </w:div>
        <w:div w:id="1150708223">
          <w:marLeft w:val="0"/>
          <w:marRight w:val="0"/>
          <w:marTop w:val="0"/>
          <w:marBottom w:val="0"/>
          <w:divBdr>
            <w:top w:val="none" w:sz="0" w:space="0" w:color="auto"/>
            <w:left w:val="none" w:sz="0" w:space="0" w:color="auto"/>
            <w:bottom w:val="none" w:sz="0" w:space="0" w:color="auto"/>
            <w:right w:val="none" w:sz="0" w:space="0" w:color="auto"/>
          </w:divBdr>
        </w:div>
        <w:div w:id="1401369917">
          <w:marLeft w:val="0"/>
          <w:marRight w:val="0"/>
          <w:marTop w:val="0"/>
          <w:marBottom w:val="0"/>
          <w:divBdr>
            <w:top w:val="none" w:sz="0" w:space="0" w:color="auto"/>
            <w:left w:val="none" w:sz="0" w:space="0" w:color="auto"/>
            <w:bottom w:val="none" w:sz="0" w:space="0" w:color="auto"/>
            <w:right w:val="none" w:sz="0" w:space="0" w:color="auto"/>
          </w:divBdr>
        </w:div>
        <w:div w:id="1909608647">
          <w:marLeft w:val="0"/>
          <w:marRight w:val="0"/>
          <w:marTop w:val="0"/>
          <w:marBottom w:val="0"/>
          <w:divBdr>
            <w:top w:val="none" w:sz="0" w:space="0" w:color="auto"/>
            <w:left w:val="none" w:sz="0" w:space="0" w:color="auto"/>
            <w:bottom w:val="none" w:sz="0" w:space="0" w:color="auto"/>
            <w:right w:val="none" w:sz="0" w:space="0" w:color="auto"/>
          </w:divBdr>
        </w:div>
      </w:divsChild>
    </w:div>
    <w:div w:id="1891842407">
      <w:bodyDiv w:val="1"/>
      <w:marLeft w:val="0"/>
      <w:marRight w:val="0"/>
      <w:marTop w:val="0"/>
      <w:marBottom w:val="0"/>
      <w:divBdr>
        <w:top w:val="none" w:sz="0" w:space="0" w:color="auto"/>
        <w:left w:val="none" w:sz="0" w:space="0" w:color="auto"/>
        <w:bottom w:val="none" w:sz="0" w:space="0" w:color="auto"/>
        <w:right w:val="none" w:sz="0" w:space="0" w:color="auto"/>
      </w:divBdr>
    </w:div>
    <w:div w:id="1903756522">
      <w:bodyDiv w:val="1"/>
      <w:marLeft w:val="0"/>
      <w:marRight w:val="0"/>
      <w:marTop w:val="0"/>
      <w:marBottom w:val="0"/>
      <w:divBdr>
        <w:top w:val="none" w:sz="0" w:space="0" w:color="auto"/>
        <w:left w:val="none" w:sz="0" w:space="0" w:color="auto"/>
        <w:bottom w:val="none" w:sz="0" w:space="0" w:color="auto"/>
        <w:right w:val="none" w:sz="0" w:space="0" w:color="auto"/>
      </w:divBdr>
      <w:divsChild>
        <w:div w:id="374933417">
          <w:marLeft w:val="0"/>
          <w:marRight w:val="0"/>
          <w:marTop w:val="0"/>
          <w:marBottom w:val="0"/>
          <w:divBdr>
            <w:top w:val="none" w:sz="0" w:space="0" w:color="auto"/>
            <w:left w:val="none" w:sz="0" w:space="0" w:color="auto"/>
            <w:bottom w:val="none" w:sz="0" w:space="0" w:color="auto"/>
            <w:right w:val="none" w:sz="0" w:space="0" w:color="auto"/>
          </w:divBdr>
        </w:div>
        <w:div w:id="927540344">
          <w:marLeft w:val="0"/>
          <w:marRight w:val="0"/>
          <w:marTop w:val="0"/>
          <w:marBottom w:val="0"/>
          <w:divBdr>
            <w:top w:val="none" w:sz="0" w:space="0" w:color="auto"/>
            <w:left w:val="none" w:sz="0" w:space="0" w:color="auto"/>
            <w:bottom w:val="none" w:sz="0" w:space="0" w:color="auto"/>
            <w:right w:val="none" w:sz="0" w:space="0" w:color="auto"/>
          </w:divBdr>
        </w:div>
      </w:divsChild>
    </w:div>
    <w:div w:id="1907259759">
      <w:bodyDiv w:val="1"/>
      <w:marLeft w:val="0"/>
      <w:marRight w:val="0"/>
      <w:marTop w:val="0"/>
      <w:marBottom w:val="0"/>
      <w:divBdr>
        <w:top w:val="none" w:sz="0" w:space="0" w:color="auto"/>
        <w:left w:val="none" w:sz="0" w:space="0" w:color="auto"/>
        <w:bottom w:val="none" w:sz="0" w:space="0" w:color="auto"/>
        <w:right w:val="none" w:sz="0" w:space="0" w:color="auto"/>
      </w:divBdr>
    </w:div>
    <w:div w:id="1909027910">
      <w:bodyDiv w:val="1"/>
      <w:marLeft w:val="0"/>
      <w:marRight w:val="0"/>
      <w:marTop w:val="0"/>
      <w:marBottom w:val="0"/>
      <w:divBdr>
        <w:top w:val="none" w:sz="0" w:space="0" w:color="auto"/>
        <w:left w:val="none" w:sz="0" w:space="0" w:color="auto"/>
        <w:bottom w:val="none" w:sz="0" w:space="0" w:color="auto"/>
        <w:right w:val="none" w:sz="0" w:space="0" w:color="auto"/>
      </w:divBdr>
    </w:div>
    <w:div w:id="1930430149">
      <w:bodyDiv w:val="1"/>
      <w:marLeft w:val="0"/>
      <w:marRight w:val="0"/>
      <w:marTop w:val="0"/>
      <w:marBottom w:val="0"/>
      <w:divBdr>
        <w:top w:val="none" w:sz="0" w:space="0" w:color="auto"/>
        <w:left w:val="none" w:sz="0" w:space="0" w:color="auto"/>
        <w:bottom w:val="none" w:sz="0" w:space="0" w:color="auto"/>
        <w:right w:val="none" w:sz="0" w:space="0" w:color="auto"/>
      </w:divBdr>
    </w:div>
    <w:div w:id="1931500545">
      <w:bodyDiv w:val="1"/>
      <w:marLeft w:val="0"/>
      <w:marRight w:val="0"/>
      <w:marTop w:val="0"/>
      <w:marBottom w:val="0"/>
      <w:divBdr>
        <w:top w:val="none" w:sz="0" w:space="0" w:color="auto"/>
        <w:left w:val="none" w:sz="0" w:space="0" w:color="auto"/>
        <w:bottom w:val="none" w:sz="0" w:space="0" w:color="auto"/>
        <w:right w:val="none" w:sz="0" w:space="0" w:color="auto"/>
      </w:divBdr>
    </w:div>
    <w:div w:id="1937513833">
      <w:bodyDiv w:val="1"/>
      <w:marLeft w:val="0"/>
      <w:marRight w:val="0"/>
      <w:marTop w:val="0"/>
      <w:marBottom w:val="0"/>
      <w:divBdr>
        <w:top w:val="none" w:sz="0" w:space="0" w:color="auto"/>
        <w:left w:val="none" w:sz="0" w:space="0" w:color="auto"/>
        <w:bottom w:val="none" w:sz="0" w:space="0" w:color="auto"/>
        <w:right w:val="none" w:sz="0" w:space="0" w:color="auto"/>
      </w:divBdr>
      <w:divsChild>
        <w:div w:id="173300429">
          <w:marLeft w:val="0"/>
          <w:marRight w:val="0"/>
          <w:marTop w:val="0"/>
          <w:marBottom w:val="0"/>
          <w:divBdr>
            <w:top w:val="none" w:sz="0" w:space="0" w:color="auto"/>
            <w:left w:val="none" w:sz="0" w:space="0" w:color="auto"/>
            <w:bottom w:val="none" w:sz="0" w:space="0" w:color="auto"/>
            <w:right w:val="none" w:sz="0" w:space="0" w:color="auto"/>
          </w:divBdr>
        </w:div>
        <w:div w:id="472213416">
          <w:marLeft w:val="0"/>
          <w:marRight w:val="0"/>
          <w:marTop w:val="0"/>
          <w:marBottom w:val="0"/>
          <w:divBdr>
            <w:top w:val="none" w:sz="0" w:space="0" w:color="auto"/>
            <w:left w:val="none" w:sz="0" w:space="0" w:color="auto"/>
            <w:bottom w:val="none" w:sz="0" w:space="0" w:color="auto"/>
            <w:right w:val="none" w:sz="0" w:space="0" w:color="auto"/>
          </w:divBdr>
        </w:div>
        <w:div w:id="671642723">
          <w:marLeft w:val="0"/>
          <w:marRight w:val="0"/>
          <w:marTop w:val="0"/>
          <w:marBottom w:val="0"/>
          <w:divBdr>
            <w:top w:val="none" w:sz="0" w:space="0" w:color="auto"/>
            <w:left w:val="none" w:sz="0" w:space="0" w:color="auto"/>
            <w:bottom w:val="none" w:sz="0" w:space="0" w:color="auto"/>
            <w:right w:val="none" w:sz="0" w:space="0" w:color="auto"/>
          </w:divBdr>
        </w:div>
        <w:div w:id="932201587">
          <w:marLeft w:val="0"/>
          <w:marRight w:val="0"/>
          <w:marTop w:val="0"/>
          <w:marBottom w:val="0"/>
          <w:divBdr>
            <w:top w:val="none" w:sz="0" w:space="0" w:color="auto"/>
            <w:left w:val="none" w:sz="0" w:space="0" w:color="auto"/>
            <w:bottom w:val="none" w:sz="0" w:space="0" w:color="auto"/>
            <w:right w:val="none" w:sz="0" w:space="0" w:color="auto"/>
          </w:divBdr>
        </w:div>
        <w:div w:id="947465028">
          <w:marLeft w:val="0"/>
          <w:marRight w:val="0"/>
          <w:marTop w:val="0"/>
          <w:marBottom w:val="0"/>
          <w:divBdr>
            <w:top w:val="none" w:sz="0" w:space="0" w:color="auto"/>
            <w:left w:val="none" w:sz="0" w:space="0" w:color="auto"/>
            <w:bottom w:val="none" w:sz="0" w:space="0" w:color="auto"/>
            <w:right w:val="none" w:sz="0" w:space="0" w:color="auto"/>
          </w:divBdr>
        </w:div>
        <w:div w:id="1208839787">
          <w:marLeft w:val="0"/>
          <w:marRight w:val="0"/>
          <w:marTop w:val="0"/>
          <w:marBottom w:val="0"/>
          <w:divBdr>
            <w:top w:val="none" w:sz="0" w:space="0" w:color="auto"/>
            <w:left w:val="none" w:sz="0" w:space="0" w:color="auto"/>
            <w:bottom w:val="none" w:sz="0" w:space="0" w:color="auto"/>
            <w:right w:val="none" w:sz="0" w:space="0" w:color="auto"/>
          </w:divBdr>
        </w:div>
      </w:divsChild>
    </w:div>
    <w:div w:id="1968075037">
      <w:bodyDiv w:val="1"/>
      <w:marLeft w:val="0"/>
      <w:marRight w:val="0"/>
      <w:marTop w:val="0"/>
      <w:marBottom w:val="0"/>
      <w:divBdr>
        <w:top w:val="none" w:sz="0" w:space="0" w:color="auto"/>
        <w:left w:val="none" w:sz="0" w:space="0" w:color="auto"/>
        <w:bottom w:val="none" w:sz="0" w:space="0" w:color="auto"/>
        <w:right w:val="none" w:sz="0" w:space="0" w:color="auto"/>
      </w:divBdr>
    </w:div>
    <w:div w:id="1977950385">
      <w:bodyDiv w:val="1"/>
      <w:marLeft w:val="0"/>
      <w:marRight w:val="0"/>
      <w:marTop w:val="0"/>
      <w:marBottom w:val="0"/>
      <w:divBdr>
        <w:top w:val="none" w:sz="0" w:space="0" w:color="auto"/>
        <w:left w:val="none" w:sz="0" w:space="0" w:color="auto"/>
        <w:bottom w:val="none" w:sz="0" w:space="0" w:color="auto"/>
        <w:right w:val="none" w:sz="0" w:space="0" w:color="auto"/>
      </w:divBdr>
    </w:div>
    <w:div w:id="1979917306">
      <w:bodyDiv w:val="1"/>
      <w:marLeft w:val="0"/>
      <w:marRight w:val="0"/>
      <w:marTop w:val="0"/>
      <w:marBottom w:val="0"/>
      <w:divBdr>
        <w:top w:val="none" w:sz="0" w:space="0" w:color="auto"/>
        <w:left w:val="none" w:sz="0" w:space="0" w:color="auto"/>
        <w:bottom w:val="none" w:sz="0" w:space="0" w:color="auto"/>
        <w:right w:val="none" w:sz="0" w:space="0" w:color="auto"/>
      </w:divBdr>
      <w:divsChild>
        <w:div w:id="1003505752">
          <w:marLeft w:val="0"/>
          <w:marRight w:val="0"/>
          <w:marTop w:val="0"/>
          <w:marBottom w:val="0"/>
          <w:divBdr>
            <w:top w:val="none" w:sz="0" w:space="0" w:color="auto"/>
            <w:left w:val="none" w:sz="0" w:space="0" w:color="auto"/>
            <w:bottom w:val="none" w:sz="0" w:space="0" w:color="auto"/>
            <w:right w:val="none" w:sz="0" w:space="0" w:color="auto"/>
          </w:divBdr>
        </w:div>
        <w:div w:id="1752313141">
          <w:marLeft w:val="0"/>
          <w:marRight w:val="0"/>
          <w:marTop w:val="0"/>
          <w:marBottom w:val="0"/>
          <w:divBdr>
            <w:top w:val="none" w:sz="0" w:space="0" w:color="auto"/>
            <w:left w:val="none" w:sz="0" w:space="0" w:color="auto"/>
            <w:bottom w:val="none" w:sz="0" w:space="0" w:color="auto"/>
            <w:right w:val="none" w:sz="0" w:space="0" w:color="auto"/>
          </w:divBdr>
        </w:div>
        <w:div w:id="1911230613">
          <w:marLeft w:val="0"/>
          <w:marRight w:val="0"/>
          <w:marTop w:val="0"/>
          <w:marBottom w:val="0"/>
          <w:divBdr>
            <w:top w:val="none" w:sz="0" w:space="0" w:color="auto"/>
            <w:left w:val="none" w:sz="0" w:space="0" w:color="auto"/>
            <w:bottom w:val="none" w:sz="0" w:space="0" w:color="auto"/>
            <w:right w:val="none" w:sz="0" w:space="0" w:color="auto"/>
          </w:divBdr>
        </w:div>
        <w:div w:id="1911694811">
          <w:marLeft w:val="0"/>
          <w:marRight w:val="0"/>
          <w:marTop w:val="0"/>
          <w:marBottom w:val="0"/>
          <w:divBdr>
            <w:top w:val="none" w:sz="0" w:space="0" w:color="auto"/>
            <w:left w:val="none" w:sz="0" w:space="0" w:color="auto"/>
            <w:bottom w:val="none" w:sz="0" w:space="0" w:color="auto"/>
            <w:right w:val="none" w:sz="0" w:space="0" w:color="auto"/>
          </w:divBdr>
        </w:div>
      </w:divsChild>
    </w:div>
    <w:div w:id="1981956479">
      <w:bodyDiv w:val="1"/>
      <w:marLeft w:val="0"/>
      <w:marRight w:val="0"/>
      <w:marTop w:val="0"/>
      <w:marBottom w:val="0"/>
      <w:divBdr>
        <w:top w:val="none" w:sz="0" w:space="0" w:color="auto"/>
        <w:left w:val="none" w:sz="0" w:space="0" w:color="auto"/>
        <w:bottom w:val="none" w:sz="0" w:space="0" w:color="auto"/>
        <w:right w:val="none" w:sz="0" w:space="0" w:color="auto"/>
      </w:divBdr>
      <w:divsChild>
        <w:div w:id="27533270">
          <w:marLeft w:val="0"/>
          <w:marRight w:val="0"/>
          <w:marTop w:val="0"/>
          <w:marBottom w:val="0"/>
          <w:divBdr>
            <w:top w:val="none" w:sz="0" w:space="0" w:color="auto"/>
            <w:left w:val="none" w:sz="0" w:space="0" w:color="auto"/>
            <w:bottom w:val="none" w:sz="0" w:space="0" w:color="auto"/>
            <w:right w:val="none" w:sz="0" w:space="0" w:color="auto"/>
          </w:divBdr>
          <w:divsChild>
            <w:div w:id="271985246">
              <w:marLeft w:val="0"/>
              <w:marRight w:val="0"/>
              <w:marTop w:val="0"/>
              <w:marBottom w:val="0"/>
              <w:divBdr>
                <w:top w:val="none" w:sz="0" w:space="0" w:color="auto"/>
                <w:left w:val="none" w:sz="0" w:space="0" w:color="auto"/>
                <w:bottom w:val="none" w:sz="0" w:space="0" w:color="auto"/>
                <w:right w:val="none" w:sz="0" w:space="0" w:color="auto"/>
              </w:divBdr>
            </w:div>
            <w:div w:id="573781153">
              <w:marLeft w:val="0"/>
              <w:marRight w:val="0"/>
              <w:marTop w:val="0"/>
              <w:marBottom w:val="0"/>
              <w:divBdr>
                <w:top w:val="none" w:sz="0" w:space="0" w:color="auto"/>
                <w:left w:val="none" w:sz="0" w:space="0" w:color="auto"/>
                <w:bottom w:val="none" w:sz="0" w:space="0" w:color="auto"/>
                <w:right w:val="none" w:sz="0" w:space="0" w:color="auto"/>
              </w:divBdr>
            </w:div>
            <w:div w:id="1615671810">
              <w:marLeft w:val="0"/>
              <w:marRight w:val="0"/>
              <w:marTop w:val="0"/>
              <w:marBottom w:val="0"/>
              <w:divBdr>
                <w:top w:val="none" w:sz="0" w:space="0" w:color="auto"/>
                <w:left w:val="none" w:sz="0" w:space="0" w:color="auto"/>
                <w:bottom w:val="none" w:sz="0" w:space="0" w:color="auto"/>
                <w:right w:val="none" w:sz="0" w:space="0" w:color="auto"/>
              </w:divBdr>
            </w:div>
          </w:divsChild>
        </w:div>
        <w:div w:id="881864198">
          <w:marLeft w:val="0"/>
          <w:marRight w:val="0"/>
          <w:marTop w:val="0"/>
          <w:marBottom w:val="0"/>
          <w:divBdr>
            <w:top w:val="none" w:sz="0" w:space="0" w:color="auto"/>
            <w:left w:val="none" w:sz="0" w:space="0" w:color="auto"/>
            <w:bottom w:val="none" w:sz="0" w:space="0" w:color="auto"/>
            <w:right w:val="none" w:sz="0" w:space="0" w:color="auto"/>
          </w:divBdr>
          <w:divsChild>
            <w:div w:id="154565926">
              <w:marLeft w:val="0"/>
              <w:marRight w:val="0"/>
              <w:marTop w:val="0"/>
              <w:marBottom w:val="0"/>
              <w:divBdr>
                <w:top w:val="none" w:sz="0" w:space="0" w:color="auto"/>
                <w:left w:val="none" w:sz="0" w:space="0" w:color="auto"/>
                <w:bottom w:val="none" w:sz="0" w:space="0" w:color="auto"/>
                <w:right w:val="none" w:sz="0" w:space="0" w:color="auto"/>
              </w:divBdr>
            </w:div>
            <w:div w:id="963849619">
              <w:marLeft w:val="0"/>
              <w:marRight w:val="0"/>
              <w:marTop w:val="0"/>
              <w:marBottom w:val="0"/>
              <w:divBdr>
                <w:top w:val="none" w:sz="0" w:space="0" w:color="auto"/>
                <w:left w:val="none" w:sz="0" w:space="0" w:color="auto"/>
                <w:bottom w:val="none" w:sz="0" w:space="0" w:color="auto"/>
                <w:right w:val="none" w:sz="0" w:space="0" w:color="auto"/>
              </w:divBdr>
            </w:div>
            <w:div w:id="1188981541">
              <w:marLeft w:val="0"/>
              <w:marRight w:val="0"/>
              <w:marTop w:val="0"/>
              <w:marBottom w:val="0"/>
              <w:divBdr>
                <w:top w:val="none" w:sz="0" w:space="0" w:color="auto"/>
                <w:left w:val="none" w:sz="0" w:space="0" w:color="auto"/>
                <w:bottom w:val="none" w:sz="0" w:space="0" w:color="auto"/>
                <w:right w:val="none" w:sz="0" w:space="0" w:color="auto"/>
              </w:divBdr>
            </w:div>
            <w:div w:id="1659529996">
              <w:marLeft w:val="0"/>
              <w:marRight w:val="0"/>
              <w:marTop w:val="0"/>
              <w:marBottom w:val="0"/>
              <w:divBdr>
                <w:top w:val="none" w:sz="0" w:space="0" w:color="auto"/>
                <w:left w:val="none" w:sz="0" w:space="0" w:color="auto"/>
                <w:bottom w:val="none" w:sz="0" w:space="0" w:color="auto"/>
                <w:right w:val="none" w:sz="0" w:space="0" w:color="auto"/>
              </w:divBdr>
            </w:div>
            <w:div w:id="1832259643">
              <w:marLeft w:val="0"/>
              <w:marRight w:val="0"/>
              <w:marTop w:val="0"/>
              <w:marBottom w:val="0"/>
              <w:divBdr>
                <w:top w:val="none" w:sz="0" w:space="0" w:color="auto"/>
                <w:left w:val="none" w:sz="0" w:space="0" w:color="auto"/>
                <w:bottom w:val="none" w:sz="0" w:space="0" w:color="auto"/>
                <w:right w:val="none" w:sz="0" w:space="0" w:color="auto"/>
              </w:divBdr>
            </w:div>
          </w:divsChild>
        </w:div>
        <w:div w:id="1956210538">
          <w:marLeft w:val="0"/>
          <w:marRight w:val="0"/>
          <w:marTop w:val="0"/>
          <w:marBottom w:val="0"/>
          <w:divBdr>
            <w:top w:val="none" w:sz="0" w:space="0" w:color="auto"/>
            <w:left w:val="none" w:sz="0" w:space="0" w:color="auto"/>
            <w:bottom w:val="none" w:sz="0" w:space="0" w:color="auto"/>
            <w:right w:val="none" w:sz="0" w:space="0" w:color="auto"/>
          </w:divBdr>
        </w:div>
        <w:div w:id="1977291252">
          <w:marLeft w:val="0"/>
          <w:marRight w:val="0"/>
          <w:marTop w:val="0"/>
          <w:marBottom w:val="0"/>
          <w:divBdr>
            <w:top w:val="none" w:sz="0" w:space="0" w:color="auto"/>
            <w:left w:val="none" w:sz="0" w:space="0" w:color="auto"/>
            <w:bottom w:val="none" w:sz="0" w:space="0" w:color="auto"/>
            <w:right w:val="none" w:sz="0" w:space="0" w:color="auto"/>
          </w:divBdr>
          <w:divsChild>
            <w:div w:id="1222713606">
              <w:marLeft w:val="0"/>
              <w:marRight w:val="0"/>
              <w:marTop w:val="0"/>
              <w:marBottom w:val="0"/>
              <w:divBdr>
                <w:top w:val="none" w:sz="0" w:space="0" w:color="auto"/>
                <w:left w:val="none" w:sz="0" w:space="0" w:color="auto"/>
                <w:bottom w:val="none" w:sz="0" w:space="0" w:color="auto"/>
                <w:right w:val="none" w:sz="0" w:space="0" w:color="auto"/>
              </w:divBdr>
            </w:div>
          </w:divsChild>
        </w:div>
        <w:div w:id="1992828950">
          <w:marLeft w:val="0"/>
          <w:marRight w:val="0"/>
          <w:marTop w:val="0"/>
          <w:marBottom w:val="0"/>
          <w:divBdr>
            <w:top w:val="none" w:sz="0" w:space="0" w:color="auto"/>
            <w:left w:val="none" w:sz="0" w:space="0" w:color="auto"/>
            <w:bottom w:val="none" w:sz="0" w:space="0" w:color="auto"/>
            <w:right w:val="none" w:sz="0" w:space="0" w:color="auto"/>
          </w:divBdr>
        </w:div>
      </w:divsChild>
    </w:div>
    <w:div w:id="1996297099">
      <w:bodyDiv w:val="1"/>
      <w:marLeft w:val="0"/>
      <w:marRight w:val="0"/>
      <w:marTop w:val="0"/>
      <w:marBottom w:val="0"/>
      <w:divBdr>
        <w:top w:val="none" w:sz="0" w:space="0" w:color="auto"/>
        <w:left w:val="none" w:sz="0" w:space="0" w:color="auto"/>
        <w:bottom w:val="none" w:sz="0" w:space="0" w:color="auto"/>
        <w:right w:val="none" w:sz="0" w:space="0" w:color="auto"/>
      </w:divBdr>
      <w:divsChild>
        <w:div w:id="47998418">
          <w:marLeft w:val="0"/>
          <w:marRight w:val="0"/>
          <w:marTop w:val="0"/>
          <w:marBottom w:val="0"/>
          <w:divBdr>
            <w:top w:val="none" w:sz="0" w:space="0" w:color="auto"/>
            <w:left w:val="none" w:sz="0" w:space="0" w:color="auto"/>
            <w:bottom w:val="none" w:sz="0" w:space="0" w:color="auto"/>
            <w:right w:val="none" w:sz="0" w:space="0" w:color="auto"/>
          </w:divBdr>
        </w:div>
        <w:div w:id="679698098">
          <w:marLeft w:val="0"/>
          <w:marRight w:val="0"/>
          <w:marTop w:val="0"/>
          <w:marBottom w:val="0"/>
          <w:divBdr>
            <w:top w:val="none" w:sz="0" w:space="0" w:color="auto"/>
            <w:left w:val="none" w:sz="0" w:space="0" w:color="auto"/>
            <w:bottom w:val="none" w:sz="0" w:space="0" w:color="auto"/>
            <w:right w:val="none" w:sz="0" w:space="0" w:color="auto"/>
          </w:divBdr>
        </w:div>
        <w:div w:id="934019154">
          <w:marLeft w:val="0"/>
          <w:marRight w:val="0"/>
          <w:marTop w:val="0"/>
          <w:marBottom w:val="0"/>
          <w:divBdr>
            <w:top w:val="none" w:sz="0" w:space="0" w:color="auto"/>
            <w:left w:val="none" w:sz="0" w:space="0" w:color="auto"/>
            <w:bottom w:val="none" w:sz="0" w:space="0" w:color="auto"/>
            <w:right w:val="none" w:sz="0" w:space="0" w:color="auto"/>
          </w:divBdr>
        </w:div>
        <w:div w:id="1183475568">
          <w:marLeft w:val="0"/>
          <w:marRight w:val="0"/>
          <w:marTop w:val="0"/>
          <w:marBottom w:val="0"/>
          <w:divBdr>
            <w:top w:val="none" w:sz="0" w:space="0" w:color="auto"/>
            <w:left w:val="none" w:sz="0" w:space="0" w:color="auto"/>
            <w:bottom w:val="none" w:sz="0" w:space="0" w:color="auto"/>
            <w:right w:val="none" w:sz="0" w:space="0" w:color="auto"/>
          </w:divBdr>
        </w:div>
        <w:div w:id="1263805699">
          <w:marLeft w:val="0"/>
          <w:marRight w:val="0"/>
          <w:marTop w:val="0"/>
          <w:marBottom w:val="0"/>
          <w:divBdr>
            <w:top w:val="none" w:sz="0" w:space="0" w:color="auto"/>
            <w:left w:val="none" w:sz="0" w:space="0" w:color="auto"/>
            <w:bottom w:val="none" w:sz="0" w:space="0" w:color="auto"/>
            <w:right w:val="none" w:sz="0" w:space="0" w:color="auto"/>
          </w:divBdr>
        </w:div>
        <w:div w:id="1473863154">
          <w:marLeft w:val="0"/>
          <w:marRight w:val="0"/>
          <w:marTop w:val="0"/>
          <w:marBottom w:val="0"/>
          <w:divBdr>
            <w:top w:val="none" w:sz="0" w:space="0" w:color="auto"/>
            <w:left w:val="none" w:sz="0" w:space="0" w:color="auto"/>
            <w:bottom w:val="none" w:sz="0" w:space="0" w:color="auto"/>
            <w:right w:val="none" w:sz="0" w:space="0" w:color="auto"/>
          </w:divBdr>
        </w:div>
      </w:divsChild>
    </w:div>
    <w:div w:id="2027711495">
      <w:bodyDiv w:val="1"/>
      <w:marLeft w:val="0"/>
      <w:marRight w:val="0"/>
      <w:marTop w:val="0"/>
      <w:marBottom w:val="0"/>
      <w:divBdr>
        <w:top w:val="none" w:sz="0" w:space="0" w:color="auto"/>
        <w:left w:val="none" w:sz="0" w:space="0" w:color="auto"/>
        <w:bottom w:val="none" w:sz="0" w:space="0" w:color="auto"/>
        <w:right w:val="none" w:sz="0" w:space="0" w:color="auto"/>
      </w:divBdr>
      <w:divsChild>
        <w:div w:id="258024387">
          <w:marLeft w:val="0"/>
          <w:marRight w:val="0"/>
          <w:marTop w:val="0"/>
          <w:marBottom w:val="0"/>
          <w:divBdr>
            <w:top w:val="none" w:sz="0" w:space="0" w:color="auto"/>
            <w:left w:val="none" w:sz="0" w:space="0" w:color="auto"/>
            <w:bottom w:val="none" w:sz="0" w:space="0" w:color="auto"/>
            <w:right w:val="none" w:sz="0" w:space="0" w:color="auto"/>
          </w:divBdr>
        </w:div>
        <w:div w:id="920530500">
          <w:marLeft w:val="0"/>
          <w:marRight w:val="0"/>
          <w:marTop w:val="0"/>
          <w:marBottom w:val="0"/>
          <w:divBdr>
            <w:top w:val="none" w:sz="0" w:space="0" w:color="auto"/>
            <w:left w:val="none" w:sz="0" w:space="0" w:color="auto"/>
            <w:bottom w:val="none" w:sz="0" w:space="0" w:color="auto"/>
            <w:right w:val="none" w:sz="0" w:space="0" w:color="auto"/>
          </w:divBdr>
        </w:div>
      </w:divsChild>
    </w:div>
    <w:div w:id="2036928606">
      <w:bodyDiv w:val="1"/>
      <w:marLeft w:val="0"/>
      <w:marRight w:val="0"/>
      <w:marTop w:val="0"/>
      <w:marBottom w:val="0"/>
      <w:divBdr>
        <w:top w:val="none" w:sz="0" w:space="0" w:color="auto"/>
        <w:left w:val="none" w:sz="0" w:space="0" w:color="auto"/>
        <w:bottom w:val="none" w:sz="0" w:space="0" w:color="auto"/>
        <w:right w:val="none" w:sz="0" w:space="0" w:color="auto"/>
      </w:divBdr>
      <w:divsChild>
        <w:div w:id="346492244">
          <w:marLeft w:val="0"/>
          <w:marRight w:val="0"/>
          <w:marTop w:val="0"/>
          <w:marBottom w:val="0"/>
          <w:divBdr>
            <w:top w:val="none" w:sz="0" w:space="0" w:color="auto"/>
            <w:left w:val="none" w:sz="0" w:space="0" w:color="auto"/>
            <w:bottom w:val="none" w:sz="0" w:space="0" w:color="auto"/>
            <w:right w:val="none" w:sz="0" w:space="0" w:color="auto"/>
          </w:divBdr>
        </w:div>
        <w:div w:id="1379627226">
          <w:marLeft w:val="0"/>
          <w:marRight w:val="0"/>
          <w:marTop w:val="0"/>
          <w:marBottom w:val="0"/>
          <w:divBdr>
            <w:top w:val="none" w:sz="0" w:space="0" w:color="auto"/>
            <w:left w:val="none" w:sz="0" w:space="0" w:color="auto"/>
            <w:bottom w:val="none" w:sz="0" w:space="0" w:color="auto"/>
            <w:right w:val="none" w:sz="0" w:space="0" w:color="auto"/>
          </w:divBdr>
        </w:div>
      </w:divsChild>
    </w:div>
    <w:div w:id="2049641251">
      <w:bodyDiv w:val="1"/>
      <w:marLeft w:val="0"/>
      <w:marRight w:val="0"/>
      <w:marTop w:val="0"/>
      <w:marBottom w:val="0"/>
      <w:divBdr>
        <w:top w:val="none" w:sz="0" w:space="0" w:color="auto"/>
        <w:left w:val="none" w:sz="0" w:space="0" w:color="auto"/>
        <w:bottom w:val="none" w:sz="0" w:space="0" w:color="auto"/>
        <w:right w:val="none" w:sz="0" w:space="0" w:color="auto"/>
      </w:divBdr>
      <w:divsChild>
        <w:div w:id="704790628">
          <w:marLeft w:val="0"/>
          <w:marRight w:val="0"/>
          <w:marTop w:val="0"/>
          <w:marBottom w:val="0"/>
          <w:divBdr>
            <w:top w:val="none" w:sz="0" w:space="0" w:color="auto"/>
            <w:left w:val="none" w:sz="0" w:space="0" w:color="auto"/>
            <w:bottom w:val="none" w:sz="0" w:space="0" w:color="auto"/>
            <w:right w:val="none" w:sz="0" w:space="0" w:color="auto"/>
          </w:divBdr>
        </w:div>
        <w:div w:id="1013801491">
          <w:marLeft w:val="0"/>
          <w:marRight w:val="0"/>
          <w:marTop w:val="0"/>
          <w:marBottom w:val="0"/>
          <w:divBdr>
            <w:top w:val="none" w:sz="0" w:space="0" w:color="auto"/>
            <w:left w:val="none" w:sz="0" w:space="0" w:color="auto"/>
            <w:bottom w:val="none" w:sz="0" w:space="0" w:color="auto"/>
            <w:right w:val="none" w:sz="0" w:space="0" w:color="auto"/>
          </w:divBdr>
        </w:div>
        <w:div w:id="1544518367">
          <w:marLeft w:val="0"/>
          <w:marRight w:val="0"/>
          <w:marTop w:val="0"/>
          <w:marBottom w:val="0"/>
          <w:divBdr>
            <w:top w:val="none" w:sz="0" w:space="0" w:color="auto"/>
            <w:left w:val="none" w:sz="0" w:space="0" w:color="auto"/>
            <w:bottom w:val="none" w:sz="0" w:space="0" w:color="auto"/>
            <w:right w:val="none" w:sz="0" w:space="0" w:color="auto"/>
          </w:divBdr>
        </w:div>
      </w:divsChild>
    </w:div>
    <w:div w:id="2140878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image" Target="media/image27.png"/><Relationship Id="rId47" Type="http://schemas.microsoft.com/office/2007/relationships/diagramDrawing" Target="diagrams/drawing1.xml"/><Relationship Id="rId63" Type="http://schemas.openxmlformats.org/officeDocument/2006/relationships/hyperlink" Target="https://avfallsplandalarna.se/" TargetMode="External"/><Relationship Id="rId68" Type="http://schemas.openxmlformats.org/officeDocument/2006/relationships/hyperlink" Target="https://regeringen.se/globalassets/regeringen/dokument/finansdepartementet/pdf/2016/strategi-for-hallbar-konsumtion/strategi-for-hallbar-konsumtion--tillganglighetsanpassad.pdf" TargetMode="External"/><Relationship Id="rId84" Type="http://schemas.openxmlformats.org/officeDocument/2006/relationships/hyperlink" Target="https://doughnuteconomics.org/" TargetMode="External"/><Relationship Id="rId89" Type="http://schemas.openxmlformats.org/officeDocument/2006/relationships/footer" Target="footer4.xml"/><Relationship Id="rId16" Type="http://schemas.openxmlformats.org/officeDocument/2006/relationships/image" Target="media/image7.jpeg"/><Relationship Id="rId11" Type="http://schemas.openxmlformats.org/officeDocument/2006/relationships/header" Target="header1.xml"/><Relationship Id="rId32" Type="http://schemas.openxmlformats.org/officeDocument/2006/relationships/hyperlink" Target="http://www.sei.org/tools/konsumtionskompassen/" TargetMode="External"/><Relationship Id="rId37"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hyperlink" Target="https://delegationcirkularekonomi.se/" TargetMode="External"/><Relationship Id="rId79" Type="http://schemas.openxmlformats.org/officeDocument/2006/relationships/hyperlink" Target="https://www.sei.org/tools/konsumtionskompassen/"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diagramData" Target="diagrams/data1.xml"/><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hyperlink" Target="https://www.upphandlingsdialogdalarna.se/" TargetMode="External"/><Relationship Id="rId69" Type="http://schemas.openxmlformats.org/officeDocument/2006/relationships/hyperlink" Target="https://www.regeringen.se/rapporter/2023/01/strategi-for-cirkular-ekonomi/" TargetMode="External"/><Relationship Id="rId77" Type="http://schemas.openxmlformats.org/officeDocument/2006/relationships/hyperlink" Target="https://www.sverigeskonsumenter.se/vad-vi-gor/hallbar-konsumtion/" TargetMode="External"/><Relationship Id="rId8" Type="http://schemas.openxmlformats.org/officeDocument/2006/relationships/image" Target="media/image1.jpg"/><Relationship Id="rId51" Type="http://schemas.openxmlformats.org/officeDocument/2006/relationships/image" Target="media/image31.png"/><Relationship Id="rId72" Type="http://schemas.openxmlformats.org/officeDocument/2006/relationships/hyperlink" Target="https://www.naturvardsverket.se/data-och-statistik/konsumtion/" TargetMode="External"/><Relationship Id="rId80" Type="http://schemas.openxmlformats.org/officeDocument/2006/relationships/hyperlink" Target="https://www.sustainableconsumption.se/" TargetMode="External"/><Relationship Id="rId85" Type="http://schemas.openxmlformats.org/officeDocument/2006/relationships/hyperlink" Target="https://doughnuteconomics.org/about-doughnut-economics"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diagramColors" Target="diagrams/colors1.xml"/><Relationship Id="rId59" Type="http://schemas.openxmlformats.org/officeDocument/2006/relationships/image" Target="media/image39.svg"/><Relationship Id="rId67" Type="http://schemas.openxmlformats.org/officeDocument/2006/relationships/hyperlink" Target="https://www.upphandlingsmyndigheten.se/kriterier/" TargetMode="External"/><Relationship Id="rId20" Type="http://schemas.openxmlformats.org/officeDocument/2006/relationships/hyperlink" Target="http://www.energiintelligent.se/cirkular" TargetMode="External"/><Relationship Id="rId41" Type="http://schemas.openxmlformats.org/officeDocument/2006/relationships/chart" Target="charts/chart3.xml"/><Relationship Id="rId54" Type="http://schemas.openxmlformats.org/officeDocument/2006/relationships/image" Target="media/image34.png"/><Relationship Id="rId62" Type="http://schemas.openxmlformats.org/officeDocument/2006/relationships/hyperlink" Target="https://www.regiondalarna.se/verksamhet/regional-utveckling/" TargetMode="External"/><Relationship Id="rId70" Type="http://schemas.openxmlformats.org/officeDocument/2006/relationships/hyperlink" Target="https://agenda2030samordnaren.se/vara-fokusomraden/hallbar-konsumtion-och-produktion/" TargetMode="External"/><Relationship Id="rId75" Type="http://schemas.openxmlformats.org/officeDocument/2006/relationships/hyperlink" Target="https://www.naturvardsverket.se/amnesomraden/avfall/sa-kan-mangden-avfall-minska/" TargetMode="External"/><Relationship Id="rId83" Type="http://schemas.openxmlformats.org/officeDocument/2006/relationships/hyperlink" Target="https://www.ivl.se/vart-erbjudande/vara-omraden/konsumtion-och-produktion.html" TargetMode="External"/><Relationship Id="rId88" Type="http://schemas.openxmlformats.org/officeDocument/2006/relationships/hyperlink" Target="https://www.diva-portal.org/smash/get/diva2:1615376/FULLTEXT01.pdf"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29.png"/><Relationship Id="rId57" Type="http://schemas.openxmlformats.org/officeDocument/2006/relationships/image" Target="media/image37.sv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diagramLayout" Target="diagrams/layout1.xml"/><Relationship Id="rId52" Type="http://schemas.openxmlformats.org/officeDocument/2006/relationships/image" Target="media/image32.png"/><Relationship Id="rId60" Type="http://schemas.openxmlformats.org/officeDocument/2006/relationships/hyperlink" Target="https://www.energiintelligent.se/wp-content/uploads/Regional-energi-och-klimatstrategi-2019.pdf" TargetMode="External"/><Relationship Id="rId65" Type="http://schemas.openxmlformats.org/officeDocument/2006/relationships/hyperlink" Target="https://www.upphandlingscenterfbr.se/" TargetMode="External"/><Relationship Id="rId73" Type="http://schemas.openxmlformats.org/officeDocument/2006/relationships/hyperlink" Target="https://www.naturvardsverket.se/amnesomraden/klimatomstallningen/omraden/klimatet-och-konsumtionen/" TargetMode="External"/><Relationship Id="rId78" Type="http://schemas.openxmlformats.org/officeDocument/2006/relationships/hyperlink" Target="https://www.sei.org/" TargetMode="External"/><Relationship Id="rId81" Type="http://schemas.openxmlformats.org/officeDocument/2006/relationships/hyperlink" Target="https://www.ri.se/sv" TargetMode="External"/><Relationship Id="rId86" Type="http://schemas.openxmlformats.org/officeDocument/2006/relationships/hyperlink" Target="https://tomelilla.se/byggaboochmiljo/miljoochhallbarhet/hallbarutveckling/munkmodellen.1690.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9.jpeg"/><Relationship Id="rId39" Type="http://schemas.openxmlformats.org/officeDocument/2006/relationships/chart" Target="charts/chart1.xml"/><Relationship Id="rId34" Type="http://schemas.openxmlformats.org/officeDocument/2006/relationships/image" Target="media/image22.png"/><Relationship Id="rId50" Type="http://schemas.openxmlformats.org/officeDocument/2006/relationships/image" Target="media/image30.png"/><Relationship Id="rId55" Type="http://schemas.openxmlformats.org/officeDocument/2006/relationships/image" Target="media/image35.svg"/><Relationship Id="rId76" Type="http://schemas.openxmlformats.org/officeDocument/2006/relationships/hyperlink" Target="https://www.konsumentverket.se/om-konsumentverket/var-verksamhet/miljo-och-hallbar/" TargetMode="External"/><Relationship Id="rId7" Type="http://schemas.openxmlformats.org/officeDocument/2006/relationships/endnotes" Target="endnotes.xml"/><Relationship Id="rId71" Type="http://schemas.openxmlformats.org/officeDocument/2006/relationships/hyperlink" Target="https://agenda2030samordnaren.se/wp-content/uploads/2023/04/nollvision-avfall_final-2023-03-30.pdf"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4.png"/><Relationship Id="rId40" Type="http://schemas.openxmlformats.org/officeDocument/2006/relationships/chart" Target="charts/chart2.xml"/><Relationship Id="rId45" Type="http://schemas.openxmlformats.org/officeDocument/2006/relationships/diagramQuickStyle" Target="diagrams/quickStyle1.xml"/><Relationship Id="rId66" Type="http://schemas.openxmlformats.org/officeDocument/2006/relationships/hyperlink" Target="https://www.upphandlingsmyndigheten.se/styra-och-leda-inkopsverksamhet/nationella-upphandlingsstrategin/" TargetMode="External"/><Relationship Id="rId87" Type="http://schemas.openxmlformats.org/officeDocument/2006/relationships/hyperlink" Target="https://www.naturskyddsforeningen.se/faktablad/konsumtionsbaserade-klimatutslapp/" TargetMode="External"/><Relationship Id="rId61" Type="http://schemas.openxmlformats.org/officeDocument/2006/relationships/hyperlink" Target="https://www.energiintelligent.se/omstallning/cirkular/" TargetMode="External"/><Relationship Id="rId82" Type="http://schemas.openxmlformats.org/officeDocument/2006/relationships/hyperlink" Target="https://formas.se/analys-och-resultat/rapporter/2022-06-10-politik-och-styrning-for-hallbar-konsumtion.html?query=politik+och+styrning+f%C3%B6r+h%C3%A5llbar+konsumtion" TargetMode="External"/><Relationship Id="rId19"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sz="1100"/>
              <a:t>kg </a:t>
            </a:r>
            <a:r>
              <a:rPr lang="sv-SE" sz="1100" b="0" i="0" u="none" strike="noStrike" kern="1200" spc="0" baseline="0">
                <a:solidFill>
                  <a:srgbClr val="000000">
                    <a:lumMod val="65000"/>
                    <a:lumOff val="35000"/>
                  </a:srgbClr>
                </a:solidFill>
                <a:latin typeface="+mn-lt"/>
                <a:ea typeface="+mn-ea"/>
                <a:cs typeface="+mn-cs"/>
              </a:rPr>
              <a:t>CO2e</a:t>
            </a:r>
            <a:r>
              <a:rPr lang="sv-SE" sz="1100"/>
              <a:t> / person</a:t>
            </a:r>
          </a:p>
        </c:rich>
      </c:tx>
      <c:layout>
        <c:manualLayout>
          <c:xMode val="edge"/>
          <c:yMode val="edge"/>
          <c:x val="0.34371522309711289"/>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manualLayout>
          <c:layoutTarget val="inner"/>
          <c:xMode val="edge"/>
          <c:yMode val="edge"/>
          <c:x val="0.15211154855643041"/>
          <c:y val="0.15115740740740741"/>
          <c:w val="0.81733289588801394"/>
          <c:h val="0.5658136482939633"/>
        </c:manualLayout>
      </c:layout>
      <c:barChart>
        <c:barDir val="col"/>
        <c:grouping val="clustered"/>
        <c:varyColors val="0"/>
        <c:ser>
          <c:idx val="0"/>
          <c:order val="0"/>
          <c:spPr>
            <a:solidFill>
              <a:schemeClr val="accent2"/>
            </a:solidFill>
            <a:ln>
              <a:noFill/>
            </a:ln>
            <a:effectLst/>
          </c:spPr>
          <c:invertIfNegative val="0"/>
          <c:cat>
            <c:strRef>
              <c:f>Blad3!$B$1:$R$1</c:f>
              <c:strCache>
                <c:ptCount val="17"/>
                <c:pt idx="0">
                  <c:v>Sverige</c:v>
                </c:pt>
                <c:pt idx="1">
                  <c:v>Dalarna</c:v>
                </c:pt>
                <c:pt idx="2">
                  <c:v>Avesta</c:v>
                </c:pt>
                <c:pt idx="3">
                  <c:v>Borlänge</c:v>
                </c:pt>
                <c:pt idx="4">
                  <c:v>Falun</c:v>
                </c:pt>
                <c:pt idx="5">
                  <c:v>Gagnef</c:v>
                </c:pt>
                <c:pt idx="6">
                  <c:v>Hedemora</c:v>
                </c:pt>
                <c:pt idx="7">
                  <c:v>Leksand</c:v>
                </c:pt>
                <c:pt idx="8">
                  <c:v>Ludvika</c:v>
                </c:pt>
                <c:pt idx="9">
                  <c:v>Malung-Sälen</c:v>
                </c:pt>
                <c:pt idx="10">
                  <c:v>Mora</c:v>
                </c:pt>
                <c:pt idx="11">
                  <c:v>Orsa</c:v>
                </c:pt>
                <c:pt idx="12">
                  <c:v>Rättvik</c:v>
                </c:pt>
                <c:pt idx="13">
                  <c:v>Smedjebacken</c:v>
                </c:pt>
                <c:pt idx="14">
                  <c:v>Säter</c:v>
                </c:pt>
                <c:pt idx="15">
                  <c:v>Vansbro</c:v>
                </c:pt>
                <c:pt idx="16">
                  <c:v>Älvdalen</c:v>
                </c:pt>
              </c:strCache>
            </c:strRef>
          </c:cat>
          <c:val>
            <c:numRef>
              <c:f>Blad3!$B$2:$R$2</c:f>
              <c:numCache>
                <c:formatCode>0</c:formatCode>
                <c:ptCount val="17"/>
                <c:pt idx="0">
                  <c:v>6270.9800000000005</c:v>
                </c:pt>
                <c:pt idx="1">
                  <c:v>6203.3228967145405</c:v>
                </c:pt>
                <c:pt idx="2">
                  <c:v>6230.760803098774</c:v>
                </c:pt>
                <c:pt idx="3">
                  <c:v>6101.6262873170535</c:v>
                </c:pt>
                <c:pt idx="4">
                  <c:v>6236.9739616607976</c:v>
                </c:pt>
                <c:pt idx="5">
                  <c:v>5890.9906953025402</c:v>
                </c:pt>
                <c:pt idx="6">
                  <c:v>6112.7464544262284</c:v>
                </c:pt>
                <c:pt idx="7">
                  <c:v>6493.925696578438</c:v>
                </c:pt>
                <c:pt idx="8">
                  <c:v>6221.2343212337792</c:v>
                </c:pt>
                <c:pt idx="9">
                  <c:v>6837.477922038981</c:v>
                </c:pt>
                <c:pt idx="10">
                  <c:v>6029.7690238708401</c:v>
                </c:pt>
                <c:pt idx="11">
                  <c:v>5668.3288848660386</c:v>
                </c:pt>
                <c:pt idx="12">
                  <c:v>6585.0912296393935</c:v>
                </c:pt>
                <c:pt idx="13">
                  <c:v>6342.7272167624715</c:v>
                </c:pt>
                <c:pt idx="14">
                  <c:v>6318.6834108103176</c:v>
                </c:pt>
                <c:pt idx="15">
                  <c:v>6066.8269899318911</c:v>
                </c:pt>
                <c:pt idx="16">
                  <c:v>5793.5490075122798</c:v>
                </c:pt>
              </c:numCache>
            </c:numRef>
          </c:val>
          <c:extLst>
            <c:ext xmlns:c16="http://schemas.microsoft.com/office/drawing/2014/chart" uri="{C3380CC4-5D6E-409C-BE32-E72D297353CC}">
              <c16:uniqueId val="{00000000-79AC-496E-AC85-9838FC36F258}"/>
            </c:ext>
          </c:extLst>
        </c:ser>
        <c:dLbls>
          <c:showLegendKey val="0"/>
          <c:showVal val="0"/>
          <c:showCatName val="0"/>
          <c:showSerName val="0"/>
          <c:showPercent val="0"/>
          <c:showBubbleSize val="0"/>
        </c:dLbls>
        <c:gapWidth val="219"/>
        <c:overlap val="-27"/>
        <c:axId val="472774272"/>
        <c:axId val="472769024"/>
      </c:barChart>
      <c:catAx>
        <c:axId val="472774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72769024"/>
        <c:crosses val="autoZero"/>
        <c:auto val="1"/>
        <c:lblAlgn val="ctr"/>
        <c:lblOffset val="100"/>
        <c:noMultiLvlLbl val="0"/>
      </c:catAx>
      <c:valAx>
        <c:axId val="472769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v-SE"/>
                  <a:t>Kg</a:t>
                </a:r>
                <a:r>
                  <a:rPr lang="sv-SE" baseline="0"/>
                  <a:t> </a:t>
                </a:r>
                <a:r>
                  <a:rPr lang="sv-SE" sz="1000" b="0" i="0" u="none" strike="noStrike" kern="1200" baseline="0">
                    <a:solidFill>
                      <a:srgbClr val="000000">
                        <a:lumMod val="65000"/>
                        <a:lumOff val="35000"/>
                      </a:srgbClr>
                    </a:solidFill>
                    <a:latin typeface="+mn-lt"/>
                    <a:ea typeface="+mn-ea"/>
                    <a:cs typeface="+mn-cs"/>
                  </a:rPr>
                  <a:t>CO2-EKV.</a:t>
                </a:r>
                <a:r>
                  <a:rPr lang="sv-SE" baseline="0"/>
                  <a:t>ekv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v-S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727742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v-S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Blad4!$A$1:$O$1</c:f>
              <c:strCache>
                <c:ptCount val="15"/>
                <c:pt idx="0">
                  <c:v>Falun</c:v>
                </c:pt>
                <c:pt idx="1">
                  <c:v>Borlänge</c:v>
                </c:pt>
                <c:pt idx="2">
                  <c:v>Ludvika</c:v>
                </c:pt>
                <c:pt idx="3">
                  <c:v>Avesta</c:v>
                </c:pt>
                <c:pt idx="4">
                  <c:v>Mora</c:v>
                </c:pt>
                <c:pt idx="5">
                  <c:v>Leksand</c:v>
                </c:pt>
                <c:pt idx="6">
                  <c:v>Hedemora</c:v>
                </c:pt>
                <c:pt idx="7">
                  <c:v>Rättvik</c:v>
                </c:pt>
                <c:pt idx="8">
                  <c:v>Säter</c:v>
                </c:pt>
                <c:pt idx="9">
                  <c:v>Smedjebacken</c:v>
                </c:pt>
                <c:pt idx="10">
                  <c:v>Malung-Sälen</c:v>
                </c:pt>
                <c:pt idx="11">
                  <c:v>Gagnef</c:v>
                </c:pt>
                <c:pt idx="12">
                  <c:v>Vansbro</c:v>
                </c:pt>
                <c:pt idx="13">
                  <c:v>Älvdalen</c:v>
                </c:pt>
                <c:pt idx="14">
                  <c:v>Orsa</c:v>
                </c:pt>
              </c:strCache>
            </c:strRef>
          </c:cat>
          <c:val>
            <c:numRef>
              <c:f>Blad4!$A$2:$O$2</c:f>
              <c:numCache>
                <c:formatCode>#,##0</c:formatCode>
                <c:ptCount val="15"/>
                <c:pt idx="0">
                  <c:v>366677.93617999996</c:v>
                </c:pt>
                <c:pt idx="1">
                  <c:v>314343.58306999999</c:v>
                </c:pt>
                <c:pt idx="2">
                  <c:v>165391.51443000001</c:v>
                </c:pt>
                <c:pt idx="3">
                  <c:v>144771.72726000001</c:v>
                </c:pt>
                <c:pt idx="4">
                  <c:v>121753.09613000001</c:v>
                </c:pt>
                <c:pt idx="5">
                  <c:v>100590.90904000001</c:v>
                </c:pt>
                <c:pt idx="6">
                  <c:v>93219.383429999973</c:v>
                </c:pt>
                <c:pt idx="7">
                  <c:v>69940.253949999998</c:v>
                </c:pt>
                <c:pt idx="8">
                  <c:v>69322.275699999984</c:v>
                </c:pt>
                <c:pt idx="9">
                  <c:v>68412.655760000023</c:v>
                </c:pt>
                <c:pt idx="10">
                  <c:v>68408.966610000003</c:v>
                </c:pt>
                <c:pt idx="11">
                  <c:v>60070.432120000005</c:v>
                </c:pt>
                <c:pt idx="12">
                  <c:v>40975.349489999993</c:v>
                </c:pt>
                <c:pt idx="13">
                  <c:v>40102.946230000001</c:v>
                </c:pt>
                <c:pt idx="14">
                  <c:v>39139.810949999999</c:v>
                </c:pt>
              </c:numCache>
            </c:numRef>
          </c:val>
          <c:extLst>
            <c:ext xmlns:c16="http://schemas.microsoft.com/office/drawing/2014/chart" uri="{C3380CC4-5D6E-409C-BE32-E72D297353CC}">
              <c16:uniqueId val="{00000000-F1EF-443E-A6BC-FA18C850C81D}"/>
            </c:ext>
          </c:extLst>
        </c:ser>
        <c:dLbls>
          <c:dLblPos val="outEnd"/>
          <c:showLegendKey val="0"/>
          <c:showVal val="1"/>
          <c:showCatName val="0"/>
          <c:showSerName val="0"/>
          <c:showPercent val="0"/>
          <c:showBubbleSize val="0"/>
        </c:dLbls>
        <c:gapWidth val="182"/>
        <c:axId val="546064288"/>
        <c:axId val="546060024"/>
      </c:barChart>
      <c:catAx>
        <c:axId val="546064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46060024"/>
        <c:crosses val="autoZero"/>
        <c:auto val="1"/>
        <c:lblAlgn val="ctr"/>
        <c:lblOffset val="100"/>
        <c:noMultiLvlLbl val="0"/>
      </c:catAx>
      <c:valAx>
        <c:axId val="5460600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kg </a:t>
                </a:r>
                <a:r>
                  <a:rPr lang="sv-SE" sz="1000" b="0" i="0" u="none" strike="noStrike" kern="1200" baseline="0">
                    <a:solidFill>
                      <a:srgbClr val="000000">
                        <a:lumMod val="65000"/>
                        <a:lumOff val="35000"/>
                      </a:srgbClr>
                    </a:solidFill>
                    <a:latin typeface="+mn-lt"/>
                    <a:ea typeface="+mn-ea"/>
                    <a:cs typeface="+mn-cs"/>
                  </a:rPr>
                  <a:t>CO2e</a:t>
                </a:r>
                <a:r>
                  <a:rPr lang="en-US" baseline="0"/>
                  <a:t> per kommun och år</a:t>
                </a:r>
                <a:r>
                  <a:rPr lang="en-US"/>
                  <a:t>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v-S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46064288"/>
        <c:crosses val="autoZero"/>
        <c:crossBetween val="between"/>
        <c:majorUnit val="10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v-S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Blad1!$B$2</c:f>
              <c:strCache>
                <c:ptCount val="1"/>
                <c:pt idx="0">
                  <c:v>Utsläpp per capita (ton CO2/år)</c:v>
                </c:pt>
              </c:strCache>
            </c:strRef>
          </c:tx>
          <c:spPr>
            <a:solidFill>
              <a:schemeClr val="accent2"/>
            </a:solidFill>
            <a:ln>
              <a:noFill/>
            </a:ln>
            <a:effectLst/>
          </c:spPr>
          <c:invertIfNegative val="0"/>
          <c:cat>
            <c:strRef>
              <c:f>Blad1!$A$3:$A$6</c:f>
              <c:strCache>
                <c:ptCount val="4"/>
                <c:pt idx="0">
                  <c:v>Rikaste 1 %</c:v>
                </c:pt>
                <c:pt idx="1">
                  <c:v>Höginkomsttagare 10 %</c:v>
                </c:pt>
                <c:pt idx="2">
                  <c:v>Medelinkomsttagare 40 %</c:v>
                </c:pt>
                <c:pt idx="3">
                  <c:v>Låginkomsttagare 50 %</c:v>
                </c:pt>
              </c:strCache>
            </c:strRef>
          </c:cat>
          <c:val>
            <c:numRef>
              <c:f>Blad1!$B$3:$B$6</c:f>
              <c:numCache>
                <c:formatCode>General</c:formatCode>
                <c:ptCount val="4"/>
                <c:pt idx="0">
                  <c:v>40</c:v>
                </c:pt>
                <c:pt idx="1">
                  <c:v>15</c:v>
                </c:pt>
                <c:pt idx="2">
                  <c:v>8</c:v>
                </c:pt>
                <c:pt idx="3">
                  <c:v>4</c:v>
                </c:pt>
              </c:numCache>
            </c:numRef>
          </c:val>
          <c:extLst>
            <c:ext xmlns:c16="http://schemas.microsoft.com/office/drawing/2014/chart" uri="{C3380CC4-5D6E-409C-BE32-E72D297353CC}">
              <c16:uniqueId val="{00000000-402A-45FB-BA95-CE52AEC32DD5}"/>
            </c:ext>
          </c:extLst>
        </c:ser>
        <c:dLbls>
          <c:showLegendKey val="0"/>
          <c:showVal val="0"/>
          <c:showCatName val="0"/>
          <c:showSerName val="0"/>
          <c:showPercent val="0"/>
          <c:showBubbleSize val="0"/>
        </c:dLbls>
        <c:gapWidth val="219"/>
        <c:overlap val="-27"/>
        <c:axId val="870270240"/>
        <c:axId val="870271552"/>
      </c:barChart>
      <c:catAx>
        <c:axId val="8702702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70271552"/>
        <c:crosses val="autoZero"/>
        <c:auto val="1"/>
        <c:lblAlgn val="ctr"/>
        <c:lblOffset val="100"/>
        <c:noMultiLvlLbl val="0"/>
      </c:catAx>
      <c:valAx>
        <c:axId val="870271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v-SE"/>
                  <a:t>Utsläpp per capita (ton </a:t>
                </a:r>
                <a:r>
                  <a:rPr lang="sv-SE" sz="1000" b="0" i="0" u="none" strike="noStrike" kern="1200" baseline="0">
                    <a:solidFill>
                      <a:srgbClr val="000000">
                        <a:lumMod val="65000"/>
                        <a:lumOff val="35000"/>
                      </a:srgbClr>
                    </a:solidFill>
                    <a:latin typeface="+mn-lt"/>
                    <a:ea typeface="+mn-ea"/>
                    <a:cs typeface="+mn-cs"/>
                  </a:rPr>
                  <a:t>CO2e</a:t>
                </a:r>
                <a:r>
                  <a:rPr lang="sv-SE"/>
                  <a:t>/år)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v-SE"/>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702702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23ED7B-DCF1-452C-8577-C637F6F5F69C}"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sv-SE"/>
        </a:p>
      </dgm:t>
    </dgm:pt>
    <dgm:pt modelId="{7C133B22-163B-4D2F-B6AA-B052D27F71B7}">
      <dgm:prSet phldrT="[Text]"/>
      <dgm:spPr>
        <a:xfrm>
          <a:off x="2186238" y="458"/>
          <a:ext cx="771022" cy="771022"/>
        </a:xfrm>
        <a:prstGeom prst="ellipse">
          <a:avLst/>
        </a:prstGeom>
        <a:solidFill>
          <a:srgbClr val="F39900"/>
        </a:solidFill>
        <a:ln w="12700" cap="flat" cmpd="sng" algn="ctr">
          <a:solidFill>
            <a:srgbClr val="FFFFFF">
              <a:hueOff val="0"/>
              <a:satOff val="0"/>
              <a:lumOff val="0"/>
              <a:alphaOff val="0"/>
            </a:srgbClr>
          </a:solidFill>
          <a:prstDash val="solid"/>
          <a:miter lim="800000"/>
        </a:ln>
        <a:effectLst/>
      </dgm:spPr>
      <dgm:t>
        <a:bodyPr/>
        <a:lstStyle/>
        <a:p>
          <a:pPr>
            <a:buNone/>
          </a:pPr>
          <a:r>
            <a:rPr lang="sv-SE" b="1">
              <a:solidFill>
                <a:sysClr val="windowText" lastClr="000000"/>
              </a:solidFill>
              <a:latin typeface="Arial" panose="020B0604020202020204"/>
              <a:ea typeface="+mn-ea"/>
              <a:cs typeface="+mn-cs"/>
            </a:rPr>
            <a:t>Köpare</a:t>
          </a:r>
        </a:p>
      </dgm:t>
    </dgm:pt>
    <dgm:pt modelId="{73B61057-466F-4640-9197-C383D2050FCE}" type="parTrans" cxnId="{C8F5AC97-1DDD-45E5-B64C-D19F3D62D406}">
      <dgm:prSet/>
      <dgm:spPr/>
      <dgm:t>
        <a:bodyPr/>
        <a:lstStyle/>
        <a:p>
          <a:endParaRPr lang="sv-SE"/>
        </a:p>
      </dgm:t>
    </dgm:pt>
    <dgm:pt modelId="{DCCE36F9-FE5C-49C4-812D-5EED7397DB30}" type="sibTrans" cxnId="{C8F5AC97-1DDD-45E5-B64C-D19F3D62D406}">
      <dgm:prSet/>
      <dgm:spPr>
        <a:xfrm rot="1800000">
          <a:off x="2965460" y="542234"/>
          <a:ext cx="204610" cy="260220"/>
        </a:xfrm>
        <a:prstGeom prst="rightArrow">
          <a:avLst>
            <a:gd name="adj1" fmla="val 60000"/>
            <a:gd name="adj2" fmla="val 50000"/>
          </a:avLst>
        </a:prstGeom>
        <a:solidFill>
          <a:srgbClr val="FFD300"/>
        </a:solidFill>
        <a:ln>
          <a:noFill/>
        </a:ln>
        <a:effectLst/>
      </dgm:spPr>
      <dgm:t>
        <a:bodyPr/>
        <a:lstStyle/>
        <a:p>
          <a:pPr>
            <a:buNone/>
          </a:pPr>
          <a:endParaRPr lang="sv-SE">
            <a:solidFill>
              <a:srgbClr val="FFFFFF"/>
            </a:solidFill>
            <a:latin typeface="Arial" panose="020B0604020202020204"/>
            <a:ea typeface="+mn-ea"/>
            <a:cs typeface="+mn-cs"/>
          </a:endParaRPr>
        </a:p>
      </dgm:t>
    </dgm:pt>
    <dgm:pt modelId="{7B1DF34B-9941-400B-89C1-F1BBC03B73C8}">
      <dgm:prSet phldrT="[Text]"/>
      <dgm:spPr>
        <a:xfrm>
          <a:off x="3188299" y="578998"/>
          <a:ext cx="771022" cy="771022"/>
        </a:xfrm>
        <a:prstGeom prst="ellipse">
          <a:avLst/>
        </a:prstGeom>
        <a:solidFill>
          <a:srgbClr val="F39900"/>
        </a:solidFill>
        <a:ln w="12700" cap="flat" cmpd="sng" algn="ctr">
          <a:solidFill>
            <a:srgbClr val="FFFFFF">
              <a:hueOff val="0"/>
              <a:satOff val="0"/>
              <a:lumOff val="0"/>
              <a:alphaOff val="0"/>
            </a:srgbClr>
          </a:solidFill>
          <a:prstDash val="solid"/>
          <a:miter lim="800000"/>
        </a:ln>
        <a:effectLst/>
      </dgm:spPr>
      <dgm:t>
        <a:bodyPr/>
        <a:lstStyle/>
        <a:p>
          <a:pPr>
            <a:buNone/>
          </a:pPr>
          <a:r>
            <a:rPr lang="sv-SE" b="1">
              <a:solidFill>
                <a:sysClr val="windowText" lastClr="000000"/>
              </a:solidFill>
              <a:latin typeface="Arial" panose="020B0604020202020204"/>
              <a:ea typeface="+mn-ea"/>
              <a:cs typeface="+mn-cs"/>
            </a:rPr>
            <a:t>Användare</a:t>
          </a:r>
        </a:p>
      </dgm:t>
    </dgm:pt>
    <dgm:pt modelId="{8C0C53F4-B709-42BE-BB92-51F37E7333BD}" type="parTrans" cxnId="{592A4038-26FD-4F04-9229-99F2D5914E40}">
      <dgm:prSet/>
      <dgm:spPr/>
      <dgm:t>
        <a:bodyPr/>
        <a:lstStyle/>
        <a:p>
          <a:endParaRPr lang="sv-SE"/>
        </a:p>
      </dgm:t>
    </dgm:pt>
    <dgm:pt modelId="{B9C3BE86-085D-4175-9015-24F28E3B9233}" type="sibTrans" cxnId="{592A4038-26FD-4F04-9229-99F2D5914E40}">
      <dgm:prSet/>
      <dgm:spPr>
        <a:xfrm rot="5400000">
          <a:off x="3471505" y="1407149"/>
          <a:ext cx="204610" cy="260220"/>
        </a:xfrm>
        <a:prstGeom prst="rightArrow">
          <a:avLst>
            <a:gd name="adj1" fmla="val 60000"/>
            <a:gd name="adj2" fmla="val 50000"/>
          </a:avLst>
        </a:prstGeom>
        <a:solidFill>
          <a:srgbClr val="FFD300"/>
        </a:solidFill>
        <a:ln>
          <a:noFill/>
        </a:ln>
        <a:effectLst/>
      </dgm:spPr>
      <dgm:t>
        <a:bodyPr/>
        <a:lstStyle/>
        <a:p>
          <a:pPr>
            <a:buNone/>
          </a:pPr>
          <a:endParaRPr lang="sv-SE">
            <a:solidFill>
              <a:srgbClr val="FFFFFF"/>
            </a:solidFill>
            <a:latin typeface="Arial" panose="020B0604020202020204"/>
            <a:ea typeface="+mn-ea"/>
            <a:cs typeface="+mn-cs"/>
          </a:endParaRPr>
        </a:p>
      </dgm:t>
    </dgm:pt>
    <dgm:pt modelId="{22937807-541D-497C-B2E8-F21FA00A6F01}">
      <dgm:prSet phldrT="[Text]"/>
      <dgm:spPr>
        <a:xfrm>
          <a:off x="3188299" y="1736078"/>
          <a:ext cx="771022" cy="771022"/>
        </a:xfrm>
        <a:prstGeom prst="ellipse">
          <a:avLst/>
        </a:prstGeom>
        <a:solidFill>
          <a:srgbClr val="F39900"/>
        </a:solidFill>
        <a:ln w="12700" cap="flat" cmpd="sng" algn="ctr">
          <a:solidFill>
            <a:srgbClr val="FFFFFF">
              <a:hueOff val="0"/>
              <a:satOff val="0"/>
              <a:lumOff val="0"/>
              <a:alphaOff val="0"/>
            </a:srgbClr>
          </a:solidFill>
          <a:prstDash val="solid"/>
          <a:miter lim="800000"/>
        </a:ln>
        <a:effectLst/>
      </dgm:spPr>
      <dgm:t>
        <a:bodyPr/>
        <a:lstStyle/>
        <a:p>
          <a:pPr>
            <a:buNone/>
          </a:pPr>
          <a:r>
            <a:rPr lang="sv-SE" b="1">
              <a:solidFill>
                <a:sysClr val="windowText" lastClr="000000"/>
              </a:solidFill>
              <a:latin typeface="Arial" panose="020B0604020202020204"/>
              <a:ea typeface="+mn-ea"/>
              <a:cs typeface="+mn-cs"/>
            </a:rPr>
            <a:t>Reparerare</a:t>
          </a:r>
        </a:p>
      </dgm:t>
    </dgm:pt>
    <dgm:pt modelId="{AF568965-24E8-4FD1-B5DA-E77CA74841B1}" type="parTrans" cxnId="{2B63C14B-5CA3-4CE5-9BE2-D5887E3490B2}">
      <dgm:prSet/>
      <dgm:spPr/>
      <dgm:t>
        <a:bodyPr/>
        <a:lstStyle/>
        <a:p>
          <a:endParaRPr lang="sv-SE"/>
        </a:p>
      </dgm:t>
    </dgm:pt>
    <dgm:pt modelId="{F847D87D-2A89-49A3-9273-FEF53C897BC6}" type="sibTrans" cxnId="{2B63C14B-5CA3-4CE5-9BE2-D5887E3490B2}">
      <dgm:prSet/>
      <dgm:spPr>
        <a:xfrm rot="9000000">
          <a:off x="2975490" y="2277854"/>
          <a:ext cx="204610" cy="260220"/>
        </a:xfrm>
        <a:prstGeom prst="rightArrow">
          <a:avLst>
            <a:gd name="adj1" fmla="val 60000"/>
            <a:gd name="adj2" fmla="val 50000"/>
          </a:avLst>
        </a:prstGeom>
        <a:solidFill>
          <a:srgbClr val="FFD300"/>
        </a:solidFill>
        <a:ln>
          <a:noFill/>
        </a:ln>
        <a:effectLst/>
      </dgm:spPr>
      <dgm:t>
        <a:bodyPr/>
        <a:lstStyle/>
        <a:p>
          <a:pPr>
            <a:buNone/>
          </a:pPr>
          <a:endParaRPr lang="sv-SE">
            <a:solidFill>
              <a:srgbClr val="FFFFFF"/>
            </a:solidFill>
            <a:latin typeface="Arial" panose="020B0604020202020204"/>
            <a:ea typeface="+mn-ea"/>
            <a:cs typeface="+mn-cs"/>
          </a:endParaRPr>
        </a:p>
      </dgm:t>
    </dgm:pt>
    <dgm:pt modelId="{4B32137B-5D51-475E-9A99-0B0DBEED863D}">
      <dgm:prSet phldrT="[Text]"/>
      <dgm:spPr>
        <a:xfrm>
          <a:off x="2186238" y="2314618"/>
          <a:ext cx="771022" cy="771022"/>
        </a:xfrm>
        <a:prstGeom prst="ellipse">
          <a:avLst/>
        </a:prstGeom>
        <a:solidFill>
          <a:srgbClr val="F39900"/>
        </a:solidFill>
        <a:ln w="12700" cap="flat" cmpd="sng" algn="ctr">
          <a:solidFill>
            <a:srgbClr val="FFFFFF">
              <a:hueOff val="0"/>
              <a:satOff val="0"/>
              <a:lumOff val="0"/>
              <a:alphaOff val="0"/>
            </a:srgbClr>
          </a:solidFill>
          <a:prstDash val="solid"/>
          <a:miter lim="800000"/>
        </a:ln>
        <a:effectLst/>
      </dgm:spPr>
      <dgm:t>
        <a:bodyPr/>
        <a:lstStyle/>
        <a:p>
          <a:pPr>
            <a:buNone/>
          </a:pPr>
          <a:r>
            <a:rPr lang="sv-SE" b="1">
              <a:solidFill>
                <a:sysClr val="windowText" lastClr="000000"/>
              </a:solidFill>
              <a:latin typeface="Arial" panose="020B0604020202020204"/>
              <a:ea typeface="+mn-ea"/>
              <a:cs typeface="+mn-cs"/>
            </a:rPr>
            <a:t>Säljare</a:t>
          </a:r>
        </a:p>
      </dgm:t>
    </dgm:pt>
    <dgm:pt modelId="{FEB7CFDC-4066-4085-97F8-A1C4D54859F5}" type="parTrans" cxnId="{663D6AA4-1688-45E6-B036-A6A89439A12C}">
      <dgm:prSet/>
      <dgm:spPr/>
      <dgm:t>
        <a:bodyPr/>
        <a:lstStyle/>
        <a:p>
          <a:endParaRPr lang="sv-SE"/>
        </a:p>
      </dgm:t>
    </dgm:pt>
    <dgm:pt modelId="{9584977C-B466-4FF2-8BFB-A9158E9055FE}" type="sibTrans" cxnId="{663D6AA4-1688-45E6-B036-A6A89439A12C}">
      <dgm:prSet/>
      <dgm:spPr>
        <a:xfrm rot="12600000">
          <a:off x="1973429" y="2283645"/>
          <a:ext cx="204610" cy="260220"/>
        </a:xfrm>
        <a:prstGeom prst="rightArrow">
          <a:avLst>
            <a:gd name="adj1" fmla="val 60000"/>
            <a:gd name="adj2" fmla="val 50000"/>
          </a:avLst>
        </a:prstGeom>
        <a:solidFill>
          <a:srgbClr val="FFD300"/>
        </a:solidFill>
        <a:ln>
          <a:noFill/>
        </a:ln>
        <a:effectLst/>
      </dgm:spPr>
      <dgm:t>
        <a:bodyPr/>
        <a:lstStyle/>
        <a:p>
          <a:pPr>
            <a:buNone/>
          </a:pPr>
          <a:endParaRPr lang="sv-SE">
            <a:solidFill>
              <a:srgbClr val="FFFFFF"/>
            </a:solidFill>
            <a:latin typeface="Arial" panose="020B0604020202020204"/>
            <a:ea typeface="+mn-ea"/>
            <a:cs typeface="+mn-cs"/>
          </a:endParaRPr>
        </a:p>
      </dgm:t>
    </dgm:pt>
    <dgm:pt modelId="{CAA250C3-1501-44E8-B314-7B3B229F31EF}">
      <dgm:prSet phldrT="[Text]"/>
      <dgm:spPr>
        <a:xfrm>
          <a:off x="1184177" y="1736078"/>
          <a:ext cx="771022" cy="771022"/>
        </a:xfrm>
        <a:prstGeom prst="ellipse">
          <a:avLst/>
        </a:prstGeom>
        <a:solidFill>
          <a:srgbClr val="F39900"/>
        </a:solidFill>
        <a:ln w="12700" cap="flat" cmpd="sng" algn="ctr">
          <a:solidFill>
            <a:srgbClr val="FFFFFF">
              <a:hueOff val="0"/>
              <a:satOff val="0"/>
              <a:lumOff val="0"/>
              <a:alphaOff val="0"/>
            </a:srgbClr>
          </a:solidFill>
          <a:prstDash val="solid"/>
          <a:miter lim="800000"/>
        </a:ln>
        <a:effectLst/>
      </dgm:spPr>
      <dgm:t>
        <a:bodyPr/>
        <a:lstStyle/>
        <a:p>
          <a:pPr>
            <a:buNone/>
          </a:pPr>
          <a:r>
            <a:rPr lang="sv-SE" b="1">
              <a:solidFill>
                <a:sysClr val="windowText" lastClr="000000"/>
              </a:solidFill>
              <a:latin typeface="Arial" panose="020B0604020202020204"/>
              <a:ea typeface="+mn-ea"/>
              <a:cs typeface="+mn-cs"/>
            </a:rPr>
            <a:t>Delare</a:t>
          </a:r>
        </a:p>
      </dgm:t>
    </dgm:pt>
    <dgm:pt modelId="{75B7E315-8DC0-456B-A167-7208751822E7}" type="parTrans" cxnId="{6A4B7A78-8555-4A36-AD84-996B00207F5C}">
      <dgm:prSet/>
      <dgm:spPr/>
      <dgm:t>
        <a:bodyPr/>
        <a:lstStyle/>
        <a:p>
          <a:endParaRPr lang="sv-SE"/>
        </a:p>
      </dgm:t>
    </dgm:pt>
    <dgm:pt modelId="{3C283795-737A-4153-8C44-BAFE632D6053}" type="sibTrans" cxnId="{6A4B7A78-8555-4A36-AD84-996B00207F5C}">
      <dgm:prSet/>
      <dgm:spPr>
        <a:xfrm rot="16200000">
          <a:off x="1467384" y="1418730"/>
          <a:ext cx="204610" cy="260220"/>
        </a:xfrm>
        <a:prstGeom prst="rightArrow">
          <a:avLst>
            <a:gd name="adj1" fmla="val 60000"/>
            <a:gd name="adj2" fmla="val 50000"/>
          </a:avLst>
        </a:prstGeom>
        <a:solidFill>
          <a:srgbClr val="FFD300"/>
        </a:solidFill>
        <a:ln>
          <a:noFill/>
        </a:ln>
        <a:effectLst/>
      </dgm:spPr>
      <dgm:t>
        <a:bodyPr/>
        <a:lstStyle/>
        <a:p>
          <a:pPr>
            <a:buNone/>
          </a:pPr>
          <a:endParaRPr lang="sv-SE">
            <a:solidFill>
              <a:srgbClr val="FFFFFF"/>
            </a:solidFill>
            <a:latin typeface="Arial" panose="020B0604020202020204"/>
            <a:ea typeface="+mn-ea"/>
            <a:cs typeface="+mn-cs"/>
          </a:endParaRPr>
        </a:p>
      </dgm:t>
    </dgm:pt>
    <dgm:pt modelId="{C92EC2B1-B751-41AF-953F-2F28CF76B93B}">
      <dgm:prSet phldrT="[Text]"/>
      <dgm:spPr>
        <a:xfrm>
          <a:off x="1184177" y="578998"/>
          <a:ext cx="771022" cy="771022"/>
        </a:xfrm>
        <a:prstGeom prst="ellipse">
          <a:avLst/>
        </a:prstGeom>
        <a:solidFill>
          <a:srgbClr val="F39900"/>
        </a:solidFill>
        <a:ln w="12700" cap="flat" cmpd="sng" algn="ctr">
          <a:solidFill>
            <a:srgbClr val="FFFFFF">
              <a:hueOff val="0"/>
              <a:satOff val="0"/>
              <a:lumOff val="0"/>
              <a:alphaOff val="0"/>
            </a:srgbClr>
          </a:solidFill>
          <a:prstDash val="solid"/>
          <a:miter lim="800000"/>
        </a:ln>
        <a:effectLst/>
      </dgm:spPr>
      <dgm:t>
        <a:bodyPr/>
        <a:lstStyle/>
        <a:p>
          <a:pPr>
            <a:buNone/>
          </a:pPr>
          <a:r>
            <a:rPr lang="sv-SE" b="1">
              <a:solidFill>
                <a:sysClr val="windowText" lastClr="000000"/>
              </a:solidFill>
              <a:latin typeface="Arial" panose="020B0604020202020204"/>
              <a:ea typeface="+mn-ea"/>
              <a:cs typeface="+mn-cs"/>
            </a:rPr>
            <a:t>Avyttrare</a:t>
          </a:r>
        </a:p>
      </dgm:t>
    </dgm:pt>
    <dgm:pt modelId="{92315EEC-BB60-4EFF-B588-1A7AB2501B9C}" type="parTrans" cxnId="{AA5BFB58-8553-441F-8F88-DB58723004DB}">
      <dgm:prSet/>
      <dgm:spPr/>
      <dgm:t>
        <a:bodyPr/>
        <a:lstStyle/>
        <a:p>
          <a:endParaRPr lang="sv-SE"/>
        </a:p>
      </dgm:t>
    </dgm:pt>
    <dgm:pt modelId="{020D5968-8EB1-4BFA-B811-D6B424274156}" type="sibTrans" cxnId="{AA5BFB58-8553-441F-8F88-DB58723004DB}">
      <dgm:prSet/>
      <dgm:spPr>
        <a:xfrm rot="19800000">
          <a:off x="1963399" y="548025"/>
          <a:ext cx="204610" cy="260220"/>
        </a:xfrm>
        <a:prstGeom prst="rightArrow">
          <a:avLst>
            <a:gd name="adj1" fmla="val 60000"/>
            <a:gd name="adj2" fmla="val 50000"/>
          </a:avLst>
        </a:prstGeom>
        <a:solidFill>
          <a:srgbClr val="FFD300"/>
        </a:solidFill>
        <a:ln>
          <a:noFill/>
        </a:ln>
        <a:effectLst/>
      </dgm:spPr>
      <dgm:t>
        <a:bodyPr/>
        <a:lstStyle/>
        <a:p>
          <a:pPr>
            <a:buNone/>
          </a:pPr>
          <a:endParaRPr lang="sv-SE">
            <a:solidFill>
              <a:srgbClr val="FFFFFF"/>
            </a:solidFill>
            <a:latin typeface="Arial" panose="020B0604020202020204"/>
            <a:ea typeface="+mn-ea"/>
            <a:cs typeface="+mn-cs"/>
          </a:endParaRPr>
        </a:p>
      </dgm:t>
    </dgm:pt>
    <dgm:pt modelId="{1C7E6DE6-DEA7-4378-B7B7-D1025E610F21}" type="pres">
      <dgm:prSet presAssocID="{3E23ED7B-DCF1-452C-8577-C637F6F5F69C}" presName="cycle" presStyleCnt="0">
        <dgm:presLayoutVars>
          <dgm:dir/>
          <dgm:resizeHandles val="exact"/>
        </dgm:presLayoutVars>
      </dgm:prSet>
      <dgm:spPr/>
    </dgm:pt>
    <dgm:pt modelId="{EF82826D-1140-466A-83C3-C9C7715B4EE3}" type="pres">
      <dgm:prSet presAssocID="{7C133B22-163B-4D2F-B6AA-B052D27F71B7}" presName="node" presStyleLbl="node1" presStyleIdx="0" presStyleCnt="6">
        <dgm:presLayoutVars>
          <dgm:bulletEnabled val="1"/>
        </dgm:presLayoutVars>
      </dgm:prSet>
      <dgm:spPr/>
    </dgm:pt>
    <dgm:pt modelId="{4BD53B42-D061-4B76-A099-0AA59EA6C628}" type="pres">
      <dgm:prSet presAssocID="{DCCE36F9-FE5C-49C4-812D-5EED7397DB30}" presName="sibTrans" presStyleLbl="sibTrans2D1" presStyleIdx="0" presStyleCnt="6"/>
      <dgm:spPr/>
    </dgm:pt>
    <dgm:pt modelId="{6E25FDF6-17B9-42FA-B0EE-1181AC011FEA}" type="pres">
      <dgm:prSet presAssocID="{DCCE36F9-FE5C-49C4-812D-5EED7397DB30}" presName="connectorText" presStyleLbl="sibTrans2D1" presStyleIdx="0" presStyleCnt="6"/>
      <dgm:spPr/>
    </dgm:pt>
    <dgm:pt modelId="{0AF99857-A0FC-4245-8474-04F5F75C245D}" type="pres">
      <dgm:prSet presAssocID="{7B1DF34B-9941-400B-89C1-F1BBC03B73C8}" presName="node" presStyleLbl="node1" presStyleIdx="1" presStyleCnt="6">
        <dgm:presLayoutVars>
          <dgm:bulletEnabled val="1"/>
        </dgm:presLayoutVars>
      </dgm:prSet>
      <dgm:spPr/>
    </dgm:pt>
    <dgm:pt modelId="{05AC19E6-B5DE-4C39-8303-76DF78B85497}" type="pres">
      <dgm:prSet presAssocID="{B9C3BE86-085D-4175-9015-24F28E3B9233}" presName="sibTrans" presStyleLbl="sibTrans2D1" presStyleIdx="1" presStyleCnt="6"/>
      <dgm:spPr/>
    </dgm:pt>
    <dgm:pt modelId="{30F7F1B1-F976-4648-8BC2-7EC9C7481604}" type="pres">
      <dgm:prSet presAssocID="{B9C3BE86-085D-4175-9015-24F28E3B9233}" presName="connectorText" presStyleLbl="sibTrans2D1" presStyleIdx="1" presStyleCnt="6"/>
      <dgm:spPr/>
    </dgm:pt>
    <dgm:pt modelId="{A277F10A-F7D6-4472-95D3-42538AC65590}" type="pres">
      <dgm:prSet presAssocID="{22937807-541D-497C-B2E8-F21FA00A6F01}" presName="node" presStyleLbl="node1" presStyleIdx="2" presStyleCnt="6">
        <dgm:presLayoutVars>
          <dgm:bulletEnabled val="1"/>
        </dgm:presLayoutVars>
      </dgm:prSet>
      <dgm:spPr/>
    </dgm:pt>
    <dgm:pt modelId="{73D1049F-B197-49E6-BF75-B2C958BFB1DF}" type="pres">
      <dgm:prSet presAssocID="{F847D87D-2A89-49A3-9273-FEF53C897BC6}" presName="sibTrans" presStyleLbl="sibTrans2D1" presStyleIdx="2" presStyleCnt="6"/>
      <dgm:spPr/>
    </dgm:pt>
    <dgm:pt modelId="{F305C08C-7133-4BFE-B830-4B646BD6E7D6}" type="pres">
      <dgm:prSet presAssocID="{F847D87D-2A89-49A3-9273-FEF53C897BC6}" presName="connectorText" presStyleLbl="sibTrans2D1" presStyleIdx="2" presStyleCnt="6"/>
      <dgm:spPr/>
    </dgm:pt>
    <dgm:pt modelId="{AB7508EA-D279-4EF1-9022-C42C664BCF18}" type="pres">
      <dgm:prSet presAssocID="{4B32137B-5D51-475E-9A99-0B0DBEED863D}" presName="node" presStyleLbl="node1" presStyleIdx="3" presStyleCnt="6">
        <dgm:presLayoutVars>
          <dgm:bulletEnabled val="1"/>
        </dgm:presLayoutVars>
      </dgm:prSet>
      <dgm:spPr/>
    </dgm:pt>
    <dgm:pt modelId="{C41FC828-8BE5-472C-A17D-FC60A54FFED3}" type="pres">
      <dgm:prSet presAssocID="{9584977C-B466-4FF2-8BFB-A9158E9055FE}" presName="sibTrans" presStyleLbl="sibTrans2D1" presStyleIdx="3" presStyleCnt="6"/>
      <dgm:spPr/>
    </dgm:pt>
    <dgm:pt modelId="{DF73CF08-9894-4DB3-A264-7EE59494EAAD}" type="pres">
      <dgm:prSet presAssocID="{9584977C-B466-4FF2-8BFB-A9158E9055FE}" presName="connectorText" presStyleLbl="sibTrans2D1" presStyleIdx="3" presStyleCnt="6"/>
      <dgm:spPr/>
    </dgm:pt>
    <dgm:pt modelId="{29063D2F-FF43-49E8-99BE-6B5701BC8800}" type="pres">
      <dgm:prSet presAssocID="{CAA250C3-1501-44E8-B314-7B3B229F31EF}" presName="node" presStyleLbl="node1" presStyleIdx="4" presStyleCnt="6">
        <dgm:presLayoutVars>
          <dgm:bulletEnabled val="1"/>
        </dgm:presLayoutVars>
      </dgm:prSet>
      <dgm:spPr/>
    </dgm:pt>
    <dgm:pt modelId="{1E151DDC-C4EE-48F3-A573-04B9778C9948}" type="pres">
      <dgm:prSet presAssocID="{3C283795-737A-4153-8C44-BAFE632D6053}" presName="sibTrans" presStyleLbl="sibTrans2D1" presStyleIdx="4" presStyleCnt="6"/>
      <dgm:spPr/>
    </dgm:pt>
    <dgm:pt modelId="{C6ABDBE8-925F-43FC-8D47-665CB920FE9E}" type="pres">
      <dgm:prSet presAssocID="{3C283795-737A-4153-8C44-BAFE632D6053}" presName="connectorText" presStyleLbl="sibTrans2D1" presStyleIdx="4" presStyleCnt="6"/>
      <dgm:spPr/>
    </dgm:pt>
    <dgm:pt modelId="{BA729110-4414-42A2-997E-BE4859DF7F41}" type="pres">
      <dgm:prSet presAssocID="{C92EC2B1-B751-41AF-953F-2F28CF76B93B}" presName="node" presStyleLbl="node1" presStyleIdx="5" presStyleCnt="6">
        <dgm:presLayoutVars>
          <dgm:bulletEnabled val="1"/>
        </dgm:presLayoutVars>
      </dgm:prSet>
      <dgm:spPr/>
    </dgm:pt>
    <dgm:pt modelId="{A1C9A534-A361-4282-BF3A-A09F8E0C2C2B}" type="pres">
      <dgm:prSet presAssocID="{020D5968-8EB1-4BFA-B811-D6B424274156}" presName="sibTrans" presStyleLbl="sibTrans2D1" presStyleIdx="5" presStyleCnt="6"/>
      <dgm:spPr/>
    </dgm:pt>
    <dgm:pt modelId="{9FB08A9C-3E33-4DCE-ACE3-14A5DE1F9937}" type="pres">
      <dgm:prSet presAssocID="{020D5968-8EB1-4BFA-B811-D6B424274156}" presName="connectorText" presStyleLbl="sibTrans2D1" presStyleIdx="5" presStyleCnt="6"/>
      <dgm:spPr/>
    </dgm:pt>
  </dgm:ptLst>
  <dgm:cxnLst>
    <dgm:cxn modelId="{0BB58907-63A4-4B82-8484-B874AC48B038}" type="presOf" srcId="{7C133B22-163B-4D2F-B6AA-B052D27F71B7}" destId="{EF82826D-1140-466A-83C3-C9C7715B4EE3}" srcOrd="0" destOrd="0" presId="urn:microsoft.com/office/officeart/2005/8/layout/cycle2"/>
    <dgm:cxn modelId="{ADEF600F-327F-4706-A04A-27AA65A8B2A9}" type="presOf" srcId="{3C283795-737A-4153-8C44-BAFE632D6053}" destId="{1E151DDC-C4EE-48F3-A573-04B9778C9948}" srcOrd="0" destOrd="0" presId="urn:microsoft.com/office/officeart/2005/8/layout/cycle2"/>
    <dgm:cxn modelId="{75CDE410-8ADD-4D14-A2DF-EAB218EB3575}" type="presOf" srcId="{DCCE36F9-FE5C-49C4-812D-5EED7397DB30}" destId="{4BD53B42-D061-4B76-A099-0AA59EA6C628}" srcOrd="0" destOrd="0" presId="urn:microsoft.com/office/officeart/2005/8/layout/cycle2"/>
    <dgm:cxn modelId="{79CCC222-12B9-4C0E-81B4-6F1A2D26C9BD}" type="presOf" srcId="{7B1DF34B-9941-400B-89C1-F1BBC03B73C8}" destId="{0AF99857-A0FC-4245-8474-04F5F75C245D}" srcOrd="0" destOrd="0" presId="urn:microsoft.com/office/officeart/2005/8/layout/cycle2"/>
    <dgm:cxn modelId="{4FF60C23-7426-421E-BE7E-C84F858104F2}" type="presOf" srcId="{9584977C-B466-4FF2-8BFB-A9158E9055FE}" destId="{C41FC828-8BE5-472C-A17D-FC60A54FFED3}" srcOrd="0" destOrd="0" presId="urn:microsoft.com/office/officeart/2005/8/layout/cycle2"/>
    <dgm:cxn modelId="{4DA05D24-843B-48F9-9E1B-1FEE0E554DCB}" type="presOf" srcId="{DCCE36F9-FE5C-49C4-812D-5EED7397DB30}" destId="{6E25FDF6-17B9-42FA-B0EE-1181AC011FEA}" srcOrd="1" destOrd="0" presId="urn:microsoft.com/office/officeart/2005/8/layout/cycle2"/>
    <dgm:cxn modelId="{592A4038-26FD-4F04-9229-99F2D5914E40}" srcId="{3E23ED7B-DCF1-452C-8577-C637F6F5F69C}" destId="{7B1DF34B-9941-400B-89C1-F1BBC03B73C8}" srcOrd="1" destOrd="0" parTransId="{8C0C53F4-B709-42BE-BB92-51F37E7333BD}" sibTransId="{B9C3BE86-085D-4175-9015-24F28E3B9233}"/>
    <dgm:cxn modelId="{21D9475F-A63A-4EB6-B28C-914521713999}" type="presOf" srcId="{4B32137B-5D51-475E-9A99-0B0DBEED863D}" destId="{AB7508EA-D279-4EF1-9022-C42C664BCF18}" srcOrd="0" destOrd="0" presId="urn:microsoft.com/office/officeart/2005/8/layout/cycle2"/>
    <dgm:cxn modelId="{26582A67-434F-44CA-A0CC-A40904A79C16}" type="presOf" srcId="{CAA250C3-1501-44E8-B314-7B3B229F31EF}" destId="{29063D2F-FF43-49E8-99BE-6B5701BC8800}" srcOrd="0" destOrd="0" presId="urn:microsoft.com/office/officeart/2005/8/layout/cycle2"/>
    <dgm:cxn modelId="{2B63C14B-5CA3-4CE5-9BE2-D5887E3490B2}" srcId="{3E23ED7B-DCF1-452C-8577-C637F6F5F69C}" destId="{22937807-541D-497C-B2E8-F21FA00A6F01}" srcOrd="2" destOrd="0" parTransId="{AF568965-24E8-4FD1-B5DA-E77CA74841B1}" sibTransId="{F847D87D-2A89-49A3-9273-FEF53C897BC6}"/>
    <dgm:cxn modelId="{AB42D16E-C0C5-42AD-9A63-12C8162D7BEC}" type="presOf" srcId="{F847D87D-2A89-49A3-9273-FEF53C897BC6}" destId="{F305C08C-7133-4BFE-B830-4B646BD6E7D6}" srcOrd="1" destOrd="0" presId="urn:microsoft.com/office/officeart/2005/8/layout/cycle2"/>
    <dgm:cxn modelId="{B9B3D077-FD6C-4126-99BF-14FBF4FADB7C}" type="presOf" srcId="{3C283795-737A-4153-8C44-BAFE632D6053}" destId="{C6ABDBE8-925F-43FC-8D47-665CB920FE9E}" srcOrd="1" destOrd="0" presId="urn:microsoft.com/office/officeart/2005/8/layout/cycle2"/>
    <dgm:cxn modelId="{6A4B7A78-8555-4A36-AD84-996B00207F5C}" srcId="{3E23ED7B-DCF1-452C-8577-C637F6F5F69C}" destId="{CAA250C3-1501-44E8-B314-7B3B229F31EF}" srcOrd="4" destOrd="0" parTransId="{75B7E315-8DC0-456B-A167-7208751822E7}" sibTransId="{3C283795-737A-4153-8C44-BAFE632D6053}"/>
    <dgm:cxn modelId="{AA5BFB58-8553-441F-8F88-DB58723004DB}" srcId="{3E23ED7B-DCF1-452C-8577-C637F6F5F69C}" destId="{C92EC2B1-B751-41AF-953F-2F28CF76B93B}" srcOrd="5" destOrd="0" parTransId="{92315EEC-BB60-4EFF-B588-1A7AB2501B9C}" sibTransId="{020D5968-8EB1-4BFA-B811-D6B424274156}"/>
    <dgm:cxn modelId="{F8619F59-948E-470C-8F9C-9BA10931856F}" type="presOf" srcId="{9584977C-B466-4FF2-8BFB-A9158E9055FE}" destId="{DF73CF08-9894-4DB3-A264-7EE59494EAAD}" srcOrd="1" destOrd="0" presId="urn:microsoft.com/office/officeart/2005/8/layout/cycle2"/>
    <dgm:cxn modelId="{7AA28C80-8B31-41A1-8DCA-6175D68CE927}" type="presOf" srcId="{B9C3BE86-085D-4175-9015-24F28E3B9233}" destId="{05AC19E6-B5DE-4C39-8303-76DF78B85497}" srcOrd="0" destOrd="0" presId="urn:microsoft.com/office/officeart/2005/8/layout/cycle2"/>
    <dgm:cxn modelId="{5926D28B-04E5-4DFE-8786-B0C3E8749AA7}" type="presOf" srcId="{F847D87D-2A89-49A3-9273-FEF53C897BC6}" destId="{73D1049F-B197-49E6-BF75-B2C958BFB1DF}" srcOrd="0" destOrd="0" presId="urn:microsoft.com/office/officeart/2005/8/layout/cycle2"/>
    <dgm:cxn modelId="{AB0E018C-B2F3-4314-A07C-238CE5583543}" type="presOf" srcId="{3E23ED7B-DCF1-452C-8577-C637F6F5F69C}" destId="{1C7E6DE6-DEA7-4378-B7B7-D1025E610F21}" srcOrd="0" destOrd="0" presId="urn:microsoft.com/office/officeart/2005/8/layout/cycle2"/>
    <dgm:cxn modelId="{C8F5AC97-1DDD-45E5-B64C-D19F3D62D406}" srcId="{3E23ED7B-DCF1-452C-8577-C637F6F5F69C}" destId="{7C133B22-163B-4D2F-B6AA-B052D27F71B7}" srcOrd="0" destOrd="0" parTransId="{73B61057-466F-4640-9197-C383D2050FCE}" sibTransId="{DCCE36F9-FE5C-49C4-812D-5EED7397DB30}"/>
    <dgm:cxn modelId="{1FD6D19E-F119-4D27-BC5A-4B01BCC57E4F}" type="presOf" srcId="{020D5968-8EB1-4BFA-B811-D6B424274156}" destId="{9FB08A9C-3E33-4DCE-ACE3-14A5DE1F9937}" srcOrd="1" destOrd="0" presId="urn:microsoft.com/office/officeart/2005/8/layout/cycle2"/>
    <dgm:cxn modelId="{663D6AA4-1688-45E6-B036-A6A89439A12C}" srcId="{3E23ED7B-DCF1-452C-8577-C637F6F5F69C}" destId="{4B32137B-5D51-475E-9A99-0B0DBEED863D}" srcOrd="3" destOrd="0" parTransId="{FEB7CFDC-4066-4085-97F8-A1C4D54859F5}" sibTransId="{9584977C-B466-4FF2-8BFB-A9158E9055FE}"/>
    <dgm:cxn modelId="{D57D64C4-41E2-4865-A2D9-B76B75AB52D9}" type="presOf" srcId="{C92EC2B1-B751-41AF-953F-2F28CF76B93B}" destId="{BA729110-4414-42A2-997E-BE4859DF7F41}" srcOrd="0" destOrd="0" presId="urn:microsoft.com/office/officeart/2005/8/layout/cycle2"/>
    <dgm:cxn modelId="{A36649CE-27FB-403F-84ED-894A2A1810AB}" type="presOf" srcId="{020D5968-8EB1-4BFA-B811-D6B424274156}" destId="{A1C9A534-A361-4282-BF3A-A09F8E0C2C2B}" srcOrd="0" destOrd="0" presId="urn:microsoft.com/office/officeart/2005/8/layout/cycle2"/>
    <dgm:cxn modelId="{508701E4-A5C0-47A9-A040-B06368FBDC23}" type="presOf" srcId="{B9C3BE86-085D-4175-9015-24F28E3B9233}" destId="{30F7F1B1-F976-4648-8BC2-7EC9C7481604}" srcOrd="1" destOrd="0" presId="urn:microsoft.com/office/officeart/2005/8/layout/cycle2"/>
    <dgm:cxn modelId="{D5CD38F7-43C3-4B41-BD74-70A158932C6A}" type="presOf" srcId="{22937807-541D-497C-B2E8-F21FA00A6F01}" destId="{A277F10A-F7D6-4472-95D3-42538AC65590}" srcOrd="0" destOrd="0" presId="urn:microsoft.com/office/officeart/2005/8/layout/cycle2"/>
    <dgm:cxn modelId="{098CF1DE-5EDB-4952-B0EA-C53CB15DEA5E}" type="presParOf" srcId="{1C7E6DE6-DEA7-4378-B7B7-D1025E610F21}" destId="{EF82826D-1140-466A-83C3-C9C7715B4EE3}" srcOrd="0" destOrd="0" presId="urn:microsoft.com/office/officeart/2005/8/layout/cycle2"/>
    <dgm:cxn modelId="{763898DA-E954-4888-B64B-AED987AC34ED}" type="presParOf" srcId="{1C7E6DE6-DEA7-4378-B7B7-D1025E610F21}" destId="{4BD53B42-D061-4B76-A099-0AA59EA6C628}" srcOrd="1" destOrd="0" presId="urn:microsoft.com/office/officeart/2005/8/layout/cycle2"/>
    <dgm:cxn modelId="{D6EA1374-45C7-4DBD-9DCA-26F82AAD4D13}" type="presParOf" srcId="{4BD53B42-D061-4B76-A099-0AA59EA6C628}" destId="{6E25FDF6-17B9-42FA-B0EE-1181AC011FEA}" srcOrd="0" destOrd="0" presId="urn:microsoft.com/office/officeart/2005/8/layout/cycle2"/>
    <dgm:cxn modelId="{6A5F87CD-BAF3-4178-B61C-7DC0BE3B5032}" type="presParOf" srcId="{1C7E6DE6-DEA7-4378-B7B7-D1025E610F21}" destId="{0AF99857-A0FC-4245-8474-04F5F75C245D}" srcOrd="2" destOrd="0" presId="urn:microsoft.com/office/officeart/2005/8/layout/cycle2"/>
    <dgm:cxn modelId="{CE3D1716-C41A-4345-9558-2272224709D4}" type="presParOf" srcId="{1C7E6DE6-DEA7-4378-B7B7-D1025E610F21}" destId="{05AC19E6-B5DE-4C39-8303-76DF78B85497}" srcOrd="3" destOrd="0" presId="urn:microsoft.com/office/officeart/2005/8/layout/cycle2"/>
    <dgm:cxn modelId="{81CA5BD7-0770-43BE-876C-79DC5CD69822}" type="presParOf" srcId="{05AC19E6-B5DE-4C39-8303-76DF78B85497}" destId="{30F7F1B1-F976-4648-8BC2-7EC9C7481604}" srcOrd="0" destOrd="0" presId="urn:microsoft.com/office/officeart/2005/8/layout/cycle2"/>
    <dgm:cxn modelId="{E75F9B91-3CD5-4D82-8E7D-2FD433FD399F}" type="presParOf" srcId="{1C7E6DE6-DEA7-4378-B7B7-D1025E610F21}" destId="{A277F10A-F7D6-4472-95D3-42538AC65590}" srcOrd="4" destOrd="0" presId="urn:microsoft.com/office/officeart/2005/8/layout/cycle2"/>
    <dgm:cxn modelId="{BD37D1EF-7456-4E15-B305-5E8AA853FC6B}" type="presParOf" srcId="{1C7E6DE6-DEA7-4378-B7B7-D1025E610F21}" destId="{73D1049F-B197-49E6-BF75-B2C958BFB1DF}" srcOrd="5" destOrd="0" presId="urn:microsoft.com/office/officeart/2005/8/layout/cycle2"/>
    <dgm:cxn modelId="{A01E0C72-F356-411C-9438-8344A3962C46}" type="presParOf" srcId="{73D1049F-B197-49E6-BF75-B2C958BFB1DF}" destId="{F305C08C-7133-4BFE-B830-4B646BD6E7D6}" srcOrd="0" destOrd="0" presId="urn:microsoft.com/office/officeart/2005/8/layout/cycle2"/>
    <dgm:cxn modelId="{E39BD099-57C3-47AB-B1A5-9308F63FA3C9}" type="presParOf" srcId="{1C7E6DE6-DEA7-4378-B7B7-D1025E610F21}" destId="{AB7508EA-D279-4EF1-9022-C42C664BCF18}" srcOrd="6" destOrd="0" presId="urn:microsoft.com/office/officeart/2005/8/layout/cycle2"/>
    <dgm:cxn modelId="{DC604C9E-5D7D-4767-89E3-FE918FFC1769}" type="presParOf" srcId="{1C7E6DE6-DEA7-4378-B7B7-D1025E610F21}" destId="{C41FC828-8BE5-472C-A17D-FC60A54FFED3}" srcOrd="7" destOrd="0" presId="urn:microsoft.com/office/officeart/2005/8/layout/cycle2"/>
    <dgm:cxn modelId="{B9BEF10C-794F-40B4-AB39-BF0E6A4054A4}" type="presParOf" srcId="{C41FC828-8BE5-472C-A17D-FC60A54FFED3}" destId="{DF73CF08-9894-4DB3-A264-7EE59494EAAD}" srcOrd="0" destOrd="0" presId="urn:microsoft.com/office/officeart/2005/8/layout/cycle2"/>
    <dgm:cxn modelId="{8843CA79-E2DF-400A-9AF8-A5C9F660F34C}" type="presParOf" srcId="{1C7E6DE6-DEA7-4378-B7B7-D1025E610F21}" destId="{29063D2F-FF43-49E8-99BE-6B5701BC8800}" srcOrd="8" destOrd="0" presId="urn:microsoft.com/office/officeart/2005/8/layout/cycle2"/>
    <dgm:cxn modelId="{77FBD00C-18BB-4503-ACF2-7B176735C172}" type="presParOf" srcId="{1C7E6DE6-DEA7-4378-B7B7-D1025E610F21}" destId="{1E151DDC-C4EE-48F3-A573-04B9778C9948}" srcOrd="9" destOrd="0" presId="urn:microsoft.com/office/officeart/2005/8/layout/cycle2"/>
    <dgm:cxn modelId="{C2284C4D-9287-4BE7-A4B3-B7D322EA4883}" type="presParOf" srcId="{1E151DDC-C4EE-48F3-A573-04B9778C9948}" destId="{C6ABDBE8-925F-43FC-8D47-665CB920FE9E}" srcOrd="0" destOrd="0" presId="urn:microsoft.com/office/officeart/2005/8/layout/cycle2"/>
    <dgm:cxn modelId="{78E39765-6AD2-4EFD-AF18-63079486336B}" type="presParOf" srcId="{1C7E6DE6-DEA7-4378-B7B7-D1025E610F21}" destId="{BA729110-4414-42A2-997E-BE4859DF7F41}" srcOrd="10" destOrd="0" presId="urn:microsoft.com/office/officeart/2005/8/layout/cycle2"/>
    <dgm:cxn modelId="{FCEDDF84-7F1B-49E6-8E7A-8608CB712B9A}" type="presParOf" srcId="{1C7E6DE6-DEA7-4378-B7B7-D1025E610F21}" destId="{A1C9A534-A361-4282-BF3A-A09F8E0C2C2B}" srcOrd="11" destOrd="0" presId="urn:microsoft.com/office/officeart/2005/8/layout/cycle2"/>
    <dgm:cxn modelId="{CB935BAB-59C5-4006-BF67-1DEBF9A1F07E}" type="presParOf" srcId="{A1C9A534-A361-4282-BF3A-A09F8E0C2C2B}" destId="{9FB08A9C-3E33-4DCE-ACE3-14A5DE1F9937}" srcOrd="0" destOrd="0" presId="urn:microsoft.com/office/officeart/2005/8/layout/cycle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82826D-1140-466A-83C3-C9C7715B4EE3}">
      <dsp:nvSpPr>
        <dsp:cNvPr id="0" name=""/>
        <dsp:cNvSpPr/>
      </dsp:nvSpPr>
      <dsp:spPr>
        <a:xfrm>
          <a:off x="1190025" y="719"/>
          <a:ext cx="553649" cy="553649"/>
        </a:xfrm>
        <a:prstGeom prst="ellipse">
          <a:avLst/>
        </a:prstGeom>
        <a:solidFill>
          <a:srgbClr val="F39900"/>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sv-SE" sz="500" b="1" kern="1200">
              <a:solidFill>
                <a:sysClr val="windowText" lastClr="000000"/>
              </a:solidFill>
              <a:latin typeface="Arial" panose="020B0604020202020204"/>
              <a:ea typeface="+mn-ea"/>
              <a:cs typeface="+mn-cs"/>
            </a:rPr>
            <a:t>Köpare</a:t>
          </a:r>
        </a:p>
      </dsp:txBody>
      <dsp:txXfrm>
        <a:off x="1271105" y="81799"/>
        <a:ext cx="391489" cy="391489"/>
      </dsp:txXfrm>
    </dsp:sp>
    <dsp:sp modelId="{4BD53B42-D061-4B76-A099-0AA59EA6C628}">
      <dsp:nvSpPr>
        <dsp:cNvPr id="0" name=""/>
        <dsp:cNvSpPr/>
      </dsp:nvSpPr>
      <dsp:spPr>
        <a:xfrm rot="1800000">
          <a:off x="1749510" y="389672"/>
          <a:ext cx="146746" cy="186856"/>
        </a:xfrm>
        <a:prstGeom prst="rightArrow">
          <a:avLst>
            <a:gd name="adj1" fmla="val 60000"/>
            <a:gd name="adj2" fmla="val 50000"/>
          </a:avLst>
        </a:prstGeom>
        <a:solidFill>
          <a:srgbClr val="FFD3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sv-SE" sz="400" kern="1200">
            <a:solidFill>
              <a:srgbClr val="FFFFFF"/>
            </a:solidFill>
            <a:latin typeface="Arial" panose="020B0604020202020204"/>
            <a:ea typeface="+mn-ea"/>
            <a:cs typeface="+mn-cs"/>
          </a:endParaRPr>
        </a:p>
      </dsp:txBody>
      <dsp:txXfrm>
        <a:off x="1752459" y="416037"/>
        <a:ext cx="102722" cy="112114"/>
      </dsp:txXfrm>
    </dsp:sp>
    <dsp:sp modelId="{0AF99857-A0FC-4245-8474-04F5F75C245D}">
      <dsp:nvSpPr>
        <dsp:cNvPr id="0" name=""/>
        <dsp:cNvSpPr/>
      </dsp:nvSpPr>
      <dsp:spPr>
        <a:xfrm>
          <a:off x="1909285" y="415984"/>
          <a:ext cx="553649" cy="553649"/>
        </a:xfrm>
        <a:prstGeom prst="ellipse">
          <a:avLst/>
        </a:prstGeom>
        <a:solidFill>
          <a:srgbClr val="F39900"/>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sv-SE" sz="500" b="1" kern="1200">
              <a:solidFill>
                <a:sysClr val="windowText" lastClr="000000"/>
              </a:solidFill>
              <a:latin typeface="Arial" panose="020B0604020202020204"/>
              <a:ea typeface="+mn-ea"/>
              <a:cs typeface="+mn-cs"/>
            </a:rPr>
            <a:t>Användare</a:t>
          </a:r>
        </a:p>
      </dsp:txBody>
      <dsp:txXfrm>
        <a:off x="1990365" y="497064"/>
        <a:ext cx="391489" cy="391489"/>
      </dsp:txXfrm>
    </dsp:sp>
    <dsp:sp modelId="{05AC19E6-B5DE-4C39-8303-76DF78B85497}">
      <dsp:nvSpPr>
        <dsp:cNvPr id="0" name=""/>
        <dsp:cNvSpPr/>
      </dsp:nvSpPr>
      <dsp:spPr>
        <a:xfrm rot="5400000">
          <a:off x="2112736" y="1010493"/>
          <a:ext cx="146746" cy="186856"/>
        </a:xfrm>
        <a:prstGeom prst="rightArrow">
          <a:avLst>
            <a:gd name="adj1" fmla="val 60000"/>
            <a:gd name="adj2" fmla="val 50000"/>
          </a:avLst>
        </a:prstGeom>
        <a:solidFill>
          <a:srgbClr val="FFD3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sv-SE" sz="400" kern="1200">
            <a:solidFill>
              <a:srgbClr val="FFFFFF"/>
            </a:solidFill>
            <a:latin typeface="Arial" panose="020B0604020202020204"/>
            <a:ea typeface="+mn-ea"/>
            <a:cs typeface="+mn-cs"/>
          </a:endParaRPr>
        </a:p>
      </dsp:txBody>
      <dsp:txXfrm>
        <a:off x="2134748" y="1025852"/>
        <a:ext cx="102722" cy="112114"/>
      </dsp:txXfrm>
    </dsp:sp>
    <dsp:sp modelId="{A277F10A-F7D6-4472-95D3-42538AC65590}">
      <dsp:nvSpPr>
        <dsp:cNvPr id="0" name=""/>
        <dsp:cNvSpPr/>
      </dsp:nvSpPr>
      <dsp:spPr>
        <a:xfrm>
          <a:off x="1909285" y="1246515"/>
          <a:ext cx="553649" cy="553649"/>
        </a:xfrm>
        <a:prstGeom prst="ellipse">
          <a:avLst/>
        </a:prstGeom>
        <a:solidFill>
          <a:srgbClr val="F39900"/>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sv-SE" sz="500" b="1" kern="1200">
              <a:solidFill>
                <a:sysClr val="windowText" lastClr="000000"/>
              </a:solidFill>
              <a:latin typeface="Arial" panose="020B0604020202020204"/>
              <a:ea typeface="+mn-ea"/>
              <a:cs typeface="+mn-cs"/>
            </a:rPr>
            <a:t>Reparerare</a:t>
          </a:r>
        </a:p>
      </dsp:txBody>
      <dsp:txXfrm>
        <a:off x="1990365" y="1327595"/>
        <a:ext cx="391489" cy="391489"/>
      </dsp:txXfrm>
    </dsp:sp>
    <dsp:sp modelId="{73D1049F-B197-49E6-BF75-B2C958BFB1DF}">
      <dsp:nvSpPr>
        <dsp:cNvPr id="0" name=""/>
        <dsp:cNvSpPr/>
      </dsp:nvSpPr>
      <dsp:spPr>
        <a:xfrm rot="9000000">
          <a:off x="1756703" y="1635467"/>
          <a:ext cx="146746" cy="186856"/>
        </a:xfrm>
        <a:prstGeom prst="rightArrow">
          <a:avLst>
            <a:gd name="adj1" fmla="val 60000"/>
            <a:gd name="adj2" fmla="val 50000"/>
          </a:avLst>
        </a:prstGeom>
        <a:solidFill>
          <a:srgbClr val="FFD3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sv-SE" sz="400" kern="1200">
            <a:solidFill>
              <a:srgbClr val="FFFFFF"/>
            </a:solidFill>
            <a:latin typeface="Arial" panose="020B0604020202020204"/>
            <a:ea typeface="+mn-ea"/>
            <a:cs typeface="+mn-cs"/>
          </a:endParaRPr>
        </a:p>
      </dsp:txBody>
      <dsp:txXfrm rot="10800000">
        <a:off x="1797778" y="1661832"/>
        <a:ext cx="102722" cy="112114"/>
      </dsp:txXfrm>
    </dsp:sp>
    <dsp:sp modelId="{AB7508EA-D279-4EF1-9022-C42C664BCF18}">
      <dsp:nvSpPr>
        <dsp:cNvPr id="0" name=""/>
        <dsp:cNvSpPr/>
      </dsp:nvSpPr>
      <dsp:spPr>
        <a:xfrm>
          <a:off x="1190025" y="1661780"/>
          <a:ext cx="553649" cy="553649"/>
        </a:xfrm>
        <a:prstGeom prst="ellipse">
          <a:avLst/>
        </a:prstGeom>
        <a:solidFill>
          <a:srgbClr val="F39900"/>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sv-SE" sz="500" b="1" kern="1200">
              <a:solidFill>
                <a:sysClr val="windowText" lastClr="000000"/>
              </a:solidFill>
              <a:latin typeface="Arial" panose="020B0604020202020204"/>
              <a:ea typeface="+mn-ea"/>
              <a:cs typeface="+mn-cs"/>
            </a:rPr>
            <a:t>Säljare</a:t>
          </a:r>
        </a:p>
      </dsp:txBody>
      <dsp:txXfrm>
        <a:off x="1271105" y="1742860"/>
        <a:ext cx="391489" cy="391489"/>
      </dsp:txXfrm>
    </dsp:sp>
    <dsp:sp modelId="{C41FC828-8BE5-472C-A17D-FC60A54FFED3}">
      <dsp:nvSpPr>
        <dsp:cNvPr id="0" name=""/>
        <dsp:cNvSpPr/>
      </dsp:nvSpPr>
      <dsp:spPr>
        <a:xfrm rot="12600000">
          <a:off x="1037443" y="1639620"/>
          <a:ext cx="146746" cy="186856"/>
        </a:xfrm>
        <a:prstGeom prst="rightArrow">
          <a:avLst>
            <a:gd name="adj1" fmla="val 60000"/>
            <a:gd name="adj2" fmla="val 50000"/>
          </a:avLst>
        </a:prstGeom>
        <a:solidFill>
          <a:srgbClr val="FFD3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sv-SE" sz="400" kern="1200">
            <a:solidFill>
              <a:srgbClr val="FFFFFF"/>
            </a:solidFill>
            <a:latin typeface="Arial" panose="020B0604020202020204"/>
            <a:ea typeface="+mn-ea"/>
            <a:cs typeface="+mn-cs"/>
          </a:endParaRPr>
        </a:p>
      </dsp:txBody>
      <dsp:txXfrm rot="10800000">
        <a:off x="1078518" y="1687997"/>
        <a:ext cx="102722" cy="112114"/>
      </dsp:txXfrm>
    </dsp:sp>
    <dsp:sp modelId="{29063D2F-FF43-49E8-99BE-6B5701BC8800}">
      <dsp:nvSpPr>
        <dsp:cNvPr id="0" name=""/>
        <dsp:cNvSpPr/>
      </dsp:nvSpPr>
      <dsp:spPr>
        <a:xfrm>
          <a:off x="470764" y="1246515"/>
          <a:ext cx="553649" cy="553649"/>
        </a:xfrm>
        <a:prstGeom prst="ellipse">
          <a:avLst/>
        </a:prstGeom>
        <a:solidFill>
          <a:srgbClr val="F39900"/>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sv-SE" sz="500" b="1" kern="1200">
              <a:solidFill>
                <a:sysClr val="windowText" lastClr="000000"/>
              </a:solidFill>
              <a:latin typeface="Arial" panose="020B0604020202020204"/>
              <a:ea typeface="+mn-ea"/>
              <a:cs typeface="+mn-cs"/>
            </a:rPr>
            <a:t>Delare</a:t>
          </a:r>
        </a:p>
      </dsp:txBody>
      <dsp:txXfrm>
        <a:off x="551844" y="1327595"/>
        <a:ext cx="391489" cy="391489"/>
      </dsp:txXfrm>
    </dsp:sp>
    <dsp:sp modelId="{1E151DDC-C4EE-48F3-A573-04B9778C9948}">
      <dsp:nvSpPr>
        <dsp:cNvPr id="0" name=""/>
        <dsp:cNvSpPr/>
      </dsp:nvSpPr>
      <dsp:spPr>
        <a:xfrm rot="16200000">
          <a:off x="674216" y="1018799"/>
          <a:ext cx="146746" cy="186856"/>
        </a:xfrm>
        <a:prstGeom prst="rightArrow">
          <a:avLst>
            <a:gd name="adj1" fmla="val 60000"/>
            <a:gd name="adj2" fmla="val 50000"/>
          </a:avLst>
        </a:prstGeom>
        <a:solidFill>
          <a:srgbClr val="FFD3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sv-SE" sz="400" kern="1200">
            <a:solidFill>
              <a:srgbClr val="FFFFFF"/>
            </a:solidFill>
            <a:latin typeface="Arial" panose="020B0604020202020204"/>
            <a:ea typeface="+mn-ea"/>
            <a:cs typeface="+mn-cs"/>
          </a:endParaRPr>
        </a:p>
      </dsp:txBody>
      <dsp:txXfrm>
        <a:off x="696228" y="1078182"/>
        <a:ext cx="102722" cy="112114"/>
      </dsp:txXfrm>
    </dsp:sp>
    <dsp:sp modelId="{BA729110-4414-42A2-997E-BE4859DF7F41}">
      <dsp:nvSpPr>
        <dsp:cNvPr id="0" name=""/>
        <dsp:cNvSpPr/>
      </dsp:nvSpPr>
      <dsp:spPr>
        <a:xfrm>
          <a:off x="470764" y="415984"/>
          <a:ext cx="553649" cy="553649"/>
        </a:xfrm>
        <a:prstGeom prst="ellipse">
          <a:avLst/>
        </a:prstGeom>
        <a:solidFill>
          <a:srgbClr val="F39900"/>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sv-SE" sz="500" b="1" kern="1200">
              <a:solidFill>
                <a:sysClr val="windowText" lastClr="000000"/>
              </a:solidFill>
              <a:latin typeface="Arial" panose="020B0604020202020204"/>
              <a:ea typeface="+mn-ea"/>
              <a:cs typeface="+mn-cs"/>
            </a:rPr>
            <a:t>Avyttrare</a:t>
          </a:r>
        </a:p>
      </dsp:txBody>
      <dsp:txXfrm>
        <a:off x="551844" y="497064"/>
        <a:ext cx="391489" cy="391489"/>
      </dsp:txXfrm>
    </dsp:sp>
    <dsp:sp modelId="{A1C9A534-A361-4282-BF3A-A09F8E0C2C2B}">
      <dsp:nvSpPr>
        <dsp:cNvPr id="0" name=""/>
        <dsp:cNvSpPr/>
      </dsp:nvSpPr>
      <dsp:spPr>
        <a:xfrm rot="19800000">
          <a:off x="1030249" y="393825"/>
          <a:ext cx="146746" cy="186856"/>
        </a:xfrm>
        <a:prstGeom prst="rightArrow">
          <a:avLst>
            <a:gd name="adj1" fmla="val 60000"/>
            <a:gd name="adj2" fmla="val 50000"/>
          </a:avLst>
        </a:prstGeom>
        <a:solidFill>
          <a:srgbClr val="FFD3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sv-SE" sz="400" kern="1200">
            <a:solidFill>
              <a:srgbClr val="FFFFFF"/>
            </a:solidFill>
            <a:latin typeface="Arial" panose="020B0604020202020204"/>
            <a:ea typeface="+mn-ea"/>
            <a:cs typeface="+mn-cs"/>
          </a:endParaRPr>
        </a:p>
      </dsp:txBody>
      <dsp:txXfrm>
        <a:off x="1033198" y="442202"/>
        <a:ext cx="102722" cy="112114"/>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EID">
  <a:themeElements>
    <a:clrScheme name="Egen 5">
      <a:dk1>
        <a:srgbClr val="000000"/>
      </a:dk1>
      <a:lt1>
        <a:srgbClr val="FFFFFF"/>
      </a:lt1>
      <a:dk2>
        <a:srgbClr val="000000"/>
      </a:dk2>
      <a:lt2>
        <a:srgbClr val="FFFFFF"/>
      </a:lt2>
      <a:accent1>
        <a:srgbClr val="ED7703"/>
      </a:accent1>
      <a:accent2>
        <a:srgbClr val="F39900"/>
      </a:accent2>
      <a:accent3>
        <a:srgbClr val="FCB928"/>
      </a:accent3>
      <a:accent4>
        <a:srgbClr val="FFD300"/>
      </a:accent4>
      <a:accent5>
        <a:srgbClr val="F39900"/>
      </a:accent5>
      <a:accent6>
        <a:srgbClr val="FCB928"/>
      </a:accent6>
      <a:hlink>
        <a:srgbClr val="ED7703"/>
      </a:hlink>
      <a:folHlink>
        <a:srgbClr val="FFD3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EID" id="{D8EAEA98-9669-5F4F-9265-4D191EE1241E}" vid="{706B4168-32B8-B042-965A-7C59644CA87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0D599-522C-45F7-8D27-9DAF2DC1B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792</TotalTime>
  <Pages>1</Pages>
  <Words>17919</Words>
  <Characters>94971</Characters>
  <Application>Microsoft Office Word</Application>
  <DocSecurity>0</DocSecurity>
  <Lines>791</Lines>
  <Paragraphs>225</Paragraphs>
  <ScaleCrop>false</ScaleCrop>
  <HeadingPairs>
    <vt:vector size="2" baseType="variant">
      <vt:variant>
        <vt:lpstr>Rubrik</vt:lpstr>
      </vt:variant>
      <vt:variant>
        <vt:i4>1</vt:i4>
      </vt:variant>
    </vt:vector>
  </HeadingPairs>
  <TitlesOfParts>
    <vt:vector size="1" baseType="lpstr">
      <vt:lpstr>Färdplan klimatsmart konsumtion</vt:lpstr>
    </vt:vector>
  </TitlesOfParts>
  <Manager/>
  <Company/>
  <LinksUpToDate>false</LinksUpToDate>
  <CharactersWithSpaces>112665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Färdplan klimatsmart konsumtion</dc:title>
  <dc:subject/>
  <dc:creator>Marit Ragnarsson</dc:creator>
  <cp:keywords/>
  <dc:description/>
  <cp:lastModifiedBy>Ragnarsson Marit</cp:lastModifiedBy>
  <cp:revision>28</cp:revision>
  <cp:lastPrinted>2024-01-17T18:38:00Z</cp:lastPrinted>
  <dcterms:created xsi:type="dcterms:W3CDTF">2024-01-11T14:39:00Z</dcterms:created>
  <dcterms:modified xsi:type="dcterms:W3CDTF">2024-01-17T18:38:00Z</dcterms:modified>
  <cp:category/>
</cp:coreProperties>
</file>